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B9A" w:rsidRPr="00627E43" w:rsidRDefault="00703B9A" w:rsidP="00703B9A">
      <w:pPr>
        <w:pStyle w:val="af0"/>
        <w:rPr>
          <w:rFonts w:hint="cs"/>
          <w:rtl/>
        </w:rPr>
      </w:pPr>
      <w:bookmarkStart w:id="0" w:name="_GoBack"/>
      <w:r>
        <w:rPr>
          <w:rFonts w:hint="cs"/>
          <w:noProof/>
          <w:lang w:bidi="ar-SA"/>
        </w:rPr>
        <w:drawing>
          <wp:inline distT="0" distB="0" distL="0" distR="0">
            <wp:extent cx="1675130" cy="1707515"/>
            <wp:effectExtent l="0" t="0" r="1270" b="6985"/>
            <wp:docPr id="15" name="Picture 15" descr="I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U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5130" cy="1707515"/>
                    </a:xfrm>
                    <a:prstGeom prst="rect">
                      <a:avLst/>
                    </a:prstGeom>
                    <a:noFill/>
                    <a:ln>
                      <a:noFill/>
                    </a:ln>
                  </pic:spPr>
                </pic:pic>
              </a:graphicData>
            </a:graphic>
          </wp:inline>
        </w:drawing>
      </w:r>
      <w:bookmarkEnd w:id="0"/>
    </w:p>
    <w:p w:rsidR="00703B9A" w:rsidRPr="0038713D" w:rsidRDefault="00703B9A" w:rsidP="00703B9A">
      <w:pPr>
        <w:pStyle w:val="af0"/>
        <w:rPr>
          <w:rFonts w:hint="cs"/>
          <w:rtl/>
        </w:rPr>
      </w:pPr>
      <w:r>
        <w:rPr>
          <w:rFonts w:hint="cs"/>
          <w:rtl/>
        </w:rPr>
        <w:t>پردیس دانشگاهی</w:t>
      </w:r>
    </w:p>
    <w:p w:rsidR="00703B9A" w:rsidRPr="0038713D" w:rsidRDefault="00703B9A" w:rsidP="00703B9A">
      <w:pPr>
        <w:pStyle w:val="a8"/>
        <w:rPr>
          <w:rFonts w:hint="cs"/>
          <w:rtl/>
        </w:rPr>
      </w:pPr>
    </w:p>
    <w:p w:rsidR="00703B9A" w:rsidRPr="0038713D" w:rsidRDefault="00703B9A" w:rsidP="00703B9A">
      <w:pPr>
        <w:pStyle w:val="a8"/>
        <w:rPr>
          <w:rtl/>
        </w:rPr>
      </w:pPr>
    </w:p>
    <w:p w:rsidR="00703B9A" w:rsidRPr="0038713D" w:rsidRDefault="00703B9A" w:rsidP="00703B9A">
      <w:pPr>
        <w:pStyle w:val="aa"/>
        <w:rPr>
          <w:rFonts w:hint="cs"/>
          <w:rtl/>
        </w:rPr>
      </w:pPr>
      <w:r>
        <w:rPr>
          <w:rFonts w:hint="cs"/>
          <w:rtl/>
        </w:rPr>
        <w:t>(عنوان سمینار)</w:t>
      </w:r>
    </w:p>
    <w:p w:rsidR="00703B9A" w:rsidRPr="0038713D" w:rsidRDefault="00703B9A" w:rsidP="00703B9A">
      <w:pPr>
        <w:pStyle w:val="af0"/>
        <w:rPr>
          <w:rFonts w:hint="cs"/>
          <w:rtl/>
        </w:rPr>
      </w:pPr>
    </w:p>
    <w:p w:rsidR="00703B9A" w:rsidRPr="0038713D" w:rsidRDefault="00703B9A" w:rsidP="00703B9A">
      <w:pPr>
        <w:pStyle w:val="af0"/>
        <w:rPr>
          <w:rFonts w:hint="cs"/>
          <w:rtl/>
        </w:rPr>
      </w:pPr>
    </w:p>
    <w:p w:rsidR="00703B9A" w:rsidRPr="0038713D" w:rsidRDefault="00703B9A" w:rsidP="00703B9A">
      <w:pPr>
        <w:pStyle w:val="af0"/>
        <w:rPr>
          <w:rFonts w:hint="cs"/>
          <w:rtl/>
        </w:rPr>
      </w:pPr>
      <w:r w:rsidRPr="0038713D">
        <w:rPr>
          <w:rFonts w:hint="cs"/>
          <w:rtl/>
        </w:rPr>
        <w:t xml:space="preserve">رشته مهندسي </w:t>
      </w:r>
      <w:r>
        <w:rPr>
          <w:rFonts w:hint="cs"/>
          <w:rtl/>
        </w:rPr>
        <w:t>...............................</w:t>
      </w:r>
    </w:p>
    <w:p w:rsidR="00703B9A" w:rsidRPr="0038713D" w:rsidRDefault="00703B9A" w:rsidP="00703B9A">
      <w:pPr>
        <w:pStyle w:val="af0"/>
        <w:rPr>
          <w:rFonts w:hint="cs"/>
          <w:rtl/>
        </w:rPr>
      </w:pPr>
    </w:p>
    <w:p w:rsidR="00703B9A" w:rsidRPr="0038713D" w:rsidRDefault="00703B9A" w:rsidP="00703B9A">
      <w:pPr>
        <w:pStyle w:val="af0"/>
        <w:rPr>
          <w:rFonts w:hint="cs"/>
          <w:rtl/>
        </w:rPr>
      </w:pPr>
    </w:p>
    <w:p w:rsidR="00703B9A" w:rsidRPr="0038713D" w:rsidRDefault="00703B9A" w:rsidP="00703B9A">
      <w:pPr>
        <w:pStyle w:val="af0"/>
        <w:rPr>
          <w:rFonts w:hint="cs"/>
          <w:rtl/>
        </w:rPr>
      </w:pPr>
      <w:r>
        <w:rPr>
          <w:rFonts w:hint="cs"/>
          <w:rtl/>
        </w:rPr>
        <w:t>(نام نام خانوادگی دانشجو)</w:t>
      </w:r>
    </w:p>
    <w:p w:rsidR="00703B9A" w:rsidRPr="0038713D" w:rsidRDefault="00703B9A" w:rsidP="00703B9A">
      <w:pPr>
        <w:pStyle w:val="af0"/>
        <w:rPr>
          <w:rFonts w:hint="cs"/>
          <w:rtl/>
        </w:rPr>
      </w:pPr>
    </w:p>
    <w:p w:rsidR="00703B9A" w:rsidRPr="0038713D" w:rsidRDefault="00703B9A" w:rsidP="00703B9A">
      <w:pPr>
        <w:pStyle w:val="af0"/>
        <w:rPr>
          <w:rFonts w:hint="cs"/>
          <w:rtl/>
        </w:rPr>
      </w:pPr>
    </w:p>
    <w:p w:rsidR="00703B9A" w:rsidRPr="0038713D" w:rsidRDefault="00703B9A" w:rsidP="00703B9A">
      <w:pPr>
        <w:pStyle w:val="af0"/>
        <w:rPr>
          <w:rFonts w:hint="cs"/>
          <w:rtl/>
        </w:rPr>
      </w:pPr>
      <w:r w:rsidRPr="0038713D">
        <w:rPr>
          <w:rFonts w:hint="cs"/>
          <w:rtl/>
        </w:rPr>
        <w:t>استاد راهنما:</w:t>
      </w:r>
    </w:p>
    <w:p w:rsidR="00703B9A" w:rsidRPr="0038713D" w:rsidRDefault="00703B9A" w:rsidP="00703B9A">
      <w:pPr>
        <w:pStyle w:val="af0"/>
        <w:rPr>
          <w:rFonts w:hint="cs"/>
          <w:rtl/>
        </w:rPr>
      </w:pPr>
      <w:r w:rsidRPr="007762E7">
        <w:rPr>
          <w:rFonts w:hint="cs"/>
          <w:rtl/>
        </w:rPr>
        <w:t>(نام نام خانوادگی)</w:t>
      </w:r>
    </w:p>
    <w:p w:rsidR="00703B9A" w:rsidRPr="0038713D" w:rsidRDefault="00703B9A" w:rsidP="00703B9A">
      <w:pPr>
        <w:pStyle w:val="af0"/>
        <w:rPr>
          <w:rtl/>
        </w:rPr>
      </w:pPr>
    </w:p>
    <w:p w:rsidR="00703B9A" w:rsidRPr="00627E43" w:rsidRDefault="00703B9A" w:rsidP="00703B9A">
      <w:pPr>
        <w:pStyle w:val="af0"/>
        <w:rPr>
          <w:rFonts w:hint="cs"/>
        </w:rPr>
      </w:pPr>
    </w:p>
    <w:p w:rsidR="00703B9A" w:rsidRPr="0038713D" w:rsidRDefault="00703B9A" w:rsidP="00703B9A">
      <w:pPr>
        <w:pStyle w:val="af1"/>
        <w:rPr>
          <w:rFonts w:hint="cs"/>
          <w:rtl/>
        </w:rPr>
      </w:pPr>
      <w:r>
        <w:rPr>
          <w:rFonts w:hint="cs"/>
          <w:rtl/>
        </w:rPr>
        <w:t>.....</w:t>
      </w:r>
      <w:r w:rsidRPr="0038713D">
        <w:rPr>
          <w:rFonts w:hint="cs"/>
          <w:rtl/>
        </w:rPr>
        <w:t>ماه</w:t>
      </w:r>
      <w:r>
        <w:rPr>
          <w:rFonts w:hint="cs"/>
          <w:rtl/>
        </w:rPr>
        <w:t xml:space="preserve">         </w:t>
      </w:r>
      <w:r w:rsidRPr="0038713D">
        <w:rPr>
          <w:rFonts w:hint="cs"/>
          <w:rtl/>
        </w:rPr>
        <w:t xml:space="preserve"> </w:t>
      </w:r>
      <w:r>
        <w:rPr>
          <w:rFonts w:hint="cs"/>
          <w:rtl/>
        </w:rPr>
        <w:t>سال</w:t>
      </w:r>
      <w:r w:rsidRPr="0038713D">
        <w:rPr>
          <w:rFonts w:hint="cs"/>
          <w:rtl/>
        </w:rPr>
        <w:t xml:space="preserve"> </w:t>
      </w:r>
    </w:p>
    <w:p w:rsidR="00703B9A" w:rsidRPr="00627E43" w:rsidRDefault="00703B9A" w:rsidP="00703B9A">
      <w:pPr>
        <w:pStyle w:val="af0"/>
        <w:rPr>
          <w:rFonts w:hint="cs"/>
          <w:rtl/>
        </w:rPr>
      </w:pPr>
    </w:p>
    <w:p w:rsidR="00703B9A" w:rsidRPr="0038713D" w:rsidRDefault="00703B9A" w:rsidP="00703B9A">
      <w:pPr>
        <w:pStyle w:val="af0"/>
        <w:rPr>
          <w:rFonts w:hint="cs"/>
          <w:rtl/>
        </w:rPr>
      </w:pPr>
      <w:r w:rsidRPr="0038713D">
        <w:rPr>
          <w:rFonts w:hint="cs"/>
          <w:rtl/>
        </w:rPr>
        <w:t>دانشكده مهندسي كامپيوتر</w:t>
      </w:r>
    </w:p>
    <w:p w:rsidR="00703B9A" w:rsidRPr="0038713D" w:rsidRDefault="00703B9A" w:rsidP="00703B9A">
      <w:pPr>
        <w:pStyle w:val="a8"/>
        <w:rPr>
          <w:rFonts w:hint="cs"/>
          <w:rtl/>
        </w:rPr>
      </w:pPr>
    </w:p>
    <w:p w:rsidR="00703B9A" w:rsidRDefault="00703B9A" w:rsidP="00703B9A">
      <w:pPr>
        <w:pStyle w:val="a8"/>
        <w:spacing w:line="240" w:lineRule="auto"/>
        <w:rPr>
          <w:rFonts w:hint="cs"/>
          <w:rtl/>
        </w:rPr>
      </w:pPr>
    </w:p>
    <w:p w:rsidR="00703B9A" w:rsidRDefault="00703B9A" w:rsidP="00703B9A">
      <w:pPr>
        <w:pStyle w:val="a8"/>
        <w:spacing w:line="240" w:lineRule="auto"/>
        <w:rPr>
          <w:rFonts w:hint="cs"/>
          <w:rtl/>
        </w:rPr>
      </w:pPr>
    </w:p>
    <w:p w:rsidR="00703B9A" w:rsidRDefault="00703B9A" w:rsidP="00703B9A">
      <w:pPr>
        <w:pStyle w:val="a8"/>
        <w:spacing w:line="240" w:lineRule="auto"/>
        <w:rPr>
          <w:rFonts w:hint="cs"/>
          <w:rtl/>
        </w:rPr>
      </w:pPr>
    </w:p>
    <w:p w:rsidR="00703B9A" w:rsidRDefault="00703B9A" w:rsidP="00703B9A">
      <w:pPr>
        <w:pStyle w:val="a8"/>
        <w:spacing w:line="240" w:lineRule="auto"/>
        <w:rPr>
          <w:rFonts w:hint="cs"/>
          <w:rtl/>
        </w:rPr>
      </w:pPr>
    </w:p>
    <w:p w:rsidR="00703B9A" w:rsidRDefault="00703B9A" w:rsidP="00703B9A">
      <w:pPr>
        <w:pStyle w:val="a8"/>
        <w:spacing w:line="240" w:lineRule="auto"/>
        <w:rPr>
          <w:rFonts w:hint="cs"/>
          <w:rtl/>
        </w:rPr>
      </w:pPr>
    </w:p>
    <w:p w:rsidR="00703B9A" w:rsidRDefault="00703B9A" w:rsidP="00703B9A">
      <w:pPr>
        <w:pStyle w:val="a8"/>
        <w:spacing w:line="240" w:lineRule="auto"/>
        <w:rPr>
          <w:rFonts w:hint="cs"/>
          <w:rtl/>
        </w:rPr>
      </w:pPr>
    </w:p>
    <w:p w:rsidR="00703B9A" w:rsidRPr="00627E43" w:rsidRDefault="00703B9A" w:rsidP="00703B9A">
      <w:pPr>
        <w:pStyle w:val="a8"/>
        <w:spacing w:line="240" w:lineRule="auto"/>
        <w:jc w:val="center"/>
        <w:rPr>
          <w:rFonts w:hint="cs"/>
          <w:rtl/>
          <w:lang w:bidi="fa-IR"/>
        </w:rPr>
      </w:pPr>
      <w:r>
        <w:rPr>
          <w:rFonts w:hint="cs"/>
          <w:noProof/>
        </w:rPr>
        <w:drawing>
          <wp:inline distT="0" distB="0" distL="0" distR="0">
            <wp:extent cx="4685030" cy="3997325"/>
            <wp:effectExtent l="0" t="0" r="1270" b="3175"/>
            <wp:docPr id="14" name="Picture 14" descr="␂矸曰矷淀矵ح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矸曰矷淀矵ح矨"/>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5030" cy="3997325"/>
                    </a:xfrm>
                    <a:prstGeom prst="rect">
                      <a:avLst/>
                    </a:prstGeom>
                    <a:noFill/>
                    <a:ln>
                      <a:noFill/>
                    </a:ln>
                  </pic:spPr>
                </pic:pic>
              </a:graphicData>
            </a:graphic>
          </wp:inline>
        </w:drawing>
      </w:r>
    </w:p>
    <w:p w:rsidR="00703B9A" w:rsidRDefault="00703B9A" w:rsidP="00703B9A">
      <w:pPr>
        <w:pStyle w:val="a8"/>
        <w:spacing w:line="240" w:lineRule="auto"/>
        <w:rPr>
          <w:rFonts w:hint="cs"/>
          <w:rtl/>
          <w:lang w:bidi="fa-IR"/>
        </w:rPr>
      </w:pPr>
    </w:p>
    <w:p w:rsidR="00703B9A" w:rsidRPr="00492B78" w:rsidRDefault="00703B9A" w:rsidP="00703B9A">
      <w:pPr>
        <w:pStyle w:val="a8"/>
        <w:spacing w:line="240" w:lineRule="auto"/>
        <w:jc w:val="center"/>
        <w:rPr>
          <w:rFonts w:hint="cs"/>
          <w:rtl/>
          <w:lang w:bidi="fa-IR"/>
        </w:rPr>
      </w:pPr>
    </w:p>
    <w:p w:rsidR="00703B9A" w:rsidRDefault="00703B9A" w:rsidP="00703B9A">
      <w:pPr>
        <w:pStyle w:val="a8"/>
        <w:spacing w:line="240" w:lineRule="auto"/>
        <w:rPr>
          <w:rFonts w:hint="cs"/>
          <w:rtl/>
          <w:lang w:bidi="fa-IR"/>
        </w:rPr>
      </w:pPr>
    </w:p>
    <w:p w:rsidR="00703B9A" w:rsidRDefault="00703B9A" w:rsidP="00703B9A">
      <w:pPr>
        <w:pStyle w:val="a8"/>
        <w:spacing w:line="240" w:lineRule="auto"/>
        <w:rPr>
          <w:rtl/>
          <w:lang w:bidi="fa-IR"/>
        </w:rPr>
        <w:sectPr w:rsidR="00703B9A" w:rsidSect="00254866">
          <w:footerReference w:type="even" r:id="rId10"/>
          <w:footerReference w:type="default" r:id="rId11"/>
          <w:footnotePr>
            <w:numRestart w:val="eachPage"/>
          </w:footnotePr>
          <w:pgSz w:w="11906" w:h="16838" w:code="9"/>
          <w:pgMar w:top="1701" w:right="2268" w:bottom="1701" w:left="1701" w:header="851" w:footer="1021" w:gutter="0"/>
          <w:pgNumType w:fmt="arabicAbjad"/>
          <w:cols w:space="708"/>
          <w:bidi/>
          <w:rtlGutter/>
          <w:docGrid w:linePitch="360"/>
        </w:sectPr>
      </w:pPr>
    </w:p>
    <w:p w:rsidR="00703B9A" w:rsidRPr="00627E43" w:rsidRDefault="00703B9A" w:rsidP="00703B9A">
      <w:pPr>
        <w:pStyle w:val="Title2"/>
        <w:rPr>
          <w:rFonts w:hint="cs"/>
          <w:rtl/>
        </w:rPr>
      </w:pPr>
      <w:r w:rsidRPr="00627E43">
        <w:rPr>
          <w:rFonts w:hint="cs"/>
          <w:rtl/>
        </w:rPr>
        <w:lastRenderedPageBreak/>
        <w:t>چک</w:t>
      </w:r>
      <w:r>
        <w:rPr>
          <w:rFonts w:hint="cs"/>
          <w:rtl/>
        </w:rPr>
        <w:t>ي</w:t>
      </w:r>
      <w:r w:rsidRPr="00627E43">
        <w:rPr>
          <w:rFonts w:hint="cs"/>
          <w:rtl/>
        </w:rPr>
        <w:t>ده</w:t>
      </w:r>
    </w:p>
    <w:p w:rsidR="00703B9A" w:rsidRPr="0038713D" w:rsidRDefault="00703B9A" w:rsidP="00703B9A">
      <w:pPr>
        <w:pStyle w:val="a8"/>
        <w:rPr>
          <w:rFonts w:hint="cs"/>
          <w:rtl/>
        </w:rPr>
      </w:pPr>
      <w:r w:rsidRPr="0038713D">
        <w:rPr>
          <w:rtl/>
        </w:rPr>
        <w:t xml:space="preserve">امروزه اطلاعات مستقر بر روي وب به سرعت در حال افزايش است و حجم بسيار زيادي از اين اطلاعات در قالب </w:t>
      </w:r>
      <w:r w:rsidRPr="00151C4C">
        <w:t>XML</w:t>
      </w:r>
      <w:r w:rsidRPr="0038713D">
        <w:rPr>
          <w:rtl/>
        </w:rPr>
        <w:t xml:space="preserve"> ظاهر شده است. يكي از مزاياي اصلي استفاده از </w:t>
      </w:r>
      <w:r w:rsidRPr="00151C4C">
        <w:t>XML</w:t>
      </w:r>
      <w:r w:rsidRPr="0038713D">
        <w:rPr>
          <w:rtl/>
        </w:rPr>
        <w:t xml:space="preserve"> ، نمايش داده‌هاي غير ساختيافته است كه قابليت‌هاي بسياري را در اختيار كاربران مي‌گذارد. ويژگي غير ساختيافته بودن اطلاعات و انعطاف‌پذيري </w:t>
      </w:r>
      <w:r w:rsidRPr="00151C4C">
        <w:t>XML</w:t>
      </w:r>
      <w:r w:rsidRPr="0038713D">
        <w:rPr>
          <w:rtl/>
        </w:rPr>
        <w:t xml:space="preserve"> باعث همه‌گير شدن استفاده از آن شده و در بانك‌هاي اطلاعات نيز مورد توجه قرار گرفته است. بنابراين برقراري امنيت در مستندات </w:t>
      </w:r>
      <w:r w:rsidRPr="00151C4C">
        <w:t>XML</w:t>
      </w:r>
      <w:r w:rsidRPr="0038713D">
        <w:rPr>
          <w:rtl/>
        </w:rPr>
        <w:t xml:space="preserve"> يك نياز و بحث كليدي مي‌باشد. داده‌ها به هر شكلي كه ذخيره شوند بايد از تهديدهاي ممكن (سرقت، خرابكاري، دستكاري و مواردي از اين قبيل) محافظت گردند. براي جلوگيري از تهديدها، روش‌ها و مدل‌هايي را در بانك‌هاي اطلاعات طرح‌ريزي و پياده‌سازي نموده‌اند. مهمترين اين مدل‌ها، مدل كنترل دسترسي مي‌باشد. اين مدل خود مبتني بر روش‌هاي مختلفي مي‌باشد كه در بانك‌هاي اطلاعات گوناگون به كار گرفته مي‌شوند. در اين پايان‌نامه پس از بررسي روش‌هاي كنترل دسترسي، روشي جديد مبتني بر نگاشت بيتي و تابع دستور جهت كنترل دسترسي در بانك اطلاعات </w:t>
      </w:r>
      <w:r w:rsidRPr="00151C4C">
        <w:t>XML</w:t>
      </w:r>
      <w:r w:rsidRPr="0038713D">
        <w:rPr>
          <w:rtl/>
        </w:rPr>
        <w:t xml:space="preserve"> پيشنهاد شده است. در روش پيشنهادي سعي بر اين است كه كليه مشكلات و نواقص روش تابع دستور و نگاشت بيتي مرتفع گردد.</w:t>
      </w:r>
    </w:p>
    <w:p w:rsidR="00703B9A" w:rsidRPr="0038713D" w:rsidRDefault="00703B9A" w:rsidP="00703B9A">
      <w:pPr>
        <w:pStyle w:val="a8"/>
        <w:rPr>
          <w:rFonts w:hint="cs"/>
          <w:rtl/>
        </w:rPr>
      </w:pPr>
    </w:p>
    <w:p w:rsidR="00703B9A" w:rsidRPr="00DD0B3C" w:rsidRDefault="00703B9A" w:rsidP="00703B9A">
      <w:pPr>
        <w:pStyle w:val="a8"/>
        <w:rPr>
          <w:rFonts w:hint="cs"/>
          <w:b/>
          <w:bCs/>
          <w:rtl/>
        </w:rPr>
      </w:pPr>
      <w:r w:rsidRPr="007C5496">
        <w:rPr>
          <w:rStyle w:val="CharChar"/>
          <w:rFonts w:hint="cs"/>
          <w:rtl/>
        </w:rPr>
        <w:t>واژه‌هاي كليدي:</w:t>
      </w:r>
      <w:r w:rsidRPr="00DD0B3C">
        <w:rPr>
          <w:rFonts w:hint="cs"/>
          <w:b/>
          <w:bCs/>
          <w:rtl/>
        </w:rPr>
        <w:t xml:space="preserve"> </w:t>
      </w:r>
      <w:r w:rsidRPr="0038713D">
        <w:rPr>
          <w:rFonts w:hint="cs"/>
          <w:rtl/>
        </w:rPr>
        <w:t xml:space="preserve">بانك اطلاعات </w:t>
      </w:r>
      <w:r>
        <w:t>XML</w:t>
      </w:r>
      <w:r w:rsidRPr="0038713D">
        <w:rPr>
          <w:rFonts w:hint="cs"/>
          <w:rtl/>
        </w:rPr>
        <w:t>، كنترل دسترسي، امنيت، نگاشت بيتي</w:t>
      </w:r>
      <w:r>
        <w:rPr>
          <w:rFonts w:hint="cs"/>
          <w:rtl/>
        </w:rPr>
        <w:t>.</w:t>
      </w:r>
    </w:p>
    <w:p w:rsidR="00703B9A" w:rsidRPr="00D6342F" w:rsidRDefault="00703B9A" w:rsidP="00703B9A">
      <w:pPr>
        <w:pStyle w:val="a8"/>
        <w:rPr>
          <w:rFonts w:hint="cs"/>
          <w:rtl/>
        </w:rPr>
      </w:pPr>
    </w:p>
    <w:p w:rsidR="00703B9A" w:rsidRPr="00D6342F" w:rsidRDefault="00703B9A" w:rsidP="00703B9A">
      <w:pPr>
        <w:pStyle w:val="a8"/>
        <w:rPr>
          <w:rFonts w:hint="cs"/>
          <w:rtl/>
        </w:rPr>
      </w:pPr>
    </w:p>
    <w:p w:rsidR="00703B9A" w:rsidRPr="00627E43" w:rsidRDefault="00703B9A" w:rsidP="00703B9A">
      <w:pPr>
        <w:pStyle w:val="a8"/>
        <w:rPr>
          <w:rFonts w:hint="cs"/>
          <w:rtl/>
          <w:lang w:bidi="fa-IR"/>
        </w:rPr>
      </w:pPr>
    </w:p>
    <w:p w:rsidR="00703B9A" w:rsidRPr="00627E43" w:rsidRDefault="00703B9A" w:rsidP="00703B9A">
      <w:pPr>
        <w:pStyle w:val="a8"/>
        <w:rPr>
          <w:rFonts w:hint="cs"/>
          <w:rtl/>
          <w:lang w:bidi="fa-IR"/>
        </w:rPr>
      </w:pPr>
    </w:p>
    <w:p w:rsidR="00703B9A" w:rsidRPr="00627E43" w:rsidRDefault="00703B9A" w:rsidP="00703B9A">
      <w:pPr>
        <w:pStyle w:val="a8"/>
        <w:rPr>
          <w:rtl/>
          <w:lang w:bidi="fa-IR"/>
        </w:rPr>
        <w:sectPr w:rsidR="00703B9A" w:rsidRPr="00627E43" w:rsidSect="003E1477">
          <w:footerReference w:type="default" r:id="rId12"/>
          <w:footerReference w:type="first" r:id="rId13"/>
          <w:footnotePr>
            <w:numRestart w:val="eachPage"/>
          </w:footnotePr>
          <w:pgSz w:w="11906" w:h="16838" w:code="9"/>
          <w:pgMar w:top="1701" w:right="2268" w:bottom="1701" w:left="1418" w:header="851" w:footer="1021" w:gutter="0"/>
          <w:pgNumType w:fmt="arabicAbjad" w:start="1"/>
          <w:cols w:space="708"/>
          <w:titlePg/>
          <w:bidi/>
          <w:rtlGutter/>
          <w:docGrid w:linePitch="360"/>
        </w:sectPr>
      </w:pPr>
    </w:p>
    <w:p w:rsidR="00703B9A" w:rsidRDefault="00703B9A" w:rsidP="00703B9A">
      <w:pPr>
        <w:pStyle w:val="ac"/>
        <w:rPr>
          <w:rFonts w:hint="cs"/>
          <w:rtl/>
        </w:rPr>
      </w:pPr>
      <w:r w:rsidRPr="00627E43">
        <w:rPr>
          <w:rFonts w:hint="cs"/>
          <w:rtl/>
        </w:rPr>
        <w:lastRenderedPageBreak/>
        <w:t>فهرست مطالب</w:t>
      </w:r>
    </w:p>
    <w:p w:rsidR="00703B9A" w:rsidRDefault="00703B9A" w:rsidP="00703B9A">
      <w:pPr>
        <w:pStyle w:val="TOC1"/>
        <w:rPr>
          <w:rFonts w:cs="Times New Roman"/>
          <w:bCs w:val="0"/>
          <w:szCs w:val="24"/>
          <w:rtl/>
          <w:lang w:bidi="ar-SA"/>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o "1-3" \h \z \u</w:instrText>
      </w:r>
      <w:r>
        <w:rPr>
          <w:rtl/>
        </w:rPr>
        <w:instrText xml:space="preserve"> </w:instrText>
      </w:r>
      <w:r>
        <w:rPr>
          <w:rtl/>
        </w:rPr>
        <w:fldChar w:fldCharType="separate"/>
      </w:r>
      <w:hyperlink w:anchor="_Toc219340435" w:history="1">
        <w:r w:rsidRPr="005B27E5">
          <w:rPr>
            <w:rStyle w:val="Hyperlink"/>
            <w:rtl/>
          </w:rPr>
          <w:t>فصل 1: مقدمه</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Toc219340435 \h</w:instrText>
        </w:r>
        <w:r>
          <w:rPr>
            <w:webHidden/>
            <w:rtl/>
          </w:rPr>
          <w:instrText xml:space="preserve"> </w:instrText>
        </w:r>
        <w:r w:rsidRPr="00FC7DED">
          <w:rPr>
            <w:b/>
            <w:bCs w:val="0"/>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2"/>
        <w:rPr>
          <w:rFonts w:cs="Times New Roman"/>
          <w:szCs w:val="24"/>
          <w:rtl/>
          <w:lang w:bidi="ar-SA"/>
        </w:rPr>
      </w:pPr>
      <w:hyperlink w:anchor="_Toc219340436" w:history="1">
        <w:r w:rsidRPr="005B27E5">
          <w:rPr>
            <w:rStyle w:val="Hyperlink"/>
            <w:rtl/>
          </w:rPr>
          <w:t>1-1- مقدمه</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Toc219340436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1"/>
        <w:rPr>
          <w:rFonts w:cs="Times New Roman"/>
          <w:bCs w:val="0"/>
          <w:szCs w:val="24"/>
          <w:rtl/>
          <w:lang w:bidi="ar-SA"/>
        </w:rPr>
      </w:pPr>
      <w:hyperlink w:anchor="_Toc219340437" w:history="1">
        <w:r w:rsidRPr="005B27E5">
          <w:rPr>
            <w:rStyle w:val="Hyperlink"/>
            <w:rtl/>
          </w:rPr>
          <w:t>فصل 2: مروري بر منابع و پيشينه‌ي تحقيق</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Toc219340437 \h</w:instrText>
        </w:r>
        <w:r>
          <w:rPr>
            <w:webHidden/>
            <w:rtl/>
          </w:rPr>
          <w:instrText xml:space="preserve"> </w:instrText>
        </w:r>
        <w:r w:rsidRPr="00FC7DED">
          <w:rPr>
            <w:b/>
            <w:bCs w:val="0"/>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2"/>
        <w:rPr>
          <w:rFonts w:cs="Times New Roman"/>
          <w:szCs w:val="24"/>
          <w:rtl/>
          <w:lang w:bidi="ar-SA"/>
        </w:rPr>
      </w:pPr>
      <w:hyperlink w:anchor="_Toc219340438" w:history="1">
        <w:r w:rsidRPr="005B27E5">
          <w:rPr>
            <w:rStyle w:val="Hyperlink"/>
            <w:rtl/>
          </w:rPr>
          <w:t xml:space="preserve">2-1- آشنايي با </w:t>
        </w:r>
        <w:r w:rsidRPr="005B27E5">
          <w:rPr>
            <w:rStyle w:val="Hyperlink"/>
          </w:rPr>
          <w:t>XML</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Toc219340438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3"/>
        <w:rPr>
          <w:rFonts w:cs="Times New Roman"/>
          <w:szCs w:val="24"/>
          <w:rtl/>
          <w:lang w:bidi="ar-SA"/>
        </w:rPr>
      </w:pPr>
      <w:hyperlink w:anchor="_Toc219340439" w:history="1">
        <w:r w:rsidRPr="005B27E5">
          <w:rPr>
            <w:rStyle w:val="Hyperlink"/>
            <w:rtl/>
          </w:rPr>
          <w:t xml:space="preserve">2-1-1- معرفي اجزاء اصلي </w:t>
        </w:r>
        <w:r w:rsidRPr="005B27E5">
          <w:rPr>
            <w:rStyle w:val="Hyperlink"/>
          </w:rPr>
          <w:t>XML</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Toc219340439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3"/>
        <w:rPr>
          <w:rFonts w:cs="Times New Roman"/>
          <w:szCs w:val="24"/>
          <w:rtl/>
          <w:lang w:bidi="ar-SA"/>
        </w:rPr>
      </w:pPr>
      <w:hyperlink w:anchor="_Toc219340440" w:history="1">
        <w:r w:rsidRPr="005B27E5">
          <w:rPr>
            <w:rStyle w:val="Hyperlink"/>
            <w:rtl/>
          </w:rPr>
          <w:t xml:space="preserve">2-1-2- مدل درختي </w:t>
        </w:r>
        <w:r w:rsidRPr="005B27E5">
          <w:rPr>
            <w:rStyle w:val="Hyperlink"/>
          </w:rPr>
          <w:t>XML</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Toc219340440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3"/>
        <w:rPr>
          <w:rFonts w:cs="Times New Roman"/>
          <w:szCs w:val="24"/>
          <w:rtl/>
          <w:lang w:bidi="ar-SA"/>
        </w:rPr>
      </w:pPr>
      <w:hyperlink w:anchor="_Toc219340441" w:history="1">
        <w:r w:rsidRPr="005B27E5">
          <w:rPr>
            <w:rStyle w:val="Hyperlink"/>
            <w:rtl/>
          </w:rPr>
          <w:t xml:space="preserve">2-1-3- مفهوم شِما در </w:t>
        </w:r>
        <w:r w:rsidRPr="005B27E5">
          <w:rPr>
            <w:rStyle w:val="Hyperlink"/>
          </w:rPr>
          <w:t>XML</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Toc219340441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2"/>
        <w:rPr>
          <w:rFonts w:cs="Times New Roman"/>
          <w:szCs w:val="24"/>
          <w:rtl/>
          <w:lang w:bidi="ar-SA"/>
        </w:rPr>
      </w:pPr>
      <w:hyperlink w:anchor="_Toc219340442" w:history="1">
        <w:r w:rsidRPr="005B27E5">
          <w:rPr>
            <w:rStyle w:val="Hyperlink"/>
            <w:rtl/>
          </w:rPr>
          <w:t xml:space="preserve">2-2- رابطه </w:t>
        </w:r>
        <w:r w:rsidRPr="005B27E5">
          <w:rPr>
            <w:rStyle w:val="Hyperlink"/>
          </w:rPr>
          <w:t>XML</w:t>
        </w:r>
        <w:r w:rsidRPr="005B27E5">
          <w:rPr>
            <w:rStyle w:val="Hyperlink"/>
            <w:rtl/>
          </w:rPr>
          <w:t xml:space="preserve"> و پايگاه داده‌ها</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Toc219340442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3"/>
        <w:rPr>
          <w:rFonts w:cs="Times New Roman"/>
          <w:szCs w:val="24"/>
          <w:rtl/>
          <w:lang w:bidi="ar-SA"/>
        </w:rPr>
      </w:pPr>
      <w:hyperlink w:anchor="_Toc219340443" w:history="1">
        <w:r w:rsidRPr="005B27E5">
          <w:rPr>
            <w:rStyle w:val="Hyperlink"/>
            <w:rtl/>
          </w:rPr>
          <w:t xml:space="preserve">2-2-1- بانك اطلاعات پشتيبان </w:t>
        </w:r>
        <w:r w:rsidRPr="005B27E5">
          <w:rPr>
            <w:rStyle w:val="Hyperlink"/>
          </w:rPr>
          <w:t>XML</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Toc219340443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3"/>
        <w:rPr>
          <w:rFonts w:cs="Times New Roman"/>
          <w:szCs w:val="24"/>
          <w:rtl/>
          <w:lang w:bidi="ar-SA"/>
        </w:rPr>
      </w:pPr>
      <w:hyperlink w:anchor="_Toc219340444" w:history="1">
        <w:r w:rsidRPr="005B27E5">
          <w:rPr>
            <w:rStyle w:val="Hyperlink"/>
            <w:rtl/>
          </w:rPr>
          <w:t xml:space="preserve">2-2-2- بانك اطلاعات ذاتاً </w:t>
        </w:r>
        <w:r w:rsidRPr="005B27E5">
          <w:rPr>
            <w:rStyle w:val="Hyperlink"/>
          </w:rPr>
          <w:t>XML</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Toc219340444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3"/>
        <w:rPr>
          <w:rFonts w:cs="Times New Roman"/>
          <w:szCs w:val="24"/>
          <w:rtl/>
          <w:lang w:bidi="ar-SA"/>
        </w:rPr>
      </w:pPr>
      <w:hyperlink w:anchor="_Toc219340445" w:history="1">
        <w:r w:rsidRPr="005B27E5">
          <w:rPr>
            <w:rStyle w:val="Hyperlink"/>
            <w:rtl/>
          </w:rPr>
          <w:t xml:space="preserve">2-2-3- انواع ذخيره‌سازي در </w:t>
        </w:r>
        <w:r w:rsidRPr="005B27E5">
          <w:rPr>
            <w:rStyle w:val="Hyperlink"/>
          </w:rPr>
          <w:t>XML</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Toc219340445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3"/>
        <w:rPr>
          <w:rFonts w:cs="Times New Roman"/>
          <w:szCs w:val="24"/>
          <w:rtl/>
          <w:lang w:bidi="ar-SA"/>
        </w:rPr>
      </w:pPr>
      <w:hyperlink w:anchor="_Toc219340446" w:history="1">
        <w:r w:rsidRPr="005B27E5">
          <w:rPr>
            <w:rStyle w:val="Hyperlink"/>
            <w:rtl/>
          </w:rPr>
          <w:t xml:space="preserve">2-2-4- انواع زبان‌هاي پرس‌وجو در </w:t>
        </w:r>
        <w:r w:rsidRPr="005B27E5">
          <w:rPr>
            <w:rStyle w:val="Hyperlink"/>
          </w:rPr>
          <w:t>XML</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Toc219340446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2"/>
        <w:rPr>
          <w:rFonts w:cs="Times New Roman"/>
          <w:szCs w:val="24"/>
          <w:rtl/>
          <w:lang w:bidi="ar-SA"/>
        </w:rPr>
      </w:pPr>
      <w:hyperlink w:anchor="_Toc219340447" w:history="1">
        <w:r w:rsidRPr="005B27E5">
          <w:rPr>
            <w:rStyle w:val="Hyperlink"/>
            <w:rtl/>
          </w:rPr>
          <w:t>2-3- امنيت در بانك اطلاعات</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Toc219340447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2"/>
        <w:rPr>
          <w:rFonts w:cs="Times New Roman"/>
          <w:szCs w:val="24"/>
          <w:rtl/>
          <w:lang w:bidi="ar-SA"/>
        </w:rPr>
      </w:pPr>
      <w:hyperlink w:anchor="_Toc219340448" w:history="1">
        <w:r w:rsidRPr="005B27E5">
          <w:rPr>
            <w:rStyle w:val="Hyperlink"/>
            <w:rtl/>
          </w:rPr>
          <w:t xml:space="preserve">2-4- مدل‌هاي كنترل دسترسي در بانك اطلاعات </w:t>
        </w:r>
        <w:r w:rsidRPr="005B27E5">
          <w:rPr>
            <w:rStyle w:val="Hyperlink"/>
          </w:rPr>
          <w:t>XML</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Toc219340448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3"/>
        <w:rPr>
          <w:rFonts w:cs="Times New Roman"/>
          <w:szCs w:val="24"/>
          <w:rtl/>
          <w:lang w:bidi="ar-SA"/>
        </w:rPr>
      </w:pPr>
      <w:hyperlink w:anchor="_Toc219340449" w:history="1">
        <w:r w:rsidRPr="005B27E5">
          <w:rPr>
            <w:rStyle w:val="Hyperlink"/>
            <w:rtl/>
          </w:rPr>
          <w:t>2-4-1- مدل كنترل دسترسي محتاطانه</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Toc219340449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3"/>
        <w:rPr>
          <w:rFonts w:cs="Times New Roman"/>
          <w:szCs w:val="24"/>
          <w:rtl/>
          <w:lang w:bidi="ar-SA"/>
        </w:rPr>
      </w:pPr>
      <w:hyperlink w:anchor="_Toc219340450" w:history="1">
        <w:r w:rsidRPr="005B27E5">
          <w:rPr>
            <w:rStyle w:val="Hyperlink"/>
            <w:rtl/>
          </w:rPr>
          <w:t>2-4-2- مدل كنترل دسترسي الزامي</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Toc219340450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3"/>
        <w:rPr>
          <w:rFonts w:cs="Times New Roman"/>
          <w:szCs w:val="24"/>
          <w:rtl/>
          <w:lang w:bidi="ar-SA"/>
        </w:rPr>
      </w:pPr>
      <w:hyperlink w:anchor="_Toc219340451" w:history="1">
        <w:r w:rsidRPr="005B27E5">
          <w:rPr>
            <w:rStyle w:val="Hyperlink"/>
            <w:rtl/>
          </w:rPr>
          <w:t>2-4-3- مدل ليست كنترل دسترسي و مدل قابليت</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Toc219340451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3"/>
        <w:rPr>
          <w:rFonts w:cs="Times New Roman"/>
          <w:szCs w:val="24"/>
          <w:rtl/>
          <w:lang w:bidi="ar-SA"/>
        </w:rPr>
      </w:pPr>
      <w:hyperlink w:anchor="_Toc219340452" w:history="1">
        <w:r w:rsidRPr="005B27E5">
          <w:rPr>
            <w:rStyle w:val="Hyperlink"/>
            <w:rtl/>
          </w:rPr>
          <w:t>2-4-4- مدل كنترل دسترسي مبتني بر نقش</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Toc219340452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3"/>
        <w:rPr>
          <w:rFonts w:cs="Times New Roman"/>
          <w:szCs w:val="24"/>
          <w:rtl/>
          <w:lang w:bidi="ar-SA"/>
        </w:rPr>
      </w:pPr>
      <w:hyperlink w:anchor="_Toc219340453" w:history="1">
        <w:r w:rsidRPr="005B27E5">
          <w:rPr>
            <w:rStyle w:val="Hyperlink"/>
            <w:rtl/>
          </w:rPr>
          <w:t>2-4-5- مدل كنترل دسترسي مبتني بر تابع</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Toc219340453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3"/>
        <w:rPr>
          <w:rFonts w:cs="Times New Roman"/>
          <w:szCs w:val="24"/>
          <w:rtl/>
          <w:lang w:bidi="ar-SA"/>
        </w:rPr>
      </w:pPr>
      <w:hyperlink w:anchor="_Toc219340454" w:history="1">
        <w:r w:rsidRPr="005B27E5">
          <w:rPr>
            <w:rStyle w:val="Hyperlink"/>
            <w:rtl/>
          </w:rPr>
          <w:t xml:space="preserve">2-4-6- مدل كنترل </w:t>
        </w:r>
        <w:r w:rsidRPr="005B27E5">
          <w:rPr>
            <w:rStyle w:val="Hyperlink"/>
            <w:rtl/>
          </w:rPr>
          <w:t>د</w:t>
        </w:r>
        <w:r w:rsidRPr="005B27E5">
          <w:rPr>
            <w:rStyle w:val="Hyperlink"/>
            <w:rtl/>
          </w:rPr>
          <w:t>سترسي مبتني بر نگاشت بيتي</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Toc219340454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2"/>
        <w:rPr>
          <w:rFonts w:cs="Times New Roman"/>
          <w:szCs w:val="24"/>
          <w:rtl/>
          <w:lang w:bidi="ar-SA"/>
        </w:rPr>
      </w:pPr>
      <w:hyperlink w:anchor="_Toc219340455" w:history="1">
        <w:r w:rsidRPr="005B27E5">
          <w:rPr>
            <w:rStyle w:val="Hyperlink"/>
            <w:rtl/>
          </w:rPr>
          <w:t>2-5- نتيج</w:t>
        </w:r>
        <w:r w:rsidRPr="005B27E5">
          <w:rPr>
            <w:rStyle w:val="Hyperlink"/>
            <w:rtl/>
          </w:rPr>
          <w:t>ه</w:t>
        </w:r>
        <w:r w:rsidRPr="005B27E5">
          <w:rPr>
            <w:rStyle w:val="Hyperlink"/>
            <w:rtl/>
          </w:rPr>
          <w:t>‌گيري</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Toc219340455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1"/>
        <w:rPr>
          <w:rFonts w:cs="Times New Roman"/>
          <w:bCs w:val="0"/>
          <w:szCs w:val="24"/>
          <w:rtl/>
          <w:lang w:bidi="ar-SA"/>
        </w:rPr>
      </w:pPr>
      <w:hyperlink w:anchor="_Toc219340456" w:history="1">
        <w:r w:rsidRPr="005B27E5">
          <w:rPr>
            <w:rStyle w:val="Hyperlink"/>
            <w:rtl/>
          </w:rPr>
          <w:t>فصل 3: روش تحقيق</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Toc219340456 \h</w:instrText>
        </w:r>
        <w:r>
          <w:rPr>
            <w:webHidden/>
            <w:rtl/>
          </w:rPr>
          <w:instrText xml:space="preserve"> </w:instrText>
        </w:r>
        <w:r w:rsidRPr="00FC7DED">
          <w:rPr>
            <w:b/>
            <w:bCs w:val="0"/>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2"/>
        <w:rPr>
          <w:rFonts w:cs="Times New Roman"/>
          <w:szCs w:val="24"/>
          <w:rtl/>
          <w:lang w:bidi="ar-SA"/>
        </w:rPr>
      </w:pPr>
      <w:hyperlink w:anchor="_Toc219340457" w:history="1">
        <w:r w:rsidRPr="005B27E5">
          <w:rPr>
            <w:rStyle w:val="Hyperlink"/>
            <w:rtl/>
          </w:rPr>
          <w:t>3-1- مقدمه</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Toc219340457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2"/>
        <w:rPr>
          <w:rFonts w:cs="Times New Roman"/>
          <w:szCs w:val="24"/>
          <w:rtl/>
          <w:lang w:bidi="ar-SA"/>
        </w:rPr>
      </w:pPr>
      <w:hyperlink w:anchor="_Toc219340458" w:history="1">
        <w:r w:rsidRPr="005B27E5">
          <w:rPr>
            <w:rStyle w:val="Hyperlink"/>
            <w:rtl/>
          </w:rPr>
          <w:t>3-2- مفاهيم و اصطلاحات</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Toc219340458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2"/>
        <w:rPr>
          <w:rFonts w:cs="Times New Roman"/>
          <w:szCs w:val="24"/>
          <w:rtl/>
          <w:lang w:bidi="ar-SA"/>
        </w:rPr>
      </w:pPr>
      <w:hyperlink w:anchor="_Toc219340459" w:history="1">
        <w:r w:rsidRPr="005B27E5">
          <w:rPr>
            <w:rStyle w:val="Hyperlink"/>
            <w:rtl/>
          </w:rPr>
          <w:t>3-3- بهينه‌سازي مكعب امنيت</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Toc219340459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2"/>
        <w:rPr>
          <w:rFonts w:cs="Times New Roman"/>
          <w:szCs w:val="24"/>
          <w:rtl/>
          <w:lang w:bidi="ar-SA"/>
        </w:rPr>
      </w:pPr>
      <w:hyperlink w:anchor="_Toc219340460" w:history="1">
        <w:r w:rsidRPr="005B27E5">
          <w:rPr>
            <w:rStyle w:val="Hyperlink"/>
            <w:rtl/>
          </w:rPr>
          <w:t>3-4- مدل پيشنهادي</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Toc219340460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3"/>
        <w:rPr>
          <w:rFonts w:cs="Times New Roman"/>
          <w:szCs w:val="24"/>
          <w:rtl/>
          <w:lang w:bidi="ar-SA"/>
        </w:rPr>
      </w:pPr>
      <w:hyperlink w:anchor="_Toc219340461" w:history="1">
        <w:r w:rsidRPr="005B27E5">
          <w:rPr>
            <w:rStyle w:val="Hyperlink"/>
            <w:rtl/>
          </w:rPr>
          <w:t>3-4-1- خط‌مشي كنترل دسترسي</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Toc219340461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3"/>
        <w:rPr>
          <w:rFonts w:cs="Times New Roman"/>
          <w:szCs w:val="24"/>
          <w:rtl/>
          <w:lang w:bidi="ar-SA"/>
        </w:rPr>
      </w:pPr>
      <w:hyperlink w:anchor="_Toc219340462" w:history="1">
        <w:r w:rsidRPr="005B27E5">
          <w:rPr>
            <w:rStyle w:val="Hyperlink"/>
            <w:rtl/>
          </w:rPr>
          <w:t>3-4-2- كنترل دسترسي</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Toc219340462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3"/>
        <w:rPr>
          <w:rFonts w:cs="Times New Roman"/>
          <w:szCs w:val="24"/>
          <w:rtl/>
          <w:lang w:bidi="ar-SA"/>
        </w:rPr>
      </w:pPr>
      <w:hyperlink w:anchor="_Toc219340463" w:history="1">
        <w:r w:rsidRPr="005B27E5">
          <w:rPr>
            <w:rStyle w:val="Hyperlink"/>
            <w:rtl/>
          </w:rPr>
          <w:t>3-4-3- معماري مدل پيشنهادي</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Toc219340463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1"/>
        <w:rPr>
          <w:rFonts w:cs="Times New Roman"/>
          <w:bCs w:val="0"/>
          <w:szCs w:val="24"/>
          <w:rtl/>
          <w:lang w:bidi="ar-SA"/>
        </w:rPr>
      </w:pPr>
      <w:hyperlink w:anchor="_Toc219340464" w:history="1">
        <w:r w:rsidRPr="005B27E5">
          <w:rPr>
            <w:rStyle w:val="Hyperlink"/>
            <w:rtl/>
          </w:rPr>
          <w:t>فصل 4: نتايج و تفسير آنها</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Toc219340464 \h</w:instrText>
        </w:r>
        <w:r>
          <w:rPr>
            <w:webHidden/>
            <w:rtl/>
          </w:rPr>
          <w:instrText xml:space="preserve"> </w:instrText>
        </w:r>
        <w:r w:rsidRPr="00FC7DED">
          <w:rPr>
            <w:b/>
            <w:bCs w:val="0"/>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2"/>
        <w:rPr>
          <w:rFonts w:cs="Times New Roman"/>
          <w:szCs w:val="24"/>
          <w:rtl/>
          <w:lang w:bidi="ar-SA"/>
        </w:rPr>
      </w:pPr>
      <w:hyperlink w:anchor="_Toc219340465" w:history="1">
        <w:r w:rsidRPr="005B27E5">
          <w:rPr>
            <w:rStyle w:val="Hyperlink"/>
            <w:rtl/>
          </w:rPr>
          <w:t>4-1- ارزيابي مدل پيشنهادي</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Toc219340465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2"/>
        <w:rPr>
          <w:rFonts w:cs="Times New Roman"/>
          <w:szCs w:val="24"/>
          <w:rtl/>
          <w:lang w:bidi="ar-SA"/>
        </w:rPr>
      </w:pPr>
      <w:hyperlink w:anchor="_Toc219340466" w:history="1">
        <w:r w:rsidRPr="005B27E5">
          <w:rPr>
            <w:rStyle w:val="Hyperlink"/>
            <w:rtl/>
          </w:rPr>
          <w:t>4-2- مقايسه مدل‌هاي كنترل دسترسي</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Toc219340466 \h</w:instrText>
        </w:r>
        <w:r>
          <w:rPr>
            <w:webHidden/>
            <w:rtl/>
          </w:rPr>
          <w:instrText xml:space="preserve"> </w:instrText>
        </w:r>
        <w:r w:rsidRPr="00FC7DED">
          <w:rPr>
            <w:b/>
            <w:bCs/>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1"/>
        <w:rPr>
          <w:rFonts w:cs="Times New Roman"/>
          <w:bCs w:val="0"/>
          <w:szCs w:val="24"/>
          <w:rtl/>
          <w:lang w:bidi="ar-SA"/>
        </w:rPr>
      </w:pPr>
      <w:hyperlink w:anchor="_Toc219340467" w:history="1">
        <w:r w:rsidRPr="005B27E5">
          <w:rPr>
            <w:rStyle w:val="Hyperlink"/>
            <w:rtl/>
          </w:rPr>
          <w:t>فصل 5: جمع‌بندي و پيشنهادها</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Toc219340467 \h</w:instrText>
        </w:r>
        <w:r>
          <w:rPr>
            <w:webHidden/>
            <w:rtl/>
          </w:rPr>
          <w:instrText xml:space="preserve"> </w:instrText>
        </w:r>
        <w:r w:rsidRPr="00FC7DED">
          <w:rPr>
            <w:b/>
            <w:bCs w:val="0"/>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1"/>
        <w:rPr>
          <w:rFonts w:cs="Times New Roman"/>
          <w:bCs w:val="0"/>
          <w:szCs w:val="24"/>
          <w:rtl/>
          <w:lang w:bidi="ar-SA"/>
        </w:rPr>
      </w:pPr>
      <w:hyperlink w:anchor="_Toc219340468" w:history="1">
        <w:r w:rsidRPr="005B27E5">
          <w:rPr>
            <w:rStyle w:val="Hyperlink"/>
            <w:rtl/>
          </w:rPr>
          <w:t>مراجع</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Toc219340468 \h</w:instrText>
        </w:r>
        <w:r>
          <w:rPr>
            <w:webHidden/>
            <w:rtl/>
          </w:rPr>
          <w:instrText xml:space="preserve"> </w:instrText>
        </w:r>
        <w:r w:rsidRPr="00FC7DED">
          <w:rPr>
            <w:b/>
            <w:bCs w:val="0"/>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TOC1"/>
        <w:rPr>
          <w:rFonts w:cs="Times New Roman"/>
          <w:bCs w:val="0"/>
          <w:szCs w:val="24"/>
          <w:rtl/>
          <w:lang w:bidi="ar-SA"/>
        </w:rPr>
      </w:pPr>
      <w:hyperlink w:anchor="_Toc219340469" w:history="1">
        <w:r w:rsidRPr="005B27E5">
          <w:rPr>
            <w:rStyle w:val="Hyperlink"/>
            <w:rtl/>
          </w:rPr>
          <w:t>پيوست‌ها</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Toc219340469 \h</w:instrText>
        </w:r>
        <w:r>
          <w:rPr>
            <w:webHidden/>
            <w:rtl/>
          </w:rPr>
          <w:instrText xml:space="preserve"> </w:instrText>
        </w:r>
        <w:r w:rsidRPr="00FC7DED">
          <w:rPr>
            <w:b/>
            <w:bCs w:val="0"/>
            <w:color w:val="0000FF"/>
            <w:u w:val="single"/>
          </w:rPr>
        </w:r>
        <w:r>
          <w:rPr>
            <w:rStyle w:val="Hyperlink"/>
            <w:rtl/>
          </w:rPr>
          <w:fldChar w:fldCharType="separate"/>
        </w:r>
        <w:r>
          <w:rPr>
            <w:webHidden/>
            <w:rtl/>
            <w:lang w:bidi="ar-SA"/>
          </w:rPr>
          <w:t>2</w:t>
        </w:r>
        <w:r>
          <w:rPr>
            <w:rStyle w:val="Hyperlink"/>
            <w:rtl/>
          </w:rPr>
          <w:fldChar w:fldCharType="end"/>
        </w:r>
      </w:hyperlink>
    </w:p>
    <w:p w:rsidR="00703B9A" w:rsidRDefault="00703B9A" w:rsidP="00703B9A">
      <w:pPr>
        <w:pStyle w:val="ad"/>
        <w:rPr>
          <w:rFonts w:hint="cs"/>
          <w:rtl/>
        </w:rPr>
      </w:pPr>
      <w:r>
        <w:rPr>
          <w:rtl/>
        </w:rPr>
        <w:fldChar w:fldCharType="end"/>
      </w:r>
    </w:p>
    <w:p w:rsidR="00703B9A" w:rsidRPr="00627E43" w:rsidRDefault="00703B9A" w:rsidP="00703B9A">
      <w:pPr>
        <w:pStyle w:val="ad"/>
        <w:rPr>
          <w:rFonts w:hint="cs"/>
          <w:rtl/>
        </w:rPr>
      </w:pPr>
    </w:p>
    <w:p w:rsidR="00703B9A" w:rsidRDefault="00703B9A" w:rsidP="00703B9A">
      <w:pPr>
        <w:pStyle w:val="ac"/>
        <w:rPr>
          <w:rFonts w:hint="cs"/>
          <w:rtl/>
        </w:rPr>
      </w:pPr>
      <w:r w:rsidRPr="0059543D">
        <w:rPr>
          <w:rtl/>
        </w:rPr>
        <w:br w:type="page"/>
      </w:r>
      <w:r w:rsidRPr="0059543D">
        <w:rPr>
          <w:rFonts w:hint="cs"/>
          <w:rtl/>
        </w:rPr>
        <w:lastRenderedPageBreak/>
        <w:t>فهرست اشکال</w:t>
      </w:r>
    </w:p>
    <w:p w:rsidR="00703B9A" w:rsidRDefault="00703B9A" w:rsidP="00703B9A">
      <w:pPr>
        <w:pStyle w:val="TableofFigures"/>
        <w:tabs>
          <w:tab w:val="right" w:leader="dot" w:pos="8210"/>
        </w:tabs>
        <w:rPr>
          <w:rFonts w:cs="Times New Roman"/>
          <w:noProof/>
          <w:szCs w:val="24"/>
          <w:rtl/>
        </w:rPr>
      </w:pPr>
      <w:r>
        <w:rPr>
          <w:rtl/>
          <w:lang w:bidi="fa-IR"/>
        </w:rPr>
        <w:fldChar w:fldCharType="begin"/>
      </w:r>
      <w:r>
        <w:rPr>
          <w:rtl/>
          <w:lang w:bidi="fa-IR"/>
        </w:rPr>
        <w:instrText xml:space="preserve"> </w:instrText>
      </w:r>
      <w:r>
        <w:rPr>
          <w:rFonts w:hint="cs"/>
          <w:lang w:bidi="fa-IR"/>
        </w:rPr>
        <w:instrText>TOC</w:instrText>
      </w:r>
      <w:r>
        <w:rPr>
          <w:rFonts w:hint="cs"/>
          <w:rtl/>
          <w:lang w:bidi="fa-IR"/>
        </w:rPr>
        <w:instrText xml:space="preserve"> \</w:instrText>
      </w:r>
      <w:r>
        <w:rPr>
          <w:rFonts w:hint="cs"/>
          <w:lang w:bidi="fa-IR"/>
        </w:rPr>
        <w:instrText>h \z \t</w:instrText>
      </w:r>
      <w:r>
        <w:rPr>
          <w:rFonts w:hint="cs"/>
          <w:rtl/>
          <w:lang w:bidi="fa-IR"/>
        </w:rPr>
        <w:instrText xml:space="preserve"> "زيرنويس شکل" \</w:instrText>
      </w:r>
      <w:r>
        <w:rPr>
          <w:rFonts w:hint="cs"/>
          <w:lang w:bidi="fa-IR"/>
        </w:rPr>
        <w:instrText>c</w:instrText>
      </w:r>
      <w:r>
        <w:rPr>
          <w:rtl/>
          <w:lang w:bidi="fa-IR"/>
        </w:rPr>
        <w:instrText xml:space="preserve"> </w:instrText>
      </w:r>
      <w:r>
        <w:rPr>
          <w:rtl/>
          <w:lang w:bidi="fa-IR"/>
        </w:rPr>
        <w:fldChar w:fldCharType="separate"/>
      </w:r>
      <w:hyperlink w:anchor="_Toc219341147" w:history="1">
        <w:r w:rsidRPr="00244B1D">
          <w:rPr>
            <w:rStyle w:val="Hyperlink"/>
            <w:noProof/>
            <w:rtl/>
            <w:lang w:bidi="fa-IR"/>
          </w:rPr>
          <w:t>شکل (2-1</w:t>
        </w:r>
        <w:r>
          <w:rPr>
            <w:rStyle w:val="Hyperlink"/>
            <w:noProof/>
            <w:lang w:bidi="fa-IR"/>
          </w:rPr>
          <w:t>(</w:t>
        </w:r>
        <w:r w:rsidRPr="00244B1D">
          <w:rPr>
            <w:rStyle w:val="Hyperlink"/>
            <w:noProof/>
            <w:rtl/>
            <w:lang w:bidi="fa-IR"/>
          </w:rPr>
          <w:t xml:space="preserve"> نمونه‌اي از يك سند </w:t>
        </w:r>
        <w:r w:rsidRPr="00244B1D">
          <w:rPr>
            <w:rStyle w:val="Hyperlink"/>
            <w:noProof/>
            <w:lang w:bidi="fa-IR"/>
          </w:rPr>
          <w:t>XML</w:t>
        </w:r>
        <w:r w:rsidRPr="00244B1D">
          <w:rPr>
            <w:rStyle w:val="Hyperlink"/>
            <w:noProof/>
            <w:rtl/>
            <w:lang w:bidi="fa-IR"/>
          </w:rPr>
          <w:t xml:space="preserve"> و اجزاء 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Toc219341147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48" w:history="1">
        <w:r w:rsidRPr="00244B1D">
          <w:rPr>
            <w:rStyle w:val="Hyperlink"/>
            <w:noProof/>
            <w:rtl/>
            <w:lang w:bidi="fa-IR"/>
          </w:rPr>
          <w:t>شکل (2-2</w:t>
        </w:r>
        <w:r>
          <w:rPr>
            <w:rStyle w:val="Hyperlink"/>
            <w:noProof/>
            <w:lang w:bidi="fa-IR"/>
          </w:rPr>
          <w:t>(</w:t>
        </w:r>
        <w:r w:rsidRPr="00244B1D">
          <w:rPr>
            <w:rStyle w:val="Hyperlink"/>
            <w:noProof/>
            <w:rtl/>
            <w:lang w:bidi="fa-IR"/>
          </w:rPr>
          <w:t xml:space="preserve"> ساختار درختي سند </w:t>
        </w:r>
        <w:r w:rsidRPr="00244B1D">
          <w:rPr>
            <w:rStyle w:val="Hyperlink"/>
            <w:noProof/>
            <w:lang w:bidi="fa-IR"/>
          </w:rPr>
          <w:t>XML</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Toc219341148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49" w:history="1">
        <w:r w:rsidRPr="00244B1D">
          <w:rPr>
            <w:rStyle w:val="Hyperlink"/>
            <w:noProof/>
            <w:rtl/>
            <w:lang w:bidi="fa-IR"/>
          </w:rPr>
          <w:t>شکل (2-3</w:t>
        </w:r>
        <w:r>
          <w:rPr>
            <w:rStyle w:val="Hyperlink"/>
            <w:noProof/>
            <w:lang w:bidi="fa-IR"/>
          </w:rPr>
          <w:t>(</w:t>
        </w:r>
        <w:r w:rsidRPr="00244B1D">
          <w:rPr>
            <w:rStyle w:val="Hyperlink"/>
            <w:noProof/>
            <w:rtl/>
            <w:lang w:bidi="fa-IR"/>
          </w:rPr>
          <w:t xml:space="preserve"> نمونه‌اي از يك شماي </w:t>
        </w:r>
        <w:r w:rsidRPr="00244B1D">
          <w:rPr>
            <w:rStyle w:val="Hyperlink"/>
            <w:noProof/>
            <w:lang w:bidi="fa-IR"/>
          </w:rPr>
          <w:t>XML</w:t>
        </w:r>
        <w:r w:rsidRPr="00244B1D">
          <w:rPr>
            <w:rStyle w:val="Hyperlink"/>
            <w:noProof/>
            <w:rtl/>
            <w:lang w:bidi="fa-IR"/>
          </w:rPr>
          <w:t xml:space="preserve"> در </w:t>
        </w:r>
        <w:r w:rsidRPr="00244B1D">
          <w:rPr>
            <w:rStyle w:val="Hyperlink"/>
            <w:noProof/>
            <w:lang w:bidi="fa-IR"/>
          </w:rPr>
          <w:t>XML Schema</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Toc219341149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50" w:history="1">
        <w:r w:rsidRPr="00244B1D">
          <w:rPr>
            <w:rStyle w:val="Hyperlink"/>
            <w:noProof/>
            <w:rtl/>
            <w:lang w:bidi="fa-IR"/>
          </w:rPr>
          <w:t>شکل (2-4) مثالي از يك گراف نقش</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Toc219341150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51" w:history="1">
        <w:r w:rsidRPr="00244B1D">
          <w:rPr>
            <w:rStyle w:val="Hyperlink"/>
            <w:noProof/>
            <w:rtl/>
            <w:lang w:bidi="fa-IR"/>
          </w:rPr>
          <w:t>شکل (2-5) شماي مجوز شئ براي مثال نمونه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Toc219341151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52" w:history="1">
        <w:r w:rsidRPr="00244B1D">
          <w:rPr>
            <w:rStyle w:val="Hyperlink"/>
            <w:noProof/>
            <w:rtl/>
            <w:lang w:bidi="fa-IR"/>
          </w:rPr>
          <w:t>شکل (2-6) گراف مجوز شئ براي مثال نمونه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Toc219341152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53" w:history="1">
        <w:r w:rsidRPr="00244B1D">
          <w:rPr>
            <w:rStyle w:val="Hyperlink"/>
            <w:noProof/>
            <w:rtl/>
            <w:lang w:bidi="fa-IR"/>
          </w:rPr>
          <w:t>شکل (2-7) نمودار نوع مجوز براي مثال نمونه ذكر شده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Toc219341153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54" w:history="1">
        <w:r w:rsidRPr="00244B1D">
          <w:rPr>
            <w:rStyle w:val="Hyperlink"/>
            <w:noProof/>
            <w:rtl/>
            <w:lang w:bidi="fa-IR"/>
          </w:rPr>
          <w:t>شکل (2-8) الگوريتم انتشار مجوز</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Toc219341154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55" w:history="1">
        <w:r w:rsidRPr="00244B1D">
          <w:rPr>
            <w:rStyle w:val="Hyperlink"/>
            <w:noProof/>
            <w:rtl/>
            <w:lang w:bidi="fa-IR"/>
          </w:rPr>
          <w:t>شکل (2-9</w:t>
        </w:r>
        <w:r w:rsidRPr="00244B1D">
          <w:rPr>
            <w:rStyle w:val="Hyperlink"/>
            <w:noProof/>
            <w:lang w:bidi="fa-IR"/>
          </w:rPr>
          <w:t>)</w:t>
        </w:r>
        <w:r w:rsidRPr="00244B1D">
          <w:rPr>
            <w:rStyle w:val="Hyperlink"/>
            <w:noProof/>
            <w:rtl/>
            <w:lang w:bidi="fa-IR"/>
          </w:rPr>
          <w:t xml:space="preserve"> مثالي از </w:t>
        </w:r>
        <w:r w:rsidRPr="00244B1D">
          <w:rPr>
            <w:rStyle w:val="Hyperlink"/>
            <w:noProof/>
            <w:lang w:bidi="fa-IR"/>
          </w:rPr>
          <w:t>ORF</w:t>
        </w:r>
        <w:r w:rsidRPr="00244B1D">
          <w:rPr>
            <w:rStyle w:val="Hyperlink"/>
            <w:noProof/>
            <w:rtl/>
            <w:lang w:bidi="fa-IR"/>
          </w:rPr>
          <w:t xml:space="preserve"> براي خط‌مشئ </w:t>
        </w:r>
        <w:r w:rsidRPr="00244B1D">
          <w:rPr>
            <w:rStyle w:val="Hyperlink"/>
            <w:noProof/>
            <w:lang w:bidi="fa-IR"/>
          </w:rPr>
          <w:t>P1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Toc219341155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56" w:history="1">
        <w:r w:rsidRPr="00244B1D">
          <w:rPr>
            <w:rStyle w:val="Hyperlink"/>
            <w:noProof/>
            <w:rtl/>
            <w:lang w:bidi="fa-IR"/>
          </w:rPr>
          <w:t xml:space="preserve">شکل (2-10) مثالي از </w:t>
        </w:r>
        <w:r w:rsidRPr="00244B1D">
          <w:rPr>
            <w:rStyle w:val="Hyperlink"/>
            <w:noProof/>
            <w:lang w:bidi="fa-IR"/>
          </w:rPr>
          <w:t>SRF</w:t>
        </w:r>
        <w:r w:rsidRPr="00244B1D">
          <w:rPr>
            <w:rStyle w:val="Hyperlink"/>
            <w:noProof/>
            <w:rtl/>
            <w:lang w:bidi="fa-IR"/>
          </w:rPr>
          <w:t xml:space="preserve"> براي خط‌مشئ </w:t>
        </w:r>
        <w:r w:rsidRPr="00244B1D">
          <w:rPr>
            <w:rStyle w:val="Hyperlink"/>
            <w:noProof/>
            <w:lang w:bidi="fa-IR"/>
          </w:rPr>
          <w:t>P1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Toc219341156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57" w:history="1">
        <w:r w:rsidRPr="00244B1D">
          <w:rPr>
            <w:rStyle w:val="Hyperlink"/>
            <w:noProof/>
            <w:rtl/>
            <w:lang w:bidi="fa-IR"/>
          </w:rPr>
          <w:t xml:space="preserve">شکل (2-11) مثالي از </w:t>
        </w:r>
        <w:r w:rsidRPr="00244B1D">
          <w:rPr>
            <w:rStyle w:val="Hyperlink"/>
            <w:noProof/>
            <w:lang w:bidi="fa-IR"/>
          </w:rPr>
          <w:t>GRF</w:t>
        </w:r>
        <w:r w:rsidRPr="00244B1D">
          <w:rPr>
            <w:rStyle w:val="Hyperlink"/>
            <w:noProof/>
            <w:rtl/>
            <w:lang w:bidi="fa-IR"/>
          </w:rPr>
          <w:t xml:space="preserve"> كه // را پشتيباني مي‌كند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Toc219341157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58" w:history="1">
        <w:r w:rsidRPr="00244B1D">
          <w:rPr>
            <w:rStyle w:val="Hyperlink"/>
            <w:noProof/>
            <w:rtl/>
            <w:lang w:bidi="fa-IR"/>
          </w:rPr>
          <w:t xml:space="preserve">شکل (2-12) مثالي از </w:t>
        </w:r>
        <w:r w:rsidRPr="00244B1D">
          <w:rPr>
            <w:rStyle w:val="Hyperlink"/>
            <w:noProof/>
            <w:lang w:bidi="fa-IR"/>
          </w:rPr>
          <w:t>SRF</w:t>
        </w:r>
        <w:r w:rsidRPr="00244B1D">
          <w:rPr>
            <w:rStyle w:val="Hyperlink"/>
            <w:noProof/>
            <w:rtl/>
            <w:lang w:bidi="fa-IR"/>
          </w:rPr>
          <w:t xml:space="preserve"> كه // را پشتيباني مي‌كند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Toc219341158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59" w:history="1">
        <w:r w:rsidRPr="00244B1D">
          <w:rPr>
            <w:rStyle w:val="Hyperlink"/>
            <w:noProof/>
            <w:rtl/>
            <w:lang w:bidi="fa-IR"/>
          </w:rPr>
          <w:t xml:space="preserve">شکل (2-13) قطعه كدي جهت گزاره </w:t>
        </w:r>
        <w:r w:rsidRPr="00244B1D">
          <w:rPr>
            <w:rStyle w:val="Hyperlink"/>
            <w:noProof/>
            <w:lang w:bidi="fa-IR"/>
          </w:rPr>
          <w:t>CustKey = $custID</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Toc219341159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60" w:history="1">
        <w:r w:rsidRPr="00244B1D">
          <w:rPr>
            <w:rStyle w:val="Hyperlink"/>
            <w:noProof/>
            <w:rtl/>
            <w:lang w:bidi="fa-IR"/>
          </w:rPr>
          <w:t>شکل (2-14) سيستم كنترل دسترسي مبتني بر تابع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Toc219341160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61" w:history="1">
        <w:r w:rsidRPr="00244B1D">
          <w:rPr>
            <w:rStyle w:val="Hyperlink"/>
            <w:noProof/>
            <w:rtl/>
            <w:lang w:bidi="fa-IR"/>
          </w:rPr>
          <w:t xml:space="preserve">شکل (2-15) يك شاخص نگاشت بيتي براي مستندات </w:t>
        </w:r>
        <w:r w:rsidRPr="00244B1D">
          <w:rPr>
            <w:rStyle w:val="Hyperlink"/>
            <w:noProof/>
            <w:lang w:bidi="fa-IR"/>
          </w:rPr>
          <w:t>XML</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Toc219341161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62" w:history="1">
        <w:r w:rsidRPr="00244B1D">
          <w:rPr>
            <w:rStyle w:val="Hyperlink"/>
            <w:noProof/>
            <w:rtl/>
            <w:lang w:bidi="fa-IR"/>
          </w:rPr>
          <w:t>شکل (2-16) مثالي از يك ديد محدود شده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Toc219341162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63" w:history="1">
        <w:r w:rsidRPr="00244B1D">
          <w:rPr>
            <w:rStyle w:val="Hyperlink"/>
            <w:noProof/>
            <w:rtl/>
            <w:lang w:bidi="fa-IR"/>
          </w:rPr>
          <w:t>شکل (2-17) مكعب امنيت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Toc219341163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64" w:history="1">
        <w:r w:rsidRPr="00244B1D">
          <w:rPr>
            <w:rStyle w:val="Hyperlink"/>
            <w:noProof/>
            <w:rtl/>
            <w:lang w:bidi="fa-IR"/>
          </w:rPr>
          <w:t xml:space="preserve">شکل (2-18) نمونه‌اي از مكعب امنيت با موضوعاتي از قبيل كاربران، آدرس‌هاي </w:t>
        </w:r>
        <w:r w:rsidRPr="00244B1D">
          <w:rPr>
            <w:rStyle w:val="Hyperlink"/>
            <w:noProof/>
            <w:lang w:bidi="fa-IR"/>
          </w:rPr>
          <w:t>IP</w:t>
        </w:r>
        <w:r w:rsidRPr="00244B1D">
          <w:rPr>
            <w:rStyle w:val="Hyperlink"/>
            <w:noProof/>
            <w:rtl/>
            <w:lang w:bidi="fa-IR"/>
          </w:rPr>
          <w:t xml:space="preserve"> و نام‌هاي سمبليك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Toc219341164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65" w:history="1">
        <w:r w:rsidRPr="00244B1D">
          <w:rPr>
            <w:rStyle w:val="Hyperlink"/>
            <w:noProof/>
            <w:rtl/>
            <w:lang w:bidi="fa-IR"/>
          </w:rPr>
          <w:t xml:space="preserve">شکل (3-1) نمونه‌اي از يك </w:t>
        </w:r>
        <w:r w:rsidRPr="00244B1D">
          <w:rPr>
            <w:rStyle w:val="Hyperlink"/>
            <w:noProof/>
            <w:lang w:bidi="fa-IR"/>
          </w:rPr>
          <w:t>DTD</w:t>
        </w:r>
        <w:r w:rsidRPr="00244B1D">
          <w:rPr>
            <w:rStyle w:val="Hyperlink"/>
            <w:noProof/>
            <w:rtl/>
            <w:lang w:bidi="fa-IR"/>
          </w:rPr>
          <w:t xml:space="preserve"> سيستم آموزش</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Toc219341165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66" w:history="1">
        <w:r w:rsidRPr="00244B1D">
          <w:rPr>
            <w:rStyle w:val="Hyperlink"/>
            <w:noProof/>
            <w:rtl/>
            <w:lang w:bidi="fa-IR"/>
          </w:rPr>
          <w:t>شکل (3-2) قوانين مربوط به نقش دانشجو براي مجوز خواندن بدون انتشار مجوز</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Toc219341166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67" w:history="1">
        <w:r w:rsidRPr="00244B1D">
          <w:rPr>
            <w:rStyle w:val="Hyperlink"/>
            <w:noProof/>
            <w:rtl/>
            <w:lang w:bidi="fa-IR"/>
          </w:rPr>
          <w:t>شکل (3-3) قوانين مربوط به نقش دانشجو براي مجوز خواندن با انتشار مجوز</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Toc219341167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68" w:history="1">
        <w:r w:rsidRPr="00244B1D">
          <w:rPr>
            <w:rStyle w:val="Hyperlink"/>
            <w:noProof/>
            <w:rtl/>
            <w:lang w:bidi="fa-IR"/>
          </w:rPr>
          <w:t>شکل (3-4) معماري مدل پيشنهادي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Toc219341168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69" w:history="1">
        <w:r w:rsidRPr="00244B1D">
          <w:rPr>
            <w:rStyle w:val="Hyperlink"/>
            <w:noProof/>
            <w:rtl/>
            <w:lang w:bidi="fa-IR"/>
          </w:rPr>
          <w:t>شکل (4-1) نمونه پرس‌وجوهاي اجرا شده جهت ارزيابي سرعت دسترسي به اطلاعات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Toc219341169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70" w:history="1">
        <w:r w:rsidRPr="00244B1D">
          <w:rPr>
            <w:rStyle w:val="Hyperlink"/>
            <w:noProof/>
            <w:rtl/>
            <w:lang w:bidi="fa-IR"/>
          </w:rPr>
          <w:t>شکل (4-2) ارزيابي سرعت دستيابي به اطلاعات با مسيرهاي ساده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Toc219341170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71" w:history="1">
        <w:r w:rsidRPr="00244B1D">
          <w:rPr>
            <w:rStyle w:val="Hyperlink"/>
            <w:noProof/>
            <w:rtl/>
            <w:lang w:bidi="fa-IR"/>
          </w:rPr>
          <w:t xml:space="preserve">شکل (4-3) ارزيابي سرعت دستيابي به اطلاعات با مسيرهاي داراي // و </w:t>
        </w:r>
        <w:r w:rsidRPr="00244B1D">
          <w:rPr>
            <w:rStyle w:val="Hyperlink"/>
            <w:noProof/>
            <w:lang w:bidi="fa-IR"/>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Toc219341171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72" w:history="1">
        <w:r w:rsidRPr="00244B1D">
          <w:rPr>
            <w:rStyle w:val="Hyperlink"/>
            <w:noProof/>
            <w:rtl/>
            <w:lang w:bidi="fa-IR"/>
          </w:rPr>
          <w:t>شکل (4-4) نمونه پرس‌وجوهاي اجرا شده جهت ارزيابي سرعت به‌روزرساني اطلاعات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Toc219341172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73" w:history="1">
        <w:r w:rsidRPr="00244B1D">
          <w:rPr>
            <w:rStyle w:val="Hyperlink"/>
            <w:noProof/>
            <w:rtl/>
            <w:lang w:bidi="fa-IR"/>
          </w:rPr>
          <w:t xml:space="preserve">شکل (4-5) ارزيابي سرعت به‌روزرساني اطلاعات با دستورات </w:t>
        </w:r>
        <w:r w:rsidRPr="00244B1D">
          <w:rPr>
            <w:rStyle w:val="Hyperlink"/>
            <w:noProof/>
            <w:lang w:bidi="fa-IR"/>
          </w:rPr>
          <w:t>XQuery</w:t>
        </w:r>
        <w:r w:rsidRPr="00244B1D">
          <w:rPr>
            <w:rStyle w:val="Hyperlink"/>
            <w:noProof/>
            <w:rtl/>
            <w:lang w:bidi="fa-IR"/>
          </w:rPr>
          <w:t xml:space="preserve"> در مدل پيشنهادي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Toc219341173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74" w:history="1">
        <w:r w:rsidRPr="00244B1D">
          <w:rPr>
            <w:rStyle w:val="Hyperlink"/>
            <w:noProof/>
            <w:rtl/>
            <w:lang w:bidi="fa-IR"/>
          </w:rPr>
          <w:t xml:space="preserve">شکل (4-6) ارزيابي سرعت به‌روزرساني اطلاعات با دستورات </w:t>
        </w:r>
        <w:r w:rsidRPr="00244B1D">
          <w:rPr>
            <w:rStyle w:val="Hyperlink"/>
            <w:noProof/>
            <w:lang w:bidi="fa-IR"/>
          </w:rPr>
          <w:t>XQuery</w:t>
        </w:r>
        <w:r w:rsidRPr="00244B1D">
          <w:rPr>
            <w:rStyle w:val="Hyperlink"/>
            <w:noProof/>
            <w:rtl/>
            <w:lang w:bidi="fa-IR"/>
          </w:rPr>
          <w:t xml:space="preserve"> در مدل آقاي يون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Toc219341174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1175" w:history="1">
        <w:r w:rsidRPr="00244B1D">
          <w:rPr>
            <w:rStyle w:val="Hyperlink"/>
            <w:noProof/>
            <w:rtl/>
            <w:lang w:bidi="fa-IR"/>
          </w:rPr>
          <w:t>شکل (4-7) حجم مكعب امنيت در مدل آقاي يون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Toc219341175 \h</w:instrText>
        </w:r>
        <w:r>
          <w:rPr>
            <w:noProof/>
            <w:webHidden/>
            <w:rtl/>
          </w:rPr>
          <w:instrText xml:space="preserve"> </w:instrText>
        </w:r>
        <w:r w:rsidRPr="00042A71">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Pr="00627E43" w:rsidRDefault="00703B9A" w:rsidP="00703B9A">
      <w:pPr>
        <w:pStyle w:val="a8"/>
        <w:rPr>
          <w:rFonts w:hint="cs"/>
          <w:rtl/>
          <w:lang w:bidi="fa-IR"/>
        </w:rPr>
      </w:pPr>
      <w:r>
        <w:rPr>
          <w:rtl/>
          <w:lang w:bidi="fa-IR"/>
        </w:rPr>
        <w:fldChar w:fldCharType="end"/>
      </w:r>
    </w:p>
    <w:p w:rsidR="00703B9A" w:rsidRDefault="00703B9A" w:rsidP="00703B9A">
      <w:pPr>
        <w:pStyle w:val="ac"/>
        <w:rPr>
          <w:rFonts w:hint="cs"/>
          <w:rtl/>
        </w:rPr>
      </w:pPr>
      <w:r w:rsidRPr="00BE1FCF">
        <w:rPr>
          <w:rtl/>
        </w:rPr>
        <w:br w:type="page"/>
      </w:r>
      <w:r w:rsidRPr="00BE1FCF">
        <w:rPr>
          <w:rFonts w:hint="cs"/>
          <w:rtl/>
        </w:rPr>
        <w:lastRenderedPageBreak/>
        <w:t>فهرست جداول</w:t>
      </w:r>
    </w:p>
    <w:p w:rsidR="00703B9A" w:rsidRDefault="00703B9A" w:rsidP="00703B9A">
      <w:pPr>
        <w:pStyle w:val="TableofFigures"/>
        <w:tabs>
          <w:tab w:val="right" w:leader="dot" w:pos="8210"/>
        </w:tabs>
        <w:rPr>
          <w:rFonts w:cs="Times New Roman"/>
          <w:noProof/>
          <w:szCs w:val="24"/>
          <w:rtl/>
        </w:rPr>
      </w:pPr>
      <w:r>
        <w:rPr>
          <w:bCs/>
          <w:noProof/>
          <w:rtl/>
          <w:lang w:bidi="fa-IR"/>
        </w:rPr>
        <w:fldChar w:fldCharType="begin"/>
      </w:r>
      <w:r>
        <w:rPr>
          <w:bCs/>
          <w:noProof/>
          <w:rtl/>
          <w:lang w:bidi="fa-IR"/>
        </w:rPr>
        <w:instrText xml:space="preserve"> </w:instrText>
      </w:r>
      <w:r>
        <w:rPr>
          <w:rFonts w:hint="cs"/>
          <w:bCs/>
          <w:noProof/>
          <w:lang w:bidi="fa-IR"/>
        </w:rPr>
        <w:instrText>TOC</w:instrText>
      </w:r>
      <w:r>
        <w:rPr>
          <w:rFonts w:hint="cs"/>
          <w:bCs/>
          <w:noProof/>
          <w:rtl/>
          <w:lang w:bidi="fa-IR"/>
        </w:rPr>
        <w:instrText xml:space="preserve"> \</w:instrText>
      </w:r>
      <w:r>
        <w:rPr>
          <w:rFonts w:hint="cs"/>
          <w:bCs/>
          <w:noProof/>
          <w:lang w:bidi="fa-IR"/>
        </w:rPr>
        <w:instrText>h \z \t</w:instrText>
      </w:r>
      <w:r>
        <w:rPr>
          <w:rFonts w:hint="cs"/>
          <w:bCs/>
          <w:noProof/>
          <w:rtl/>
          <w:lang w:bidi="fa-IR"/>
        </w:rPr>
        <w:instrText xml:space="preserve"> "بالانويس جدول" \</w:instrText>
      </w:r>
      <w:r>
        <w:rPr>
          <w:rFonts w:hint="cs"/>
          <w:bCs/>
          <w:noProof/>
          <w:lang w:bidi="fa-IR"/>
        </w:rPr>
        <w:instrText>c</w:instrText>
      </w:r>
      <w:r>
        <w:rPr>
          <w:bCs/>
          <w:noProof/>
          <w:rtl/>
          <w:lang w:bidi="fa-IR"/>
        </w:rPr>
        <w:instrText xml:space="preserve"> </w:instrText>
      </w:r>
      <w:r>
        <w:rPr>
          <w:bCs/>
          <w:noProof/>
          <w:rtl/>
          <w:lang w:bidi="fa-IR"/>
        </w:rPr>
        <w:fldChar w:fldCharType="separate"/>
      </w:r>
      <w:hyperlink w:anchor="_Toc219340937" w:history="1">
        <w:r w:rsidRPr="004B2478">
          <w:rPr>
            <w:rStyle w:val="Hyperlink"/>
            <w:noProof/>
            <w:rtl/>
            <w:lang w:bidi="fa-IR"/>
          </w:rPr>
          <w:t>جدول (2-1) ماتريس وابستگي مجوز براي مثال نمونه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Toc219340937 \h</w:instrText>
        </w:r>
        <w:r>
          <w:rPr>
            <w:noProof/>
            <w:webHidden/>
            <w:rtl/>
          </w:rPr>
          <w:instrText xml:space="preserve"> </w:instrText>
        </w:r>
        <w:r w:rsidRPr="00A47816">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0938" w:history="1">
        <w:r w:rsidRPr="004B2478">
          <w:rPr>
            <w:rStyle w:val="Hyperlink"/>
            <w:noProof/>
            <w:rtl/>
            <w:lang w:bidi="fa-IR"/>
          </w:rPr>
          <w:t>جدول (2-2) نتايج ارزيابي يك تابع دستور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Toc219340938 \h</w:instrText>
        </w:r>
        <w:r>
          <w:rPr>
            <w:noProof/>
            <w:webHidden/>
            <w:rtl/>
          </w:rPr>
          <w:instrText xml:space="preserve"> </w:instrText>
        </w:r>
        <w:r w:rsidRPr="00A47816">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0939" w:history="1">
        <w:r w:rsidRPr="004B2478">
          <w:rPr>
            <w:rStyle w:val="Hyperlink"/>
            <w:noProof/>
            <w:rtl/>
            <w:lang w:bidi="fa-IR"/>
          </w:rPr>
          <w:t xml:space="preserve">جدول (2-3) نمايش نگاشت بيتي از كنترل دسترسي در سطح </w:t>
        </w:r>
        <w:r w:rsidRPr="004B2478">
          <w:rPr>
            <w:rStyle w:val="Hyperlink"/>
            <w:noProof/>
            <w:lang w:bidi="fa-IR"/>
          </w:rPr>
          <w:t>DTD</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Toc219340939 \h</w:instrText>
        </w:r>
        <w:r>
          <w:rPr>
            <w:noProof/>
            <w:webHidden/>
            <w:rtl/>
          </w:rPr>
          <w:instrText xml:space="preserve"> </w:instrText>
        </w:r>
        <w:r w:rsidRPr="00A47816">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0940" w:history="1">
        <w:r w:rsidRPr="004B2478">
          <w:rPr>
            <w:rStyle w:val="Hyperlink"/>
            <w:noProof/>
            <w:rtl/>
            <w:lang w:bidi="fa-IR"/>
          </w:rPr>
          <w:t>جدول (2-4) نمايش نگاشت بيتي از كنترل دسترسي در سطح سند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Toc219340940 \h</w:instrText>
        </w:r>
        <w:r>
          <w:rPr>
            <w:noProof/>
            <w:webHidden/>
            <w:rtl/>
          </w:rPr>
          <w:instrText xml:space="preserve"> </w:instrText>
        </w:r>
        <w:r w:rsidRPr="00A47816">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0941" w:history="1">
        <w:r w:rsidRPr="004B2478">
          <w:rPr>
            <w:rStyle w:val="Hyperlink"/>
            <w:noProof/>
            <w:rtl/>
            <w:lang w:bidi="fa-IR"/>
          </w:rPr>
          <w:t>جدول (2-5) نمايش نگاشت بيتي از كنترل دسترسي در سطح مسير المان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Toc219340941 \h</w:instrText>
        </w:r>
        <w:r>
          <w:rPr>
            <w:noProof/>
            <w:webHidden/>
            <w:rtl/>
          </w:rPr>
          <w:instrText xml:space="preserve"> </w:instrText>
        </w:r>
        <w:r w:rsidRPr="00A47816">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0942" w:history="1">
        <w:r w:rsidRPr="004B2478">
          <w:rPr>
            <w:rStyle w:val="Hyperlink"/>
            <w:noProof/>
            <w:rtl/>
            <w:lang w:bidi="fa-IR"/>
          </w:rPr>
          <w:t>جدول (2-6) نمايش نگاشت بيتي از كنترل دسترسي در سطح محتوا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Toc219340942 \h</w:instrText>
        </w:r>
        <w:r>
          <w:rPr>
            <w:noProof/>
            <w:webHidden/>
            <w:rtl/>
          </w:rPr>
          <w:instrText xml:space="preserve"> </w:instrText>
        </w:r>
        <w:r w:rsidRPr="00A47816">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0943" w:history="1">
        <w:r w:rsidRPr="004B2478">
          <w:rPr>
            <w:rStyle w:val="Hyperlink"/>
            <w:noProof/>
            <w:rtl/>
            <w:lang w:bidi="fa-IR"/>
          </w:rPr>
          <w:t>جدول (3-1) روش محاسبه اندازة مكعب امنيت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Toc219340943 \h</w:instrText>
        </w:r>
        <w:r>
          <w:rPr>
            <w:noProof/>
            <w:webHidden/>
            <w:rtl/>
          </w:rPr>
          <w:instrText xml:space="preserve"> </w:instrText>
        </w:r>
        <w:r w:rsidRPr="00A47816">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0944" w:history="1">
        <w:r w:rsidRPr="004B2478">
          <w:rPr>
            <w:rStyle w:val="Hyperlink"/>
            <w:noProof/>
            <w:rtl/>
            <w:lang w:bidi="fa-IR"/>
          </w:rPr>
          <w:t>جدول (3-2) الگوريتم به‌روزرساني مكعب امنيت براي كاربر/مجوز جديد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Toc219340944 \h</w:instrText>
        </w:r>
        <w:r>
          <w:rPr>
            <w:noProof/>
            <w:webHidden/>
            <w:rtl/>
          </w:rPr>
          <w:instrText xml:space="preserve"> </w:instrText>
        </w:r>
        <w:r w:rsidRPr="00A47816">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0945" w:history="1">
        <w:r w:rsidRPr="004B2478">
          <w:rPr>
            <w:rStyle w:val="Hyperlink"/>
            <w:noProof/>
            <w:rtl/>
            <w:lang w:bidi="fa-IR"/>
          </w:rPr>
          <w:t>جدول (3-3) انواع مختلف مكعب‌هاي امنيت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Toc219340945 \h</w:instrText>
        </w:r>
        <w:r>
          <w:rPr>
            <w:noProof/>
            <w:webHidden/>
            <w:rtl/>
          </w:rPr>
          <w:instrText xml:space="preserve"> </w:instrText>
        </w:r>
        <w:r w:rsidRPr="00A47816">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0946" w:history="1">
        <w:r w:rsidRPr="004B2478">
          <w:rPr>
            <w:rStyle w:val="Hyperlink"/>
            <w:noProof/>
            <w:rtl/>
            <w:lang w:bidi="fa-IR"/>
          </w:rPr>
          <w:t>جدول (4-1) تعداد اقلام اطلاعاتي در يك سيستم آموزش نمونه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Toc219340946 \h</w:instrText>
        </w:r>
        <w:r>
          <w:rPr>
            <w:noProof/>
            <w:webHidden/>
            <w:rtl/>
          </w:rPr>
          <w:instrText xml:space="preserve"> </w:instrText>
        </w:r>
        <w:r w:rsidRPr="00A47816">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0947" w:history="1">
        <w:r w:rsidRPr="004B2478">
          <w:rPr>
            <w:rStyle w:val="Hyperlink"/>
            <w:noProof/>
            <w:rtl/>
            <w:lang w:bidi="fa-IR"/>
          </w:rPr>
          <w:t>جدول (4-2) حجم مكعب امنيت براي سيستم آموزش نمونه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Toc219340947 \h</w:instrText>
        </w:r>
        <w:r>
          <w:rPr>
            <w:noProof/>
            <w:webHidden/>
            <w:rtl/>
          </w:rPr>
          <w:instrText xml:space="preserve"> </w:instrText>
        </w:r>
        <w:r w:rsidRPr="00A47816">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0948" w:history="1">
        <w:r w:rsidRPr="004B2478">
          <w:rPr>
            <w:rStyle w:val="Hyperlink"/>
            <w:noProof/>
            <w:rtl/>
            <w:lang w:bidi="fa-IR"/>
          </w:rPr>
          <w:t>جدول (4-3) حجم مكعب امنيت بهينه براي سيستم آموزش</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Toc219340948 \h</w:instrText>
        </w:r>
        <w:r>
          <w:rPr>
            <w:noProof/>
            <w:webHidden/>
            <w:rtl/>
          </w:rPr>
          <w:instrText xml:space="preserve"> </w:instrText>
        </w:r>
        <w:r w:rsidRPr="00A47816">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0949" w:history="1">
        <w:r w:rsidRPr="004B2478">
          <w:rPr>
            <w:rStyle w:val="Hyperlink"/>
            <w:noProof/>
            <w:rtl/>
            <w:lang w:bidi="fa-IR"/>
          </w:rPr>
          <w:t>جدول (4-4) نمونه‌اي از جدول نگاشت بيتي دسترسي در سطح سند در سيستم آموزش</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Toc219340949 \h</w:instrText>
        </w:r>
        <w:r>
          <w:rPr>
            <w:noProof/>
            <w:webHidden/>
            <w:rtl/>
          </w:rPr>
          <w:instrText xml:space="preserve"> </w:instrText>
        </w:r>
        <w:r w:rsidRPr="00A47816">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0950" w:history="1">
        <w:r w:rsidRPr="004B2478">
          <w:rPr>
            <w:rStyle w:val="Hyperlink"/>
            <w:noProof/>
            <w:rtl/>
            <w:lang w:bidi="fa-IR"/>
          </w:rPr>
          <w:t>جدول (4-5) الگوريتم به‌روزرساني مكعب امنيت بهينه در مدل پيشنهادي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Toc219340950 \h</w:instrText>
        </w:r>
        <w:r>
          <w:rPr>
            <w:noProof/>
            <w:webHidden/>
            <w:rtl/>
          </w:rPr>
          <w:instrText xml:space="preserve"> </w:instrText>
        </w:r>
        <w:r w:rsidRPr="00A47816">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TableofFigures"/>
        <w:tabs>
          <w:tab w:val="right" w:leader="dot" w:pos="8210"/>
        </w:tabs>
        <w:rPr>
          <w:rFonts w:cs="Times New Roman"/>
          <w:noProof/>
          <w:szCs w:val="24"/>
          <w:rtl/>
        </w:rPr>
      </w:pPr>
      <w:hyperlink w:anchor="_Toc219340951" w:history="1">
        <w:r w:rsidRPr="004B2478">
          <w:rPr>
            <w:rStyle w:val="Hyperlink"/>
            <w:noProof/>
            <w:rtl/>
            <w:lang w:bidi="fa-IR"/>
          </w:rPr>
          <w:t>جدول (5-1) مقايسه مدل‌هاي كنترل دسترسي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Toc219340951 \h</w:instrText>
        </w:r>
        <w:r>
          <w:rPr>
            <w:noProof/>
            <w:webHidden/>
            <w:rtl/>
          </w:rPr>
          <w:instrText xml:space="preserve"> </w:instrText>
        </w:r>
        <w:r w:rsidRPr="00A47816">
          <w:rPr>
            <w:b/>
            <w:bCs/>
            <w:noProof/>
            <w:color w:val="0000FF"/>
            <w:u w:val="single"/>
          </w:rPr>
        </w:r>
        <w:r>
          <w:rPr>
            <w:rStyle w:val="Hyperlink"/>
            <w:noProof/>
            <w:rtl/>
          </w:rPr>
          <w:fldChar w:fldCharType="separate"/>
        </w:r>
        <w:r>
          <w:rPr>
            <w:noProof/>
            <w:webHidden/>
            <w:rtl/>
          </w:rPr>
          <w:t>2</w:t>
        </w:r>
        <w:r>
          <w:rPr>
            <w:rStyle w:val="Hyperlink"/>
            <w:noProof/>
            <w:rtl/>
          </w:rPr>
          <w:fldChar w:fldCharType="end"/>
        </w:r>
      </w:hyperlink>
    </w:p>
    <w:p w:rsidR="00703B9A" w:rsidRDefault="00703B9A" w:rsidP="00703B9A">
      <w:pPr>
        <w:pStyle w:val="a8"/>
        <w:rPr>
          <w:rFonts w:hint="cs"/>
          <w:bCs/>
          <w:noProof/>
          <w:rtl/>
          <w:lang w:bidi="fa-IR"/>
        </w:rPr>
      </w:pPr>
      <w:r>
        <w:rPr>
          <w:bCs/>
          <w:noProof/>
          <w:rtl/>
          <w:lang w:bidi="fa-IR"/>
        </w:rPr>
        <w:fldChar w:fldCharType="end"/>
      </w:r>
    </w:p>
    <w:p w:rsidR="00703B9A" w:rsidRPr="00627E43" w:rsidRDefault="00703B9A" w:rsidP="00703B9A">
      <w:pPr>
        <w:pStyle w:val="a8"/>
        <w:rPr>
          <w:rFonts w:hint="cs"/>
          <w:rtl/>
          <w:lang w:bidi="fa-IR"/>
        </w:rPr>
      </w:pPr>
    </w:p>
    <w:p w:rsidR="00703B9A" w:rsidRPr="00627E43" w:rsidRDefault="00703B9A" w:rsidP="00703B9A">
      <w:pPr>
        <w:pStyle w:val="a8"/>
        <w:rPr>
          <w:rtl/>
          <w:lang w:bidi="fa-IR"/>
        </w:rPr>
        <w:sectPr w:rsidR="00703B9A" w:rsidRPr="00627E43" w:rsidSect="003E1477">
          <w:headerReference w:type="default" r:id="rId14"/>
          <w:footerReference w:type="default" r:id="rId15"/>
          <w:footnotePr>
            <w:numRestart w:val="eachPage"/>
          </w:footnotePr>
          <w:pgSz w:w="11906" w:h="16838" w:code="9"/>
          <w:pgMar w:top="1701" w:right="2268" w:bottom="1701" w:left="1418" w:header="851" w:footer="1021" w:gutter="0"/>
          <w:pgNumType w:fmt="arabicAbjad"/>
          <w:cols w:space="708"/>
          <w:titlePg/>
          <w:bidi/>
          <w:rtlGutter/>
          <w:docGrid w:linePitch="360"/>
        </w:sectPr>
      </w:pPr>
    </w:p>
    <w:p w:rsidR="00703B9A" w:rsidRPr="00B63F56" w:rsidRDefault="00703B9A" w:rsidP="00703B9A">
      <w:pPr>
        <w:rPr>
          <w:rFonts w:hint="cs"/>
          <w:rtl/>
        </w:rPr>
      </w:pPr>
    </w:p>
    <w:p w:rsidR="00703B9A" w:rsidRPr="00B63F56" w:rsidRDefault="00703B9A" w:rsidP="00703B9A">
      <w:pPr>
        <w:rPr>
          <w:rFonts w:hint="cs"/>
          <w:rtl/>
        </w:rPr>
      </w:pPr>
    </w:p>
    <w:p w:rsidR="00703B9A" w:rsidRPr="00B63F56" w:rsidRDefault="00703B9A" w:rsidP="00703B9A">
      <w:pPr>
        <w:rPr>
          <w:rFonts w:hint="cs"/>
          <w:rtl/>
        </w:rPr>
      </w:pPr>
    </w:p>
    <w:p w:rsidR="00703B9A" w:rsidRPr="00B63F56" w:rsidRDefault="00703B9A" w:rsidP="00703B9A">
      <w:pPr>
        <w:rPr>
          <w:rFonts w:hint="cs"/>
          <w:rtl/>
        </w:rPr>
      </w:pPr>
    </w:p>
    <w:p w:rsidR="00703B9A" w:rsidRPr="00B63F56" w:rsidRDefault="00703B9A" w:rsidP="00703B9A">
      <w:pPr>
        <w:rPr>
          <w:rFonts w:hint="cs"/>
          <w:rtl/>
        </w:rPr>
      </w:pPr>
    </w:p>
    <w:p w:rsidR="00703B9A" w:rsidRPr="00627E43" w:rsidRDefault="00703B9A" w:rsidP="00703B9A">
      <w:pPr>
        <w:pStyle w:val="a"/>
        <w:rPr>
          <w:rFonts w:hint="cs"/>
          <w:rtl/>
        </w:rPr>
      </w:pPr>
      <w:bookmarkStart w:id="1" w:name="_Toc106512938"/>
      <w:bookmarkStart w:id="2" w:name="_Toc209236398"/>
      <w:bookmarkStart w:id="3" w:name="_Toc209240155"/>
      <w:bookmarkStart w:id="4" w:name="_Toc209240167"/>
      <w:r>
        <w:rPr>
          <w:rtl/>
        </w:rPr>
        <w:br/>
      </w:r>
      <w:bookmarkStart w:id="5" w:name="_Toc219340435"/>
      <w:r w:rsidRPr="00627E43">
        <w:rPr>
          <w:rFonts w:hint="cs"/>
          <w:rtl/>
        </w:rPr>
        <w:t>مقدمه</w:t>
      </w:r>
      <w:bookmarkEnd w:id="1"/>
      <w:bookmarkEnd w:id="2"/>
      <w:bookmarkEnd w:id="3"/>
      <w:bookmarkEnd w:id="4"/>
      <w:bookmarkEnd w:id="5"/>
    </w:p>
    <w:p w:rsidR="00703B9A" w:rsidRPr="00627E43" w:rsidRDefault="00703B9A" w:rsidP="00703B9A">
      <w:pPr>
        <w:pStyle w:val="a8"/>
        <w:rPr>
          <w:rFonts w:hint="cs"/>
          <w:rtl/>
          <w:lang w:bidi="fa-IR"/>
        </w:rPr>
      </w:pPr>
    </w:p>
    <w:p w:rsidR="00703B9A" w:rsidRPr="00627E43" w:rsidRDefault="00703B9A" w:rsidP="00703B9A">
      <w:pPr>
        <w:pStyle w:val="a0"/>
        <w:rPr>
          <w:rFonts w:hint="cs"/>
          <w:rtl/>
        </w:rPr>
      </w:pPr>
      <w:r>
        <w:rPr>
          <w:rtl/>
        </w:rPr>
        <w:br w:type="page"/>
      </w:r>
      <w:bookmarkStart w:id="6" w:name="_Toc209236399"/>
      <w:bookmarkStart w:id="7" w:name="_Toc219340436"/>
      <w:r w:rsidRPr="00627E43">
        <w:rPr>
          <w:rFonts w:hint="cs"/>
          <w:rtl/>
        </w:rPr>
        <w:lastRenderedPageBreak/>
        <w:t>مقدمه</w:t>
      </w:r>
      <w:bookmarkEnd w:id="6"/>
      <w:bookmarkEnd w:id="7"/>
    </w:p>
    <w:p w:rsidR="00703B9A" w:rsidRPr="0038713D" w:rsidRDefault="00703B9A" w:rsidP="00703B9A">
      <w:pPr>
        <w:pStyle w:val="a8"/>
        <w:rPr>
          <w:rtl/>
        </w:rPr>
      </w:pPr>
      <w:r w:rsidRPr="0038713D">
        <w:rPr>
          <w:rtl/>
        </w:rPr>
        <w:t xml:space="preserve">اكثر نرم‌افزارهاي كاربردي تجاري، سيستم‌هاي تبادل داده، و شركت‌هاي مختلف داده‌هاي ساختيافته‌ي خود را در بانك‌هاي اطلاعات رابطه‌اي نگهداري مي‌كنند. بانك‌هاي اطلاعات رابطه‌اي نمونه خوبي از بانك‌هاي اطلاعات ساختيافته هستند. بانك‌هاي اطلاعات نيمه ساختيافته مشابه بانك‌هاي سنتي شِماي ثابتي ندارند. داده‌هاي نيمه ساختيافته، خود تعريف مي‌باشند و مي‌توانند مدل ناهمگون‌تري نسبت به داده‌هاي ساختيافته داشته باشند. زبان نشانه‌گذاري توسعه‌پذير </w:t>
      </w:r>
      <w:r w:rsidRPr="00D85056">
        <w:t>XML</w:t>
      </w:r>
      <w:r w:rsidRPr="0038713D">
        <w:rPr>
          <w:rtl/>
        </w:rPr>
        <w:t xml:space="preserve"> تكنيك مناسبي براي مدل‌سازي چنين داده‌هايي است [1]، هر چند داده‌هاي ساختيافته و غيرساختيافته نيز مي‌تواند در قالب </w:t>
      </w:r>
      <w:r w:rsidRPr="00D85056">
        <w:t>XML</w:t>
      </w:r>
      <w:r w:rsidRPr="0038713D">
        <w:rPr>
          <w:rtl/>
        </w:rPr>
        <w:t xml:space="preserve"> ذخيره شود. نمايش داده‌هاي غير ساختيافته به صورت </w:t>
      </w:r>
      <w:r w:rsidRPr="00D85056">
        <w:t>XML</w:t>
      </w:r>
      <w:r w:rsidRPr="0038713D">
        <w:rPr>
          <w:rtl/>
        </w:rPr>
        <w:t xml:space="preserve"> قابليت‌هاي بسياري را در اختيار كاربران مي‌گذارد. ويژگي غير ساختيافته بودن اطلاعات و انعطاف‌پذيري </w:t>
      </w:r>
      <w:r w:rsidRPr="00D85056">
        <w:t>XML</w:t>
      </w:r>
      <w:r w:rsidRPr="0038713D">
        <w:rPr>
          <w:rtl/>
        </w:rPr>
        <w:t xml:space="preserve"> و همچنين همه‌گير شدن استفاده از آن باعث شده است كه در بانك‌هاي اطلاعات نيز مورد توجه قرار گيرد. در اين ميان دسترسي به اطلاعات و امنيت اطلاعات مبادله شده بسيار مورد توجه مي‌باشد. </w:t>
      </w:r>
    </w:p>
    <w:p w:rsidR="00703B9A" w:rsidRPr="0038713D" w:rsidRDefault="00703B9A" w:rsidP="00703B9A">
      <w:pPr>
        <w:pStyle w:val="a8"/>
        <w:rPr>
          <w:rtl/>
        </w:rPr>
      </w:pPr>
      <w:r w:rsidRPr="0038713D">
        <w:rPr>
          <w:rtl/>
        </w:rPr>
        <w:t xml:space="preserve">جهت برقراري امنيت در بانك اطلاعات </w:t>
      </w:r>
      <w:r w:rsidRPr="00D85056">
        <w:t>XML</w:t>
      </w:r>
      <w:r w:rsidRPr="0038713D">
        <w:rPr>
          <w:rtl/>
        </w:rPr>
        <w:t xml:space="preserve"> مدل‌ها، مكانيزم‌ها و روش‌هايي وجود دارد. در حال حاضر تنها مدل‌هايي كه در برقراري امنيت در بانك اطلاعات </w:t>
      </w:r>
      <w:r w:rsidRPr="00D85056">
        <w:t>XML</w:t>
      </w:r>
      <w:r w:rsidRPr="0038713D">
        <w:rPr>
          <w:rtl/>
        </w:rPr>
        <w:t xml:space="preserve"> استفاده مي‌شود مدل‌هاي كنترل دسترسي مي‌باشند. مطابقت مدل‌هاي كنترل دسترسي با مستندات </w:t>
      </w:r>
      <w:r w:rsidRPr="00D85056">
        <w:t>XML</w:t>
      </w:r>
      <w:r w:rsidRPr="0038713D">
        <w:rPr>
          <w:rtl/>
        </w:rPr>
        <w:t xml:space="preserve"> و نيز چگونگي استفاده از اين مدل‌ها در بانك اطلاعات </w:t>
      </w:r>
      <w:r w:rsidRPr="00D85056">
        <w:t>XML</w:t>
      </w:r>
      <w:r w:rsidRPr="0038713D">
        <w:rPr>
          <w:rtl/>
        </w:rPr>
        <w:t xml:space="preserve"> در اين پايان‌نامه تشريح شده است. </w:t>
      </w:r>
    </w:p>
    <w:p w:rsidR="00703B9A" w:rsidRPr="0038713D" w:rsidRDefault="00703B9A" w:rsidP="00703B9A">
      <w:pPr>
        <w:pStyle w:val="a8"/>
        <w:rPr>
          <w:rtl/>
        </w:rPr>
      </w:pPr>
      <w:r w:rsidRPr="0038713D">
        <w:rPr>
          <w:rtl/>
        </w:rPr>
        <w:t>بيشتر كنترل‌هاي دسترسي مرسوم شامل ليست‌هاي كنترل دسترسي [2]، ليست‌هاي قابليت [3] و ماتريس‌‌هاي كنترل دسترسي [4] هستند. هنگامي كه درباره امنيت يك سيستم صحبت مي‌شود "كنترل دسترسي" جنبه‌هاي بسياري را شامل مي‌شود. كنترل دسترسي بايد رسا و قابل فهم باشد و بتواند امنيت دسترسي به داده‌هاي مستقر در يك مكان را پشتيباني نمايد. همچنين در بسياري از سيستم‌ها همچون سيستم‌هاي تراكنشي تجاري و بايگاني‌هاي پزشكي كه شامل داده‌هاي حساس مي‌باشند، كنترل دسترسي در پايين‌ترين سطح (عنصر و يا صفت) مورد نياز است.</w:t>
      </w:r>
    </w:p>
    <w:p w:rsidR="00703B9A" w:rsidRPr="0038713D" w:rsidRDefault="00703B9A" w:rsidP="00703B9A">
      <w:pPr>
        <w:pStyle w:val="a8"/>
        <w:rPr>
          <w:rtl/>
        </w:rPr>
      </w:pPr>
      <w:r w:rsidRPr="0038713D">
        <w:rPr>
          <w:rtl/>
        </w:rPr>
        <w:t xml:space="preserve">كارهاي بسيار زيادي براي توصيف كنترل دسترسي روي مستندات </w:t>
      </w:r>
      <w:r w:rsidRPr="00D85056">
        <w:t>XML</w:t>
      </w:r>
      <w:r w:rsidRPr="0038713D">
        <w:rPr>
          <w:rtl/>
        </w:rPr>
        <w:t xml:space="preserve"> از چند سال قبل انجام شده </w:t>
      </w:r>
      <w:r w:rsidRPr="0038713D">
        <w:rPr>
          <w:rtl/>
        </w:rPr>
        <w:lastRenderedPageBreak/>
        <w:t xml:space="preserve">است. برخي از اين كوشش‌ها عبارتند از: تعريف و اجراي خط‌مشئ‌هاي كنترل دسترسي بر روي منابع </w:t>
      </w:r>
      <w:r w:rsidRPr="00D85056">
        <w:t>XML</w:t>
      </w:r>
      <w:r w:rsidRPr="0038713D">
        <w:rPr>
          <w:rFonts w:hint="cs"/>
          <w:rtl/>
        </w:rPr>
        <w:t xml:space="preserve"> [5]</w:t>
      </w:r>
      <w:r w:rsidRPr="0038713D">
        <w:rPr>
          <w:rtl/>
        </w:rPr>
        <w:t xml:space="preserve">، كنترل دسترسي به مستندات </w:t>
      </w:r>
      <w:r w:rsidRPr="00D85056">
        <w:t>XML</w:t>
      </w:r>
      <w:r w:rsidRPr="0038713D">
        <w:rPr>
          <w:rtl/>
        </w:rPr>
        <w:t xml:space="preserve"> توسط تعيين سطوح مجوزها و خط‌مشئ‌هاي انتشار مجوزها [6]، توصيف كنترل دسترسي براي اسناد </w:t>
      </w:r>
      <w:r w:rsidRPr="00D85056">
        <w:t>XML</w:t>
      </w:r>
      <w:r w:rsidRPr="0038713D">
        <w:rPr>
          <w:rtl/>
        </w:rPr>
        <w:t xml:space="preserve"> كه ارتباط معنايي با هم دارند [22] و تعريف يك سيستم كنترل دسترسي در پايين‌ترين سطح  براي مستندات </w:t>
      </w:r>
      <w:r w:rsidRPr="00D85056">
        <w:t>XML</w:t>
      </w:r>
      <w:r w:rsidRPr="0038713D">
        <w:rPr>
          <w:rFonts w:hint="cs"/>
          <w:rtl/>
        </w:rPr>
        <w:t xml:space="preserve"> [7]</w:t>
      </w:r>
      <w:r w:rsidRPr="0038713D">
        <w:rPr>
          <w:rtl/>
        </w:rPr>
        <w:t xml:space="preserve">. كنترل دسترسي در پايين‌ترين سطح شامل توصيف موضوع‌هاي مجوز (كاربران يا گروه‌هاي كاربري و يا كامپيوترها)، اشياء مورد دسترسي (المان‌ها و محتواي المان‌ها) و تعيين مجوزهاي دسترسي مي‌باشد. تمركز در اين كار عموماً بر روي توصيف يك زبان براي تعيين محدوديت‌هاي كنترل دسترسي به مستندات </w:t>
      </w:r>
      <w:r w:rsidRPr="00D85056">
        <w:t>XML</w:t>
      </w:r>
      <w:r w:rsidRPr="0038713D">
        <w:rPr>
          <w:rtl/>
        </w:rPr>
        <w:t xml:space="preserve"> و همچنين توصيف انواع مختلف خصوصيات و خط‌مشئ‌هاي مرتبط با آن مي‌باشد.</w:t>
      </w:r>
    </w:p>
    <w:p w:rsidR="00703B9A" w:rsidRPr="0038713D" w:rsidRDefault="00703B9A" w:rsidP="00703B9A">
      <w:pPr>
        <w:pStyle w:val="a8"/>
        <w:rPr>
          <w:rtl/>
        </w:rPr>
      </w:pPr>
      <w:r w:rsidRPr="0038713D">
        <w:rPr>
          <w:rtl/>
        </w:rPr>
        <w:t xml:space="preserve">در اين پايان‌نامه روشي جديد مبتني بر نگاشت بيتي  [8] و تابع دستور  [9] جهت كنترل دسترسي در بانك اطلاعات </w:t>
      </w:r>
      <w:r w:rsidRPr="00D85056">
        <w:t>XML</w:t>
      </w:r>
      <w:r w:rsidRPr="0038713D">
        <w:rPr>
          <w:rtl/>
        </w:rPr>
        <w:t xml:space="preserve"> پيشنهاد شده است. در روش پيشنهادي كنترل دسترسي را در پايين‌ترين سطح ايجاد مي‌كنيم. همچنين در روش پيشنهادي سعي شده است كه كنترل دسترسي بامعني ايجاد گردد. كنترل دسترسي با معني را با استفاده از الگوريتمي كه نقش‌ها را به نگاشت بيتي تبديل مي‌كند مهيا مي‌كنيم. در اين روش تلاش شده است كه مشكلات و نواقص روش تابع دستور و نگاشت بيتي مرتفع گردد. </w:t>
      </w:r>
    </w:p>
    <w:p w:rsidR="00703B9A" w:rsidRPr="0038713D" w:rsidRDefault="00703B9A" w:rsidP="00703B9A">
      <w:pPr>
        <w:pStyle w:val="a8"/>
        <w:rPr>
          <w:rFonts w:hint="cs"/>
          <w:rtl/>
        </w:rPr>
      </w:pPr>
      <w:r w:rsidRPr="0038713D">
        <w:rPr>
          <w:rtl/>
        </w:rPr>
        <w:t xml:space="preserve">در فصل اول اين پايان‌نامه پس از معرفي اجمالي بانك اطلاعات </w:t>
      </w:r>
      <w:r w:rsidRPr="00D85056">
        <w:t>XML</w:t>
      </w:r>
      <w:r w:rsidRPr="0038713D">
        <w:rPr>
          <w:rtl/>
        </w:rPr>
        <w:t xml:space="preserve"> ، به امنيت در بانك اطلاعات </w:t>
      </w:r>
      <w:r w:rsidRPr="00D85056">
        <w:t>XML</w:t>
      </w:r>
      <w:r w:rsidRPr="0038713D">
        <w:rPr>
          <w:rtl/>
        </w:rPr>
        <w:t xml:space="preserve"> مي‌پردازيم. در فصل دوم مدل‌هاي كنترل دسترسي كه براي بانك اطلاعات </w:t>
      </w:r>
      <w:r w:rsidRPr="00D85056">
        <w:t>XML</w:t>
      </w:r>
      <w:r w:rsidRPr="0038713D">
        <w:rPr>
          <w:rtl/>
        </w:rPr>
        <w:t xml:space="preserve"> معرفي شده‌اند را بررسي مي‌كنيم. در فصل سوم روش پيشنهادي ارائه مي‌گردد. در فصل چهارم به پياده‌سازي و ارزيابي روش پيشنهادي مي‌پردازيم، و مقايسه‌اي بين مدل‌هاي مختلف كنترل دسترسي و روش پيشنهادي جهت استفاده در بانك‌هاي اطلاعات </w:t>
      </w:r>
      <w:r w:rsidRPr="00D85056">
        <w:t>XML</w:t>
      </w:r>
      <w:r w:rsidRPr="0038713D">
        <w:rPr>
          <w:rtl/>
        </w:rPr>
        <w:t xml:space="preserve"> انجام خواهد گرفت. در فصل پاياني به نتيجه‌گيري و كارهاي آتي مي‌پردازيم.</w:t>
      </w:r>
    </w:p>
    <w:p w:rsidR="00703B9A" w:rsidRPr="00627E43" w:rsidRDefault="00703B9A" w:rsidP="00703B9A">
      <w:pPr>
        <w:pStyle w:val="a8"/>
        <w:rPr>
          <w:rFonts w:hint="cs"/>
          <w:rtl/>
        </w:rPr>
      </w:pPr>
    </w:p>
    <w:p w:rsidR="00703B9A" w:rsidRPr="00627E43" w:rsidRDefault="00703B9A" w:rsidP="00703B9A">
      <w:pPr>
        <w:pStyle w:val="a8"/>
        <w:rPr>
          <w:rtl/>
        </w:rPr>
        <w:sectPr w:rsidR="00703B9A" w:rsidRPr="00627E43" w:rsidSect="003E1477">
          <w:headerReference w:type="default" r:id="rId16"/>
          <w:footerReference w:type="default" r:id="rId17"/>
          <w:footnotePr>
            <w:numRestart w:val="eachPage"/>
          </w:footnotePr>
          <w:pgSz w:w="11906" w:h="16838" w:code="9"/>
          <w:pgMar w:top="1701" w:right="2268" w:bottom="1701" w:left="1418" w:header="1021" w:footer="1021" w:gutter="0"/>
          <w:pgNumType w:start="1"/>
          <w:cols w:space="708"/>
          <w:titlePg/>
          <w:bidi/>
          <w:rtlGutter/>
          <w:docGrid w:linePitch="360"/>
        </w:sectPr>
      </w:pPr>
    </w:p>
    <w:p w:rsidR="00703B9A" w:rsidRPr="00B63F56" w:rsidRDefault="00703B9A" w:rsidP="00703B9A">
      <w:pPr>
        <w:rPr>
          <w:rFonts w:hint="cs"/>
          <w:rtl/>
        </w:rPr>
      </w:pPr>
    </w:p>
    <w:p w:rsidR="00703B9A" w:rsidRPr="00B63F56" w:rsidRDefault="00703B9A" w:rsidP="00703B9A">
      <w:pPr>
        <w:rPr>
          <w:rFonts w:hint="cs"/>
          <w:rtl/>
        </w:rPr>
      </w:pPr>
    </w:p>
    <w:p w:rsidR="00703B9A" w:rsidRPr="00B63F56" w:rsidRDefault="00703B9A" w:rsidP="00703B9A">
      <w:pPr>
        <w:rPr>
          <w:rFonts w:hint="cs"/>
          <w:rtl/>
        </w:rPr>
      </w:pPr>
    </w:p>
    <w:p w:rsidR="00703B9A" w:rsidRPr="00B63F56" w:rsidRDefault="00703B9A" w:rsidP="00703B9A">
      <w:pPr>
        <w:rPr>
          <w:rFonts w:hint="cs"/>
          <w:rtl/>
        </w:rPr>
      </w:pPr>
    </w:p>
    <w:p w:rsidR="00703B9A" w:rsidRPr="00B63F56" w:rsidRDefault="00703B9A" w:rsidP="00703B9A">
      <w:pPr>
        <w:rPr>
          <w:rFonts w:hint="cs"/>
        </w:rPr>
      </w:pPr>
    </w:p>
    <w:p w:rsidR="00703B9A" w:rsidRPr="00627E43" w:rsidRDefault="00703B9A" w:rsidP="00703B9A">
      <w:pPr>
        <w:pStyle w:val="a"/>
        <w:rPr>
          <w:rFonts w:hint="cs"/>
          <w:rtl/>
        </w:rPr>
      </w:pPr>
      <w:bookmarkStart w:id="8" w:name="_Toc209240156"/>
      <w:bookmarkStart w:id="9" w:name="_Toc209240168"/>
      <w:r>
        <w:rPr>
          <w:rtl/>
        </w:rPr>
        <w:br/>
      </w:r>
      <w:bookmarkStart w:id="10" w:name="_Toc219340437"/>
      <w:r w:rsidRPr="00016015">
        <w:rPr>
          <w:rtl/>
        </w:rPr>
        <w:t>مرور</w:t>
      </w:r>
      <w:r>
        <w:rPr>
          <w:rtl/>
        </w:rPr>
        <w:t>ي</w:t>
      </w:r>
      <w:r w:rsidRPr="00016015">
        <w:rPr>
          <w:rtl/>
        </w:rPr>
        <w:t xml:space="preserve"> بر منابع </w:t>
      </w:r>
      <w:r>
        <w:rPr>
          <w:rFonts w:hint="cs"/>
          <w:rtl/>
        </w:rPr>
        <w:t>و</w:t>
      </w:r>
      <w:r w:rsidRPr="00016015">
        <w:rPr>
          <w:rtl/>
        </w:rPr>
        <w:t xml:space="preserve"> پ</w:t>
      </w:r>
      <w:r>
        <w:rPr>
          <w:rtl/>
        </w:rPr>
        <w:t>ي</w:t>
      </w:r>
      <w:r w:rsidRPr="00016015">
        <w:rPr>
          <w:rtl/>
        </w:rPr>
        <w:t>ش</w:t>
      </w:r>
      <w:r>
        <w:rPr>
          <w:rtl/>
        </w:rPr>
        <w:t>ي</w:t>
      </w:r>
      <w:r w:rsidRPr="00016015">
        <w:rPr>
          <w:rtl/>
        </w:rPr>
        <w:t>نه‌</w:t>
      </w:r>
      <w:r>
        <w:rPr>
          <w:rtl/>
        </w:rPr>
        <w:t>ي</w:t>
      </w:r>
      <w:r w:rsidRPr="00016015">
        <w:rPr>
          <w:rtl/>
        </w:rPr>
        <w:t xml:space="preserve"> تحق</w:t>
      </w:r>
      <w:r>
        <w:rPr>
          <w:rtl/>
        </w:rPr>
        <w:t>ي</w:t>
      </w:r>
      <w:r w:rsidRPr="00016015">
        <w:rPr>
          <w:rtl/>
        </w:rPr>
        <w:t>ق</w:t>
      </w:r>
      <w:bookmarkEnd w:id="8"/>
      <w:bookmarkEnd w:id="9"/>
      <w:bookmarkEnd w:id="10"/>
    </w:p>
    <w:p w:rsidR="00703B9A" w:rsidRPr="00627E43" w:rsidRDefault="00703B9A" w:rsidP="00703B9A">
      <w:pPr>
        <w:pStyle w:val="a8"/>
        <w:rPr>
          <w:rFonts w:hint="cs"/>
          <w:rtl/>
          <w:lang w:bidi="fa-IR"/>
        </w:rPr>
      </w:pPr>
    </w:p>
    <w:p w:rsidR="00703B9A" w:rsidRPr="00627E43" w:rsidRDefault="00703B9A" w:rsidP="00703B9A">
      <w:pPr>
        <w:pStyle w:val="a8"/>
        <w:rPr>
          <w:rtl/>
          <w:lang w:bidi="fa-IR"/>
        </w:rPr>
        <w:sectPr w:rsidR="00703B9A" w:rsidRPr="00627E43" w:rsidSect="00815A3F">
          <w:headerReference w:type="default" r:id="rId18"/>
          <w:footerReference w:type="default" r:id="rId19"/>
          <w:footnotePr>
            <w:numRestart w:val="eachPage"/>
          </w:footnotePr>
          <w:pgSz w:w="11906" w:h="16838" w:code="9"/>
          <w:pgMar w:top="1701" w:right="2268" w:bottom="1701" w:left="1418" w:header="851" w:footer="1021" w:gutter="0"/>
          <w:cols w:space="708"/>
          <w:titlePg/>
          <w:bidi/>
          <w:rtlGutter/>
          <w:docGrid w:linePitch="360"/>
        </w:sectPr>
      </w:pPr>
    </w:p>
    <w:p w:rsidR="00703B9A" w:rsidRPr="00627E43" w:rsidRDefault="00703B9A" w:rsidP="00703B9A">
      <w:pPr>
        <w:pStyle w:val="a0"/>
        <w:rPr>
          <w:rFonts w:hint="cs"/>
          <w:rtl/>
        </w:rPr>
      </w:pPr>
      <w:bookmarkStart w:id="11" w:name="_Toc209236401"/>
      <w:bookmarkStart w:id="12" w:name="_Toc219340438"/>
      <w:r>
        <w:rPr>
          <w:rFonts w:hint="cs"/>
          <w:rtl/>
        </w:rPr>
        <w:lastRenderedPageBreak/>
        <w:t xml:space="preserve">آشنايي با </w:t>
      </w:r>
      <w:r>
        <w:t>XML</w:t>
      </w:r>
      <w:bookmarkEnd w:id="12"/>
      <w:r>
        <w:rPr>
          <w:rFonts w:hint="cs"/>
          <w:rtl/>
        </w:rPr>
        <w:t xml:space="preserve"> </w:t>
      </w:r>
      <w:bookmarkEnd w:id="11"/>
    </w:p>
    <w:p w:rsidR="00703B9A" w:rsidRPr="007A73F0" w:rsidRDefault="00703B9A" w:rsidP="00703B9A">
      <w:pPr>
        <w:pStyle w:val="a8"/>
        <w:rPr>
          <w:rtl/>
        </w:rPr>
      </w:pPr>
      <w:r w:rsidRPr="007A73F0">
        <w:rPr>
          <w:rtl/>
        </w:rPr>
        <w:t xml:space="preserve">زبان </w:t>
      </w:r>
      <w:r w:rsidRPr="007A73F0">
        <w:t>XML</w:t>
      </w:r>
      <w:r w:rsidRPr="007A73F0">
        <w:rPr>
          <w:rFonts w:hint="cs"/>
          <w:rtl/>
        </w:rPr>
        <w:t xml:space="preserve"> </w:t>
      </w:r>
      <w:r w:rsidRPr="007A73F0">
        <w:rPr>
          <w:rtl/>
        </w:rPr>
        <w:t>در سال 1997 توسط كنسرسيوم وب براي رفع محدوديت</w:t>
      </w:r>
      <w:r w:rsidRPr="007A73F0">
        <w:rPr>
          <w:rFonts w:hint="cs"/>
          <w:rtl/>
        </w:rPr>
        <w:t>‌</w:t>
      </w:r>
      <w:r w:rsidRPr="007A73F0">
        <w:rPr>
          <w:rtl/>
        </w:rPr>
        <w:t xml:space="preserve">هاي موجود در </w:t>
      </w:r>
      <w:r w:rsidRPr="007A73F0">
        <w:t>HTML</w:t>
      </w:r>
      <w:r w:rsidRPr="007A73F0">
        <w:rPr>
          <w:rtl/>
        </w:rPr>
        <w:t xml:space="preserve"> و اضافه كردن قابليت</w:t>
      </w:r>
      <w:r w:rsidRPr="007A73F0">
        <w:rPr>
          <w:rFonts w:hint="cs"/>
          <w:rtl/>
        </w:rPr>
        <w:t>‌</w:t>
      </w:r>
      <w:r w:rsidRPr="007A73F0">
        <w:rPr>
          <w:rtl/>
        </w:rPr>
        <w:t>هاي جديد بوجود آمد</w:t>
      </w:r>
      <w:r w:rsidRPr="007A73F0">
        <w:rPr>
          <w:rFonts w:hint="cs"/>
          <w:rtl/>
        </w:rPr>
        <w:t xml:space="preserve"> [1]</w:t>
      </w:r>
      <w:r w:rsidRPr="007A73F0">
        <w:rPr>
          <w:rtl/>
        </w:rPr>
        <w:t xml:space="preserve">. تفاوت اصلي </w:t>
      </w:r>
      <w:r w:rsidRPr="007A73F0">
        <w:t>XML</w:t>
      </w:r>
      <w:r w:rsidRPr="007A73F0">
        <w:rPr>
          <w:rtl/>
        </w:rPr>
        <w:t xml:space="preserve"> با </w:t>
      </w:r>
      <w:r w:rsidRPr="007A73F0">
        <w:t>HTML</w:t>
      </w:r>
      <w:r w:rsidRPr="007A73F0">
        <w:rPr>
          <w:rtl/>
        </w:rPr>
        <w:t xml:space="preserve"> در اين است كه </w:t>
      </w:r>
      <w:r w:rsidRPr="007A73F0">
        <w:t>XML</w:t>
      </w:r>
      <w:r w:rsidRPr="007A73F0">
        <w:rPr>
          <w:rtl/>
        </w:rPr>
        <w:t xml:space="preserve"> سعي دارد داده‌ها را طوري نشانه‌گذاري كند كه معناي آنها حفظ شود و در حاليكه </w:t>
      </w:r>
      <w:r w:rsidRPr="007A73F0">
        <w:t>HTML</w:t>
      </w:r>
      <w:r w:rsidRPr="007A73F0">
        <w:rPr>
          <w:rtl/>
        </w:rPr>
        <w:t xml:space="preserve"> داده‌ها را طوري نشانه‌گذاري مي‌كند كه قابل نمايش براي مرورگرها باشد. در واقع </w:t>
      </w:r>
      <w:r w:rsidRPr="007A73F0">
        <w:t>XML</w:t>
      </w:r>
      <w:r w:rsidRPr="007A73F0">
        <w:rPr>
          <w:rtl/>
        </w:rPr>
        <w:t xml:space="preserve"> </w:t>
      </w:r>
      <w:r w:rsidRPr="007A73F0">
        <w:rPr>
          <w:rFonts w:hint="cs"/>
          <w:rtl/>
        </w:rPr>
        <w:t>يك استاندارد باز مي‌باشد و</w:t>
      </w:r>
      <w:r w:rsidRPr="007A73F0">
        <w:rPr>
          <w:rtl/>
        </w:rPr>
        <w:t xml:space="preserve"> تاكيد </w:t>
      </w:r>
      <w:r w:rsidRPr="007A73F0">
        <w:rPr>
          <w:rFonts w:hint="cs"/>
          <w:rtl/>
        </w:rPr>
        <w:t xml:space="preserve">آن </w:t>
      </w:r>
      <w:r w:rsidRPr="007A73F0">
        <w:rPr>
          <w:rtl/>
        </w:rPr>
        <w:t>بر روي معناي داده‌هاست در حاليكه ت</w:t>
      </w:r>
      <w:r w:rsidRPr="007A73F0">
        <w:rPr>
          <w:rFonts w:hint="cs"/>
          <w:rtl/>
        </w:rPr>
        <w:t>أ</w:t>
      </w:r>
      <w:r w:rsidRPr="007A73F0">
        <w:rPr>
          <w:rtl/>
        </w:rPr>
        <w:t xml:space="preserve">كيد </w:t>
      </w:r>
      <w:r w:rsidRPr="007A73F0">
        <w:t>HTML</w:t>
      </w:r>
      <w:r w:rsidRPr="007A73F0">
        <w:rPr>
          <w:rtl/>
        </w:rPr>
        <w:t xml:space="preserve"> بر نمايش داده مي‌باشد.</w:t>
      </w:r>
      <w:r w:rsidRPr="007A73F0">
        <w:rPr>
          <w:rFonts w:hint="cs"/>
          <w:rtl/>
        </w:rPr>
        <w:t xml:space="preserve"> </w:t>
      </w:r>
      <w:r w:rsidRPr="007A73F0">
        <w:t>XML</w:t>
      </w:r>
      <w:r w:rsidRPr="007A73F0">
        <w:rPr>
          <w:rFonts w:hint="cs"/>
          <w:rtl/>
        </w:rPr>
        <w:t xml:space="preserve">. يك استاندارد پايه است كه وابستگي به رسانه‌ها، سيستم عامل‌ها و ديگر سيستم‌ها را ندارد. </w:t>
      </w:r>
      <w:r w:rsidRPr="007A73F0">
        <w:rPr>
          <w:rtl/>
        </w:rPr>
        <w:t>به منظور حفظ معناي داده‌ها</w:t>
      </w:r>
      <w:r w:rsidRPr="007A73F0">
        <w:rPr>
          <w:rFonts w:hint="cs"/>
          <w:rtl/>
        </w:rPr>
        <w:t>،</w:t>
      </w:r>
      <w:r w:rsidRPr="007A73F0">
        <w:rPr>
          <w:rtl/>
        </w:rPr>
        <w:t xml:space="preserve"> </w:t>
      </w:r>
      <w:r w:rsidRPr="007A73F0">
        <w:t>XML</w:t>
      </w:r>
      <w:r w:rsidRPr="007A73F0">
        <w:rPr>
          <w:rtl/>
        </w:rPr>
        <w:t xml:space="preserve"> ابر داده</w:t>
      </w:r>
      <w:r w:rsidRPr="007A73F0">
        <w:rPr>
          <w:rStyle w:val="FootnoteReference"/>
          <w:rtl/>
        </w:rPr>
        <w:footnoteReference w:id="1"/>
      </w:r>
      <w:r w:rsidRPr="007A73F0">
        <w:rPr>
          <w:rFonts w:hint="cs"/>
          <w:rtl/>
        </w:rPr>
        <w:t xml:space="preserve"> كه </w:t>
      </w:r>
      <w:r w:rsidRPr="007A73F0">
        <w:rPr>
          <w:rtl/>
        </w:rPr>
        <w:t>توصيف كننده داده</w:t>
      </w:r>
      <w:r w:rsidRPr="007A73F0">
        <w:rPr>
          <w:rFonts w:hint="cs"/>
          <w:rtl/>
        </w:rPr>
        <w:t xml:space="preserve"> مي‌باشد</w:t>
      </w:r>
      <w:r w:rsidRPr="007A73F0">
        <w:rPr>
          <w:rtl/>
        </w:rPr>
        <w:t xml:space="preserve"> را نيز همراه آنها ذخيره مي‌كند. </w:t>
      </w:r>
    </w:p>
    <w:p w:rsidR="00703B9A" w:rsidRPr="007A73F0" w:rsidRDefault="00703B9A" w:rsidP="00703B9A">
      <w:pPr>
        <w:pStyle w:val="a8"/>
        <w:rPr>
          <w:rtl/>
        </w:rPr>
      </w:pPr>
      <w:r w:rsidRPr="007A73F0">
        <w:t>XML</w:t>
      </w:r>
      <w:r w:rsidRPr="007A73F0">
        <w:rPr>
          <w:rtl/>
        </w:rPr>
        <w:t xml:space="preserve"> زير مجموعه ساده شده‌اي از زبان </w:t>
      </w:r>
      <w:r w:rsidRPr="007A73F0">
        <w:t>SGML</w:t>
      </w:r>
      <w:r w:rsidRPr="007A73F0">
        <w:rPr>
          <w:rtl/>
        </w:rPr>
        <w:t xml:space="preserve"> مي‌باشد.</w:t>
      </w:r>
      <w:r w:rsidRPr="007A73F0">
        <w:rPr>
          <w:rFonts w:hint="cs"/>
          <w:rtl/>
        </w:rPr>
        <w:t xml:space="preserve"> زبان</w:t>
      </w:r>
      <w:r w:rsidRPr="007A73F0">
        <w:rPr>
          <w:rtl/>
        </w:rPr>
        <w:t xml:space="preserve"> </w:t>
      </w:r>
      <w:r w:rsidRPr="007A73F0">
        <w:t>SGML</w:t>
      </w:r>
      <w:r w:rsidRPr="007A73F0">
        <w:rPr>
          <w:rtl/>
        </w:rPr>
        <w:t xml:space="preserve"> يك زبان عمومي و پيچيده براي نشانه‌گذاري داده‌هاست كه در دهه 80 بوجود آمد و پدر زبان</w:t>
      </w:r>
      <w:r w:rsidRPr="007A73F0">
        <w:rPr>
          <w:rFonts w:hint="cs"/>
          <w:rtl/>
        </w:rPr>
        <w:t>‌</w:t>
      </w:r>
      <w:r w:rsidRPr="007A73F0">
        <w:rPr>
          <w:rtl/>
        </w:rPr>
        <w:t>هاي نشانه‌گذاري محسوب مي‌شود. قابليت</w:t>
      </w:r>
      <w:r w:rsidRPr="007A73F0">
        <w:rPr>
          <w:rFonts w:hint="cs"/>
          <w:rtl/>
        </w:rPr>
        <w:t>‌</w:t>
      </w:r>
      <w:r w:rsidRPr="007A73F0">
        <w:rPr>
          <w:rtl/>
        </w:rPr>
        <w:t>هاي زياد اين زبان آن را بيش از اندازه پيچيده كرده است</w:t>
      </w:r>
      <w:r w:rsidRPr="007A73F0">
        <w:rPr>
          <w:rFonts w:hint="cs"/>
          <w:rtl/>
        </w:rPr>
        <w:t>،</w:t>
      </w:r>
      <w:r w:rsidRPr="007A73F0">
        <w:rPr>
          <w:rtl/>
        </w:rPr>
        <w:t xml:space="preserve"> بطوري كه كنسرسيوم وب آن را بعنوان جانشين </w:t>
      </w:r>
      <w:r w:rsidRPr="007A73F0">
        <w:t>HTML</w:t>
      </w:r>
      <w:r w:rsidRPr="007A73F0">
        <w:rPr>
          <w:rtl/>
        </w:rPr>
        <w:t xml:space="preserve">  مناسب ندانسته و تصميم گرفت زير مجموعه ساده شده‌اي از آن را با نام </w:t>
      </w:r>
      <w:r w:rsidRPr="007A73F0">
        <w:t>XML</w:t>
      </w:r>
      <w:r w:rsidRPr="007A73F0">
        <w:rPr>
          <w:rtl/>
        </w:rPr>
        <w:t xml:space="preserve"> جانشين </w:t>
      </w:r>
      <w:r w:rsidRPr="007A73F0">
        <w:t>HTML</w:t>
      </w:r>
      <w:r w:rsidRPr="007A73F0">
        <w:rPr>
          <w:rtl/>
        </w:rPr>
        <w:t xml:space="preserve"> كند.</w:t>
      </w:r>
      <w:r w:rsidRPr="007A73F0">
        <w:rPr>
          <w:rFonts w:hint="cs"/>
          <w:rtl/>
        </w:rPr>
        <w:t xml:space="preserve"> زبان</w:t>
      </w:r>
      <w:r w:rsidRPr="007A73F0">
        <w:rPr>
          <w:rtl/>
        </w:rPr>
        <w:t xml:space="preserve"> </w:t>
      </w:r>
      <w:r w:rsidRPr="007A73F0">
        <w:t>XML</w:t>
      </w:r>
      <w:r w:rsidRPr="007A73F0">
        <w:rPr>
          <w:rtl/>
        </w:rPr>
        <w:t xml:space="preserve"> در واقع يك ابر زبان ناميده مي</w:t>
      </w:r>
      <w:r w:rsidRPr="007A73F0">
        <w:rPr>
          <w:rFonts w:hint="cs"/>
          <w:rtl/>
        </w:rPr>
        <w:t>‌</w:t>
      </w:r>
      <w:r w:rsidRPr="007A73F0">
        <w:rPr>
          <w:rtl/>
        </w:rPr>
        <w:t>شود</w:t>
      </w:r>
      <w:r w:rsidRPr="007A73F0">
        <w:rPr>
          <w:rFonts w:hint="cs"/>
          <w:rtl/>
        </w:rPr>
        <w:t>.</w:t>
      </w:r>
      <w:r w:rsidRPr="007A73F0">
        <w:rPr>
          <w:rtl/>
        </w:rPr>
        <w:t xml:space="preserve"> چرا كه كاربر بسته به نيازهايي كه دارد مي‌تواند با استفاده از آن زبان نشانه‌گذاري جديدي براي داده‌هايش ايجاد كند. </w:t>
      </w:r>
    </w:p>
    <w:p w:rsidR="00703B9A" w:rsidRDefault="00703B9A" w:rsidP="00703B9A">
      <w:pPr>
        <w:pStyle w:val="a8"/>
        <w:rPr>
          <w:rFonts w:hint="cs"/>
          <w:rtl/>
        </w:rPr>
      </w:pPr>
      <w:r w:rsidRPr="007A73F0">
        <w:t>XML</w:t>
      </w:r>
      <w:r w:rsidRPr="007A73F0">
        <w:rPr>
          <w:rtl/>
        </w:rPr>
        <w:t xml:space="preserve"> همچنين قادر است ساختار داده‌هاي ذخيره شده را نيز ب</w:t>
      </w:r>
      <w:r w:rsidRPr="007A73F0">
        <w:rPr>
          <w:rFonts w:hint="cs"/>
          <w:rtl/>
        </w:rPr>
        <w:t>ه‌</w:t>
      </w:r>
      <w:r w:rsidRPr="007A73F0">
        <w:rPr>
          <w:rtl/>
        </w:rPr>
        <w:t>همراه معناي آنها حفظ كند. اين زبان داراي هيچ برچسب از پيش تعريف شده‌‌اي نيست و تمامي برچسب‌ها برحسب نياز توسط كاربر تعريف مي‌شوند. قابليت</w:t>
      </w:r>
      <w:r w:rsidRPr="007A73F0">
        <w:rPr>
          <w:rFonts w:hint="cs"/>
          <w:rtl/>
        </w:rPr>
        <w:t>‌</w:t>
      </w:r>
      <w:r w:rsidRPr="007A73F0">
        <w:rPr>
          <w:rtl/>
        </w:rPr>
        <w:t xml:space="preserve">هاي </w:t>
      </w:r>
      <w:r w:rsidRPr="007A73F0">
        <w:t>XML</w:t>
      </w:r>
      <w:r w:rsidRPr="007A73F0">
        <w:rPr>
          <w:rtl/>
        </w:rPr>
        <w:t xml:space="preserve"> و اجزاء همراه آن، اين زبان را به زبان قابل حمل و استاندارد براي كاربردهاي مختلف تبديل كرده است. </w:t>
      </w:r>
    </w:p>
    <w:p w:rsidR="00703B9A" w:rsidRDefault="00703B9A" w:rsidP="00703B9A">
      <w:pPr>
        <w:pStyle w:val="a8"/>
        <w:rPr>
          <w:rFonts w:hint="cs"/>
          <w:rtl/>
        </w:rPr>
      </w:pPr>
      <w:r w:rsidRPr="007A73F0">
        <w:rPr>
          <w:rtl/>
        </w:rPr>
        <w:t>فايل</w:t>
      </w:r>
      <w:r w:rsidRPr="007A73F0">
        <w:rPr>
          <w:rFonts w:hint="cs"/>
          <w:rtl/>
        </w:rPr>
        <w:t>‌</w:t>
      </w:r>
      <w:r w:rsidRPr="007A73F0">
        <w:rPr>
          <w:rtl/>
        </w:rPr>
        <w:t xml:space="preserve">هاي </w:t>
      </w:r>
      <w:r w:rsidRPr="007A73F0">
        <w:t>XML</w:t>
      </w:r>
      <w:r w:rsidRPr="007A73F0">
        <w:rPr>
          <w:rtl/>
        </w:rPr>
        <w:t xml:space="preserve"> داراي قابليت متني هستند </w:t>
      </w:r>
      <w:r w:rsidRPr="007A73F0">
        <w:rPr>
          <w:rFonts w:hint="cs"/>
          <w:rtl/>
        </w:rPr>
        <w:t>به‌</w:t>
      </w:r>
      <w:r w:rsidRPr="007A73F0">
        <w:rPr>
          <w:rtl/>
        </w:rPr>
        <w:t xml:space="preserve">طوري كه مي‌توان آنها را در ويرايشگرهاي متني ويرايش كرد. يك فايل در </w:t>
      </w:r>
      <w:r w:rsidRPr="007A73F0">
        <w:t>XML</w:t>
      </w:r>
      <w:r w:rsidRPr="007A73F0">
        <w:rPr>
          <w:rtl/>
        </w:rPr>
        <w:t xml:space="preserve"> از دو قسمت متن و علائم نشانه</w:t>
      </w:r>
      <w:r w:rsidRPr="007A73F0">
        <w:rPr>
          <w:rFonts w:hint="cs"/>
          <w:rtl/>
        </w:rPr>
        <w:t>‌</w:t>
      </w:r>
      <w:r w:rsidRPr="007A73F0">
        <w:rPr>
          <w:rtl/>
        </w:rPr>
        <w:t xml:space="preserve">گذاري تشكيل شده است كه </w:t>
      </w:r>
      <w:r w:rsidRPr="007A73F0">
        <w:rPr>
          <w:rFonts w:hint="cs"/>
          <w:rtl/>
        </w:rPr>
        <w:t xml:space="preserve">در </w:t>
      </w:r>
      <w:r w:rsidRPr="007A73F0">
        <w:rPr>
          <w:rtl/>
        </w:rPr>
        <w:t xml:space="preserve">قسمت متن </w:t>
      </w:r>
      <w:r w:rsidRPr="007A73F0">
        <w:rPr>
          <w:rtl/>
        </w:rPr>
        <w:lastRenderedPageBreak/>
        <w:t xml:space="preserve">داده‌هاي اصلي ذخيره </w:t>
      </w:r>
      <w:r w:rsidRPr="007A73F0">
        <w:rPr>
          <w:rFonts w:hint="cs"/>
          <w:rtl/>
        </w:rPr>
        <w:t>مي‌شود</w:t>
      </w:r>
      <w:r w:rsidRPr="007A73F0">
        <w:rPr>
          <w:rtl/>
        </w:rPr>
        <w:t xml:space="preserve"> و </w:t>
      </w:r>
      <w:r w:rsidRPr="007A73F0">
        <w:rPr>
          <w:rFonts w:hint="cs"/>
          <w:rtl/>
        </w:rPr>
        <w:t xml:space="preserve">در قسمت </w:t>
      </w:r>
      <w:r w:rsidRPr="007A73F0">
        <w:rPr>
          <w:rtl/>
        </w:rPr>
        <w:t>علائم نشانه‌گذاري</w:t>
      </w:r>
      <w:r w:rsidRPr="007A73F0">
        <w:rPr>
          <w:rFonts w:hint="cs"/>
          <w:rtl/>
        </w:rPr>
        <w:t>،</w:t>
      </w:r>
      <w:r w:rsidRPr="007A73F0">
        <w:rPr>
          <w:rtl/>
        </w:rPr>
        <w:t xml:space="preserve"> ابرداده‌ توصيف كننده متن </w:t>
      </w:r>
      <w:r w:rsidRPr="007A73F0">
        <w:rPr>
          <w:rFonts w:hint="cs"/>
          <w:rtl/>
        </w:rPr>
        <w:t>قرار مي‌گيرد</w:t>
      </w:r>
      <w:r w:rsidRPr="007A73F0">
        <w:rPr>
          <w:rtl/>
        </w:rPr>
        <w:t xml:space="preserve">. </w:t>
      </w:r>
      <w:r w:rsidRPr="007A73F0">
        <w:t>XML</w:t>
      </w:r>
      <w:r w:rsidRPr="007A73F0">
        <w:rPr>
          <w:rtl/>
        </w:rPr>
        <w:t xml:space="preserve"> از يك سو با ذخيره فايل</w:t>
      </w:r>
      <w:r w:rsidRPr="007A73F0">
        <w:rPr>
          <w:rFonts w:hint="cs"/>
          <w:rtl/>
        </w:rPr>
        <w:t>‌</w:t>
      </w:r>
      <w:r w:rsidRPr="007A73F0">
        <w:rPr>
          <w:rtl/>
        </w:rPr>
        <w:t>هايش در قالب متني و استفاده از علائم نشانه‌گذاري‏ فهم معناي داده‌هاي ذخيره شده را براي انسان ممكن مي‌سازد و از سوي ديگر با در اختيار قرار دادن اين فايل</w:t>
      </w:r>
      <w:r w:rsidRPr="007A73F0">
        <w:rPr>
          <w:rFonts w:hint="cs"/>
          <w:rtl/>
        </w:rPr>
        <w:t>‌</w:t>
      </w:r>
      <w:r w:rsidRPr="007A73F0">
        <w:rPr>
          <w:rtl/>
        </w:rPr>
        <w:t>ها در يك قالب ساختيافته براي برنامه‌ها، پردازش آن را براي كامپيوتر ساده مي‌كند.</w:t>
      </w:r>
    </w:p>
    <w:p w:rsidR="00703B9A" w:rsidRPr="007A73F0" w:rsidRDefault="00703B9A" w:rsidP="00703B9A">
      <w:pPr>
        <w:pStyle w:val="a1"/>
        <w:rPr>
          <w:rtl/>
        </w:rPr>
      </w:pPr>
      <w:bookmarkStart w:id="13" w:name="_Toc202490854"/>
      <w:bookmarkStart w:id="14" w:name="_Toc210277186"/>
      <w:bookmarkStart w:id="15" w:name="_Toc219340439"/>
      <w:r w:rsidRPr="007A73F0">
        <w:rPr>
          <w:rFonts w:hint="cs"/>
          <w:rtl/>
        </w:rPr>
        <w:t xml:space="preserve">معرفي اجزاء اصلي </w:t>
      </w:r>
      <w:r w:rsidRPr="00C22B16">
        <w:t>XML</w:t>
      </w:r>
      <w:bookmarkEnd w:id="13"/>
      <w:bookmarkEnd w:id="14"/>
      <w:bookmarkEnd w:id="15"/>
    </w:p>
    <w:p w:rsidR="00703B9A" w:rsidRPr="007A73F0" w:rsidRDefault="00703B9A" w:rsidP="00703B9A">
      <w:pPr>
        <w:pStyle w:val="a8"/>
        <w:rPr>
          <w:rtl/>
        </w:rPr>
      </w:pPr>
      <w:r w:rsidRPr="007A73F0">
        <w:rPr>
          <w:rtl/>
        </w:rPr>
        <w:t xml:space="preserve">جزء اصلي تشكيل دهنده </w:t>
      </w:r>
      <w:r w:rsidRPr="007A73F0">
        <w:t>XML</w:t>
      </w:r>
      <w:r w:rsidRPr="007A73F0">
        <w:rPr>
          <w:rtl/>
        </w:rPr>
        <w:t xml:space="preserve"> ، عنصر</w:t>
      </w:r>
      <w:r w:rsidRPr="007A73F0">
        <w:rPr>
          <w:rFonts w:hint="cs"/>
          <w:rtl/>
        </w:rPr>
        <w:t xml:space="preserve"> يا المان</w:t>
      </w:r>
      <w:r w:rsidRPr="007A73F0">
        <w:rPr>
          <w:rStyle w:val="FootnoteReference"/>
          <w:rtl/>
        </w:rPr>
        <w:footnoteReference w:id="2"/>
      </w:r>
      <w:r w:rsidRPr="007A73F0">
        <w:rPr>
          <w:rtl/>
        </w:rPr>
        <w:t xml:space="preserve"> نام دارد كه شامل نام و محتوي مي‌باشد. محتواي يك عنصر بين دو علامت نشانه‌گذاري خاص با نام</w:t>
      </w:r>
      <w:r w:rsidRPr="007A73F0">
        <w:rPr>
          <w:rFonts w:hint="cs"/>
          <w:rtl/>
        </w:rPr>
        <w:t>‌</w:t>
      </w:r>
      <w:r w:rsidRPr="007A73F0">
        <w:rPr>
          <w:rtl/>
        </w:rPr>
        <w:t xml:space="preserve">هاي برچسب شروع و برچسب پايان محصور مي‌شود. روش برچسب‌گذاري </w:t>
      </w:r>
      <w:r w:rsidRPr="007A73F0">
        <w:t>XML</w:t>
      </w:r>
      <w:r w:rsidRPr="007A73F0">
        <w:rPr>
          <w:rtl/>
        </w:rPr>
        <w:t xml:space="preserve"> همانند </w:t>
      </w:r>
      <w:r w:rsidRPr="007A73F0">
        <w:t>HTML</w:t>
      </w:r>
      <w:r w:rsidRPr="007A73F0">
        <w:rPr>
          <w:rtl/>
        </w:rPr>
        <w:t xml:space="preserve"> است كه در اصل </w:t>
      </w:r>
      <w:r w:rsidRPr="007A73F0">
        <w:t>HTML</w:t>
      </w:r>
      <w:r w:rsidRPr="007A73F0">
        <w:rPr>
          <w:rtl/>
        </w:rPr>
        <w:t xml:space="preserve"> و </w:t>
      </w:r>
      <w:r w:rsidRPr="007A73F0">
        <w:t>XML</w:t>
      </w:r>
      <w:r w:rsidRPr="007A73F0">
        <w:rPr>
          <w:rtl/>
        </w:rPr>
        <w:t xml:space="preserve"> اين روش را از </w:t>
      </w:r>
      <w:r w:rsidRPr="007A73F0">
        <w:t>SGML</w:t>
      </w:r>
      <w:r w:rsidRPr="007A73F0">
        <w:rPr>
          <w:rtl/>
        </w:rPr>
        <w:t xml:space="preserve"> به ارث برده‌اند. </w:t>
      </w:r>
    </w:p>
    <w:p w:rsidR="00703B9A" w:rsidRPr="007A73F0" w:rsidRDefault="00703B9A" w:rsidP="00703B9A">
      <w:pPr>
        <w:pStyle w:val="a8"/>
        <w:rPr>
          <w:rFonts w:hint="cs"/>
          <w:rtl/>
        </w:rPr>
      </w:pPr>
      <w:r w:rsidRPr="007A73F0">
        <w:rPr>
          <w:rtl/>
        </w:rPr>
        <w:t xml:space="preserve">برچسب شروع شامل نام عنصر است كه بين دو علامت &gt; و &lt; قرار گرفته و برچسب پايان داراي علامت / اضافه </w:t>
      </w:r>
      <w:r w:rsidRPr="007A73F0">
        <w:rPr>
          <w:rFonts w:hint="cs"/>
          <w:rtl/>
        </w:rPr>
        <w:t xml:space="preserve">شده </w:t>
      </w:r>
      <w:r w:rsidRPr="007A73F0">
        <w:rPr>
          <w:rtl/>
        </w:rPr>
        <w:t xml:space="preserve">قبل از نام عنصر مي‌باشد. براي مثال رشته زير نمايش دهنده عنصر </w:t>
      </w:r>
      <w:r w:rsidRPr="007A73F0">
        <w:t>tel</w:t>
      </w:r>
      <w:r w:rsidRPr="007A73F0">
        <w:rPr>
          <w:rtl/>
        </w:rPr>
        <w:t xml:space="preserve"> در </w:t>
      </w:r>
      <w:r w:rsidRPr="007A73F0">
        <w:t>XML</w:t>
      </w:r>
      <w:r w:rsidRPr="007A73F0">
        <w:rPr>
          <w:rtl/>
        </w:rPr>
        <w:t xml:space="preserve"> مي‌باشد كه محتواي آن شماره تلفن</w:t>
      </w:r>
      <w:r w:rsidRPr="007A73F0">
        <w:rPr>
          <w:rFonts w:hint="cs"/>
          <w:rtl/>
        </w:rPr>
        <w:t xml:space="preserve"> 77292512-21-</w:t>
      </w:r>
      <w:r w:rsidRPr="007A73F0">
        <w:rPr>
          <w:rtl/>
        </w:rPr>
        <w:t>00</w:t>
      </w:r>
      <w:r w:rsidRPr="007A73F0">
        <w:rPr>
          <w:rFonts w:hint="cs"/>
          <w:rtl/>
        </w:rPr>
        <w:t>9</w:t>
      </w:r>
      <w:r w:rsidRPr="007A73F0">
        <w:rPr>
          <w:rtl/>
        </w:rPr>
        <w:t>8</w:t>
      </w:r>
      <w:r w:rsidRPr="007A73F0">
        <w:rPr>
          <w:rFonts w:hint="cs"/>
          <w:rtl/>
        </w:rPr>
        <w:t xml:space="preserve"> </w:t>
      </w:r>
      <w:r w:rsidRPr="007A73F0">
        <w:rPr>
          <w:rtl/>
        </w:rPr>
        <w:t xml:space="preserve">مي‌باشد. </w:t>
      </w:r>
    </w:p>
    <w:p w:rsidR="00703B9A" w:rsidRPr="007A73F0" w:rsidRDefault="00703B9A" w:rsidP="00703B9A">
      <w:pPr>
        <w:pStyle w:val="af5"/>
        <w:rPr>
          <w:rFonts w:hint="cs"/>
          <w:rtl/>
        </w:rPr>
      </w:pPr>
      <w:r w:rsidRPr="00041CDE">
        <w:t>&lt;tel&gt;0098</w:t>
      </w:r>
      <w:r>
        <w:t>-</w:t>
      </w:r>
      <w:r w:rsidRPr="00041CDE">
        <w:t>21-</w:t>
      </w:r>
      <w:r>
        <w:t>7729</w:t>
      </w:r>
      <w:r w:rsidRPr="00041CDE">
        <w:t>2512&lt;/tel&gt;</w:t>
      </w:r>
      <w:r>
        <w:t xml:space="preserve"> </w:t>
      </w:r>
      <w:r w:rsidRPr="007A73F0">
        <w:rPr>
          <w:rFonts w:hint="cs"/>
          <w:rtl/>
        </w:rPr>
        <w:t>‌</w:t>
      </w:r>
    </w:p>
    <w:p w:rsidR="00703B9A" w:rsidRPr="007A73F0" w:rsidRDefault="00703B9A" w:rsidP="00703B9A">
      <w:pPr>
        <w:pStyle w:val="ad"/>
        <w:rPr>
          <w:rFonts w:hint="cs"/>
          <w:rtl/>
        </w:rPr>
      </w:pPr>
      <w:r w:rsidRPr="007A73F0">
        <w:rPr>
          <w:rtl/>
        </w:rPr>
        <w:t xml:space="preserve">هر يك از عناصر مي‌توانند داراي چندين صفت باشند كه هر صفت از يك زوج نام و مقدار تشكيل شده است. در مورد صفت نيز نحوه نگارش همانند </w:t>
      </w:r>
      <w:r w:rsidRPr="00422F02">
        <w:t>HTML</w:t>
      </w:r>
      <w:r w:rsidRPr="007A73F0">
        <w:rPr>
          <w:rtl/>
        </w:rPr>
        <w:t xml:space="preserve"> مي‌باشد به اين صورت كه صفات يك عنصر در داخل برچسب شروع آن عنصر قرار مي‌گيرند و بين هر صفت و مقدار آن علامت</w:t>
      </w:r>
      <w:r w:rsidRPr="007A73F0">
        <w:rPr>
          <w:rFonts w:hint="cs"/>
          <w:rtl/>
        </w:rPr>
        <w:t xml:space="preserve"> "="</w:t>
      </w:r>
      <w:r w:rsidRPr="007A73F0">
        <w:rPr>
          <w:rtl/>
        </w:rPr>
        <w:t xml:space="preserve"> قرار گرفته و مقدار صفت نيز مابين كاراكترهاي مشخص كننده رشته محصور شده است. براي مثال عنصر </w:t>
      </w:r>
      <w:r w:rsidRPr="00422F02">
        <w:t>tel</w:t>
      </w:r>
      <w:r w:rsidRPr="007A73F0">
        <w:rPr>
          <w:rtl/>
        </w:rPr>
        <w:t xml:space="preserve"> در مثال قبلي مي‌تواند شامل صفتي با نام </w:t>
      </w:r>
      <w:r w:rsidRPr="00422F02">
        <w:t>Preferred</w:t>
      </w:r>
      <w:r w:rsidRPr="007A73F0">
        <w:rPr>
          <w:rtl/>
        </w:rPr>
        <w:t xml:space="preserve">  به صورت زير باشد كه محتواي آن </w:t>
      </w:r>
      <w:r w:rsidRPr="00422F02">
        <w:t>true</w:t>
      </w:r>
      <w:r w:rsidRPr="007A73F0">
        <w:rPr>
          <w:rtl/>
        </w:rPr>
        <w:t xml:space="preserve">  است. </w:t>
      </w:r>
    </w:p>
    <w:p w:rsidR="00703B9A" w:rsidRPr="007A73F0" w:rsidRDefault="00703B9A" w:rsidP="00703B9A">
      <w:pPr>
        <w:pStyle w:val="af5"/>
        <w:rPr>
          <w:rFonts w:hint="cs"/>
          <w:rtl/>
        </w:rPr>
      </w:pPr>
      <w:r w:rsidRPr="00041CDE">
        <w:t>&lt;tel prefered="true"&gt;0098-21-</w:t>
      </w:r>
      <w:r>
        <w:t>7729</w:t>
      </w:r>
      <w:r w:rsidRPr="00041CDE">
        <w:t>2512&lt;/tel&gt;</w:t>
      </w:r>
      <w:r>
        <w:t xml:space="preserve"> </w:t>
      </w:r>
      <w:r w:rsidRPr="007A73F0">
        <w:rPr>
          <w:rFonts w:hint="cs"/>
          <w:rtl/>
        </w:rPr>
        <w:t>‌</w:t>
      </w:r>
    </w:p>
    <w:p w:rsidR="00703B9A" w:rsidRDefault="00703B9A" w:rsidP="00703B9A">
      <w:pPr>
        <w:pStyle w:val="a8"/>
        <w:rPr>
          <w:rFonts w:hint="cs"/>
          <w:rtl/>
        </w:rPr>
      </w:pPr>
      <w:r w:rsidRPr="007A73F0">
        <w:rPr>
          <w:rtl/>
        </w:rPr>
        <w:t xml:space="preserve">محتواي عناصر محدود به متن نيست و عناصر مي‌توانند شامل عناصر ديگر باشند كه آنها نيز مي‌توانند </w:t>
      </w:r>
      <w:r w:rsidRPr="007A73F0">
        <w:rPr>
          <w:rtl/>
        </w:rPr>
        <w:lastRenderedPageBreak/>
        <w:t>شامل متن و عناصر ديگر باشند. به عبارت ديگر يك فايل</w:t>
      </w:r>
      <w:r w:rsidRPr="007A73F0">
        <w:t>XML</w:t>
      </w:r>
      <w:r w:rsidRPr="007A73F0">
        <w:rPr>
          <w:rtl/>
        </w:rPr>
        <w:t xml:space="preserve"> درختي از عناصر است كه محدوديتي برعمق آن وجود ندارد و عناصر مي‌توانند در اين درخت بطور دلخواه تكرار شوند. براي نمونه يك فايل </w:t>
      </w:r>
      <w:r w:rsidRPr="007A73F0">
        <w:t>XML</w:t>
      </w:r>
      <w:r w:rsidRPr="007A73F0">
        <w:rPr>
          <w:rtl/>
        </w:rPr>
        <w:t xml:space="preserve"> در </w:t>
      </w:r>
      <w:r w:rsidRPr="007A73F0">
        <w:rPr>
          <w:rFonts w:hint="cs"/>
          <w:rtl/>
        </w:rPr>
        <w:t xml:space="preserve">شكل 2-1 </w:t>
      </w:r>
      <w:r w:rsidRPr="007A73F0">
        <w:rPr>
          <w:rtl/>
        </w:rPr>
        <w:t>آورده شده است</w:t>
      </w:r>
      <w:r w:rsidRPr="007A73F0">
        <w:rPr>
          <w:rFonts w:hint="cs"/>
          <w:rtl/>
        </w:rPr>
        <w:t>.</w:t>
      </w:r>
    </w:p>
    <w:p w:rsidR="00703B9A" w:rsidRPr="002A0EF9" w:rsidRDefault="00703B9A" w:rsidP="00703B9A">
      <w:pPr>
        <w:rPr>
          <w:rFonts w:hint="cs"/>
          <w:rtl/>
        </w:rPr>
      </w:pPr>
      <w:r>
        <w:rPr>
          <w:noProof/>
        </w:rPr>
        <mc:AlternateContent>
          <mc:Choice Requires="wpc">
            <w:drawing>
              <wp:inline distT="0" distB="0" distL="0" distR="0">
                <wp:extent cx="5143500" cy="3314700"/>
                <wp:effectExtent l="0" t="3175" r="4445" b="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 name="Text Box 66"/>
                        <wps:cNvSpPr txBox="1">
                          <a:spLocks noChangeArrowheads="1"/>
                        </wps:cNvSpPr>
                        <wps:spPr bwMode="auto">
                          <a:xfrm>
                            <a:off x="114300" y="56515"/>
                            <a:ext cx="4914900" cy="3143885"/>
                          </a:xfrm>
                          <a:prstGeom prst="rect">
                            <a:avLst/>
                          </a:prstGeom>
                          <a:solidFill>
                            <a:srgbClr val="FFFFFF"/>
                          </a:solidFill>
                          <a:ln w="9525">
                            <a:solidFill>
                              <a:srgbClr val="000000"/>
                            </a:solidFill>
                            <a:miter lim="800000"/>
                            <a:headEnd/>
                            <a:tailEnd/>
                          </a:ln>
                        </wps:spPr>
                        <wps:txbx>
                          <w:txbxContent>
                            <w:p w:rsidR="00703B9A" w:rsidRPr="00F138CD" w:rsidRDefault="00703B9A" w:rsidP="00703B9A">
                              <w:pPr>
                                <w:pStyle w:val="-0"/>
                                <w:bidi w:val="0"/>
                                <w:rPr>
                                  <w:rtl/>
                                </w:rPr>
                              </w:pPr>
                              <w:r w:rsidRPr="00F138CD">
                                <w:t xml:space="preserve">&lt;address-book&gt; </w:t>
                              </w:r>
                            </w:p>
                            <w:p w:rsidR="00703B9A" w:rsidRPr="00F138CD" w:rsidRDefault="00703B9A" w:rsidP="00703B9A">
                              <w:pPr>
                                <w:pStyle w:val="-0"/>
                                <w:bidi w:val="0"/>
                                <w:rPr>
                                  <w:rtl/>
                                </w:rPr>
                              </w:pPr>
                              <w:r>
                                <w:tab/>
                              </w:r>
                              <w:r w:rsidRPr="00F138CD">
                                <w:t xml:space="preserve">&lt;entry&gt; </w:t>
                              </w:r>
                            </w:p>
                            <w:p w:rsidR="00703B9A" w:rsidRPr="00F138CD" w:rsidRDefault="00703B9A" w:rsidP="00703B9A">
                              <w:pPr>
                                <w:pStyle w:val="-0"/>
                                <w:bidi w:val="0"/>
                                <w:rPr>
                                  <w:rtl/>
                                </w:rPr>
                              </w:pPr>
                              <w:r>
                                <w:tab/>
                              </w:r>
                              <w:r>
                                <w:tab/>
                              </w:r>
                              <w:r w:rsidRPr="00F138CD">
                                <w:t xml:space="preserve">&lt;name&gt;John Doe&lt;/name&gt; </w:t>
                              </w:r>
                            </w:p>
                            <w:p w:rsidR="00703B9A" w:rsidRPr="00F138CD" w:rsidRDefault="00703B9A" w:rsidP="00703B9A">
                              <w:pPr>
                                <w:pStyle w:val="-0"/>
                                <w:bidi w:val="0"/>
                                <w:rPr>
                                  <w:rtl/>
                                </w:rPr>
                              </w:pPr>
                              <w:r>
                                <w:tab/>
                              </w:r>
                              <w:r>
                                <w:tab/>
                              </w:r>
                              <w:r w:rsidRPr="00F138CD">
                                <w:t>&lt;address&gt;</w:t>
                              </w:r>
                            </w:p>
                            <w:p w:rsidR="00703B9A" w:rsidRPr="00F138CD" w:rsidRDefault="00703B9A" w:rsidP="00703B9A">
                              <w:pPr>
                                <w:pStyle w:val="-0"/>
                                <w:bidi w:val="0"/>
                                <w:rPr>
                                  <w:rtl/>
                                </w:rPr>
                              </w:pPr>
                              <w:r>
                                <w:tab/>
                              </w:r>
                              <w:r w:rsidRPr="00F138CD">
                                <w:tab/>
                              </w:r>
                              <w:r>
                                <w:tab/>
                              </w:r>
                              <w:r w:rsidRPr="00F138CD">
                                <w:t>&lt;street&gt;</w:t>
                              </w:r>
                              <w:smartTag w:uri="urn:schemas-microsoft-com:office:smarttags" w:element="Street">
                                <w:smartTag w:uri="urn:schemas-microsoft-com:office:smarttags" w:element="address">
                                  <w:r w:rsidRPr="00F138CD">
                                    <w:t>34 Fountain Square</w:t>
                                  </w:r>
                                </w:smartTag>
                              </w:smartTag>
                              <w:r w:rsidRPr="00F138CD">
                                <w:t xml:space="preserve"> Plaza&lt;/street&gt;</w:t>
                              </w:r>
                            </w:p>
                            <w:p w:rsidR="00703B9A" w:rsidRPr="00F138CD" w:rsidRDefault="00703B9A" w:rsidP="00703B9A">
                              <w:pPr>
                                <w:pStyle w:val="-0"/>
                                <w:bidi w:val="0"/>
                                <w:rPr>
                                  <w:rtl/>
                                </w:rPr>
                              </w:pPr>
                              <w:r>
                                <w:tab/>
                              </w:r>
                              <w:r w:rsidRPr="00F138CD">
                                <w:tab/>
                              </w:r>
                              <w:r>
                                <w:tab/>
                              </w:r>
                              <w:r w:rsidRPr="00F138CD">
                                <w:t xml:space="preserve">&lt;region&gt;OH&lt;/region&gt; </w:t>
                              </w:r>
                            </w:p>
                            <w:p w:rsidR="00703B9A" w:rsidRPr="00F138CD" w:rsidRDefault="00703B9A" w:rsidP="00703B9A">
                              <w:pPr>
                                <w:pStyle w:val="-0"/>
                                <w:bidi w:val="0"/>
                              </w:pPr>
                              <w:r>
                                <w:tab/>
                              </w:r>
                              <w:r>
                                <w:tab/>
                              </w:r>
                              <w:r w:rsidRPr="00F138CD">
                                <w:tab/>
                                <w:t>&lt;postal-code&gt;45202&lt;/postal-code&gt;</w:t>
                              </w:r>
                            </w:p>
                            <w:p w:rsidR="00703B9A" w:rsidRPr="00F138CD" w:rsidRDefault="00703B9A" w:rsidP="00703B9A">
                              <w:pPr>
                                <w:pStyle w:val="-0"/>
                                <w:bidi w:val="0"/>
                                <w:rPr>
                                  <w:rtl/>
                                </w:rPr>
                              </w:pPr>
                              <w:r w:rsidRPr="00F138CD">
                                <w:tab/>
                              </w:r>
                              <w:r>
                                <w:tab/>
                              </w:r>
                              <w:r>
                                <w:tab/>
                              </w:r>
                              <w:r w:rsidRPr="00F138CD">
                                <w:t>&lt;locality&gt;</w:t>
                              </w:r>
                              <w:smartTag w:uri="urn:schemas-microsoft-com:office:smarttags" w:element="place">
                                <w:smartTag w:uri="urn:schemas-microsoft-com:office:smarttags" w:element="City">
                                  <w:r w:rsidRPr="00F138CD">
                                    <w:t>Cincinnati</w:t>
                                  </w:r>
                                </w:smartTag>
                              </w:smartTag>
                              <w:r w:rsidRPr="00F138CD">
                                <w:t xml:space="preserve">&lt;/locality&gt; </w:t>
                              </w:r>
                            </w:p>
                            <w:p w:rsidR="00703B9A" w:rsidRPr="00F138CD" w:rsidRDefault="00703B9A" w:rsidP="00703B9A">
                              <w:pPr>
                                <w:pStyle w:val="-0"/>
                                <w:bidi w:val="0"/>
                                <w:rPr>
                                  <w:rtl/>
                                </w:rPr>
                              </w:pPr>
                              <w:r>
                                <w:tab/>
                              </w:r>
                              <w:r>
                                <w:tab/>
                              </w:r>
                              <w:r>
                                <w:tab/>
                              </w:r>
                              <w:r w:rsidRPr="00F138CD">
                                <w:t>&lt;country&gt;</w:t>
                              </w:r>
                              <w:smartTag w:uri="urn:schemas-microsoft-com:office:smarttags" w:element="place">
                                <w:smartTag w:uri="urn:schemas-microsoft-com:office:smarttags" w:element="country-region">
                                  <w:r w:rsidRPr="00F138CD">
                                    <w:t>US</w:t>
                                  </w:r>
                                </w:smartTag>
                              </w:smartTag>
                              <w:r w:rsidRPr="00F138CD">
                                <w:t xml:space="preserve">&lt;/country&gt; </w:t>
                              </w:r>
                            </w:p>
                            <w:p w:rsidR="00703B9A" w:rsidRPr="00F138CD" w:rsidRDefault="00703B9A" w:rsidP="00703B9A">
                              <w:pPr>
                                <w:pStyle w:val="-0"/>
                                <w:bidi w:val="0"/>
                                <w:rPr>
                                  <w:rtl/>
                                </w:rPr>
                              </w:pPr>
                              <w:r w:rsidRPr="00F138CD">
                                <w:t xml:space="preserve">      </w:t>
                              </w:r>
                              <w:r>
                                <w:tab/>
                              </w:r>
                              <w:r w:rsidRPr="00F138CD">
                                <w:t>&lt;/address&gt;</w:t>
                              </w:r>
                            </w:p>
                            <w:p w:rsidR="00703B9A" w:rsidRPr="00F138CD" w:rsidRDefault="00703B9A" w:rsidP="00703B9A">
                              <w:pPr>
                                <w:pStyle w:val="-0"/>
                                <w:bidi w:val="0"/>
                                <w:rPr>
                                  <w:rtl/>
                                </w:rPr>
                              </w:pPr>
                              <w:r>
                                <w:tab/>
                              </w:r>
                              <w:r>
                                <w:tab/>
                              </w:r>
                              <w:r w:rsidRPr="00F138CD">
                                <w:t xml:space="preserve">&lt;tel preferred="true"&gt;513-555-8889&lt;/tel&gt; </w:t>
                              </w:r>
                            </w:p>
                            <w:p w:rsidR="00703B9A" w:rsidRPr="00F138CD" w:rsidRDefault="00703B9A" w:rsidP="00703B9A">
                              <w:pPr>
                                <w:pStyle w:val="-0"/>
                                <w:bidi w:val="0"/>
                                <w:rPr>
                                  <w:rtl/>
                                </w:rPr>
                              </w:pPr>
                              <w:r>
                                <w:tab/>
                              </w:r>
                              <w:r>
                                <w:tab/>
                              </w:r>
                              <w:r w:rsidRPr="00F138CD">
                                <w:t xml:space="preserve">&lt;tel&gt;513-555-7098&lt;/tel&gt; </w:t>
                              </w:r>
                            </w:p>
                            <w:p w:rsidR="00703B9A" w:rsidRPr="00F138CD" w:rsidRDefault="00703B9A" w:rsidP="00703B9A">
                              <w:pPr>
                                <w:pStyle w:val="-0"/>
                                <w:bidi w:val="0"/>
                                <w:rPr>
                                  <w:rtl/>
                                </w:rPr>
                              </w:pPr>
                              <w:r>
                                <w:tab/>
                              </w:r>
                              <w:r>
                                <w:tab/>
                              </w:r>
                              <w:r w:rsidRPr="00F138CD">
                                <w:t>&lt;email href="jdoe@yahoo.com"/&gt;</w:t>
                              </w:r>
                            </w:p>
                            <w:p w:rsidR="00703B9A" w:rsidRPr="00F138CD" w:rsidRDefault="00703B9A" w:rsidP="00703B9A">
                              <w:pPr>
                                <w:pStyle w:val="-0"/>
                                <w:bidi w:val="0"/>
                              </w:pPr>
                              <w:r>
                                <w:tab/>
                              </w:r>
                              <w:r w:rsidRPr="00F138CD">
                                <w:t xml:space="preserve">&lt;/entry&gt; </w:t>
                              </w:r>
                            </w:p>
                            <w:p w:rsidR="00703B9A" w:rsidRPr="00F138CD" w:rsidRDefault="00703B9A" w:rsidP="00703B9A">
                              <w:pPr>
                                <w:pStyle w:val="-0"/>
                                <w:bidi w:val="0"/>
                                <w:rPr>
                                  <w:rtl/>
                                </w:rPr>
                              </w:pPr>
                              <w:r>
                                <w:tab/>
                              </w:r>
                              <w:r w:rsidRPr="00F138CD">
                                <w:t xml:space="preserve">&lt;entry&gt; </w:t>
                              </w:r>
                            </w:p>
                            <w:p w:rsidR="00703B9A" w:rsidRPr="00F138CD" w:rsidRDefault="00703B9A" w:rsidP="00703B9A">
                              <w:pPr>
                                <w:pStyle w:val="-0"/>
                                <w:bidi w:val="0"/>
                                <w:rPr>
                                  <w:rtl/>
                                </w:rPr>
                              </w:pPr>
                              <w:r>
                                <w:tab/>
                              </w:r>
                              <w:r>
                                <w:tab/>
                              </w:r>
                              <w:r w:rsidRPr="00F138CD">
                                <w:t>&lt;name&gt;</w:t>
                              </w:r>
                            </w:p>
                            <w:p w:rsidR="00703B9A" w:rsidRPr="00F138CD" w:rsidRDefault="00703B9A" w:rsidP="00703B9A">
                              <w:pPr>
                                <w:pStyle w:val="-0"/>
                                <w:bidi w:val="0"/>
                                <w:rPr>
                                  <w:rtl/>
                                </w:rPr>
                              </w:pPr>
                              <w:r>
                                <w:tab/>
                              </w:r>
                              <w:r>
                                <w:tab/>
                              </w:r>
                              <w:r>
                                <w:tab/>
                              </w:r>
                              <w:r w:rsidRPr="00F138CD">
                                <w:t>&lt;fname&gt;Jack&lt;/fname&gt;</w:t>
                              </w:r>
                            </w:p>
                            <w:p w:rsidR="00703B9A" w:rsidRPr="00F138CD" w:rsidRDefault="00703B9A" w:rsidP="00703B9A">
                              <w:pPr>
                                <w:pStyle w:val="-0"/>
                                <w:bidi w:val="0"/>
                                <w:rPr>
                                  <w:rtl/>
                                </w:rPr>
                              </w:pPr>
                              <w:r>
                                <w:tab/>
                              </w:r>
                              <w:r>
                                <w:tab/>
                              </w:r>
                              <w:r>
                                <w:tab/>
                              </w:r>
                              <w:r w:rsidRPr="00F138CD">
                                <w:t>&lt;lname&gt;Smith&lt;/lname&gt;</w:t>
                              </w:r>
                            </w:p>
                            <w:p w:rsidR="00703B9A" w:rsidRPr="00F138CD" w:rsidRDefault="00703B9A" w:rsidP="00703B9A">
                              <w:pPr>
                                <w:pStyle w:val="-0"/>
                                <w:bidi w:val="0"/>
                                <w:rPr>
                                  <w:rtl/>
                                </w:rPr>
                              </w:pPr>
                              <w:r>
                                <w:tab/>
                              </w:r>
                              <w:r>
                                <w:tab/>
                              </w:r>
                              <w:r w:rsidRPr="00F138CD">
                                <w:t xml:space="preserve">&lt;/name&gt; </w:t>
                              </w:r>
                            </w:p>
                            <w:p w:rsidR="00703B9A" w:rsidRPr="00F138CD" w:rsidRDefault="00703B9A" w:rsidP="00703B9A">
                              <w:pPr>
                                <w:pStyle w:val="-0"/>
                                <w:bidi w:val="0"/>
                                <w:rPr>
                                  <w:rtl/>
                                </w:rPr>
                              </w:pPr>
                              <w:r>
                                <w:tab/>
                              </w:r>
                              <w:r>
                                <w:tab/>
                              </w:r>
                              <w:r w:rsidRPr="00F138CD">
                                <w:t xml:space="preserve">&lt;tel&gt;513-555-3465&lt;/tel&gt; </w:t>
                              </w:r>
                            </w:p>
                            <w:p w:rsidR="00703B9A" w:rsidRPr="00F138CD" w:rsidRDefault="00703B9A" w:rsidP="00703B9A">
                              <w:pPr>
                                <w:pStyle w:val="-0"/>
                                <w:bidi w:val="0"/>
                                <w:rPr>
                                  <w:rtl/>
                                </w:rPr>
                              </w:pPr>
                              <w:r>
                                <w:tab/>
                              </w:r>
                              <w:r>
                                <w:tab/>
                              </w:r>
                              <w:r w:rsidRPr="00F138CD">
                                <w:t xml:space="preserve">&lt;email href="mailto:jsmith@yahoo.com"/&gt; </w:t>
                              </w:r>
                            </w:p>
                            <w:p w:rsidR="00703B9A" w:rsidRPr="00F138CD" w:rsidRDefault="00703B9A" w:rsidP="00703B9A">
                              <w:pPr>
                                <w:pStyle w:val="-0"/>
                                <w:bidi w:val="0"/>
                                <w:rPr>
                                  <w:rtl/>
                                </w:rPr>
                              </w:pPr>
                              <w:r>
                                <w:tab/>
                              </w:r>
                              <w:r w:rsidRPr="00F138CD">
                                <w:t xml:space="preserve">&lt;/entry&gt; </w:t>
                              </w:r>
                            </w:p>
                            <w:p w:rsidR="00703B9A" w:rsidRPr="00DE3B37" w:rsidRDefault="00703B9A" w:rsidP="00703B9A">
                              <w:pPr>
                                <w:pStyle w:val="-0"/>
                                <w:bidi w:val="0"/>
                              </w:pPr>
                              <w:r w:rsidRPr="00DE3B37">
                                <w:t>&lt;/address-book&gt;</w:t>
                              </w:r>
                            </w:p>
                          </w:txbxContent>
                        </wps:txbx>
                        <wps:bodyPr rot="0" vert="horz" wrap="square" lIns="91440" tIns="45720" rIns="91440" bIns="45720" anchor="t" anchorCtr="0" upright="1">
                          <a:noAutofit/>
                        </wps:bodyPr>
                      </wps:wsp>
                      <wps:wsp>
                        <wps:cNvPr id="66" name="Text Box 67"/>
                        <wps:cNvSpPr txBox="1">
                          <a:spLocks noChangeArrowheads="1"/>
                        </wps:cNvSpPr>
                        <wps:spPr bwMode="auto">
                          <a:xfrm>
                            <a:off x="2438400" y="114300"/>
                            <a:ext cx="7499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B9A" w:rsidRPr="004E45BF" w:rsidRDefault="00703B9A" w:rsidP="00703B9A">
                              <w:pPr>
                                <w:pStyle w:val="-"/>
                                <w:rPr>
                                  <w:rFonts w:hint="cs"/>
                                  <w:rtl/>
                                  <w:lang w:bidi="fa-IR"/>
                                </w:rPr>
                              </w:pPr>
                              <w:r w:rsidRPr="004E45BF">
                                <w:rPr>
                                  <w:rFonts w:hint="cs"/>
                                  <w:rtl/>
                                  <w:lang w:bidi="fa-IR"/>
                                </w:rPr>
                                <w:t>عنصر/المان</w:t>
                              </w:r>
                            </w:p>
                          </w:txbxContent>
                        </wps:txbx>
                        <wps:bodyPr rot="0" vert="horz" wrap="square" lIns="91440" tIns="45720" rIns="91440" bIns="45720" anchor="t" anchorCtr="0" upright="1">
                          <a:noAutofit/>
                        </wps:bodyPr>
                      </wps:wsp>
                      <wps:wsp>
                        <wps:cNvPr id="67" name="Line 68"/>
                        <wps:cNvCnPr/>
                        <wps:spPr bwMode="auto">
                          <a:xfrm rot="300000" flipH="1" flipV="1">
                            <a:off x="1050290" y="209550"/>
                            <a:ext cx="1508760" cy="101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8" name="Line 69"/>
                        <wps:cNvCnPr/>
                        <wps:spPr bwMode="auto">
                          <a:xfrm flipH="1">
                            <a:off x="2308860" y="290830"/>
                            <a:ext cx="254635" cy="13589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9" name="Text Box 70"/>
                        <wps:cNvSpPr txBox="1">
                          <a:spLocks noChangeArrowheads="1"/>
                        </wps:cNvSpPr>
                        <wps:spPr bwMode="auto">
                          <a:xfrm>
                            <a:off x="3086100" y="2171700"/>
                            <a:ext cx="428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B9A" w:rsidRPr="004E45BF" w:rsidRDefault="00703B9A" w:rsidP="00703B9A">
                              <w:pPr>
                                <w:pStyle w:val="-"/>
                                <w:rPr>
                                  <w:rFonts w:hint="cs"/>
                                  <w:rtl/>
                                  <w:lang w:bidi="fa-IR"/>
                                </w:rPr>
                              </w:pPr>
                              <w:r w:rsidRPr="004E45BF">
                                <w:rPr>
                                  <w:rFonts w:hint="cs"/>
                                  <w:rtl/>
                                  <w:lang w:bidi="fa-IR"/>
                                </w:rPr>
                                <w:t>صفت</w:t>
                              </w:r>
                            </w:p>
                          </w:txbxContent>
                        </wps:txbx>
                        <wps:bodyPr rot="0" vert="horz" wrap="square" lIns="91440" tIns="45720" rIns="91440" bIns="45720" anchor="t" anchorCtr="0" upright="1">
                          <a:noAutofit/>
                        </wps:bodyPr>
                      </wps:wsp>
                      <wps:wsp>
                        <wps:cNvPr id="70" name="Line 71"/>
                        <wps:cNvCnPr/>
                        <wps:spPr bwMode="auto">
                          <a:xfrm flipH="1">
                            <a:off x="2771775" y="2400300"/>
                            <a:ext cx="428625" cy="37973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1" name="Text Box 72"/>
                        <wps:cNvSpPr txBox="1">
                          <a:spLocks noChangeArrowheads="1"/>
                        </wps:cNvSpPr>
                        <wps:spPr bwMode="auto">
                          <a:xfrm>
                            <a:off x="3837305" y="1268095"/>
                            <a:ext cx="7499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B9A" w:rsidRPr="004E45BF" w:rsidRDefault="00703B9A" w:rsidP="00703B9A">
                              <w:pPr>
                                <w:pStyle w:val="-"/>
                                <w:rPr>
                                  <w:rFonts w:hint="cs"/>
                                  <w:rtl/>
                                  <w:lang w:bidi="fa-IR"/>
                                </w:rPr>
                              </w:pPr>
                              <w:r w:rsidRPr="004E45BF">
                                <w:rPr>
                                  <w:rFonts w:hint="cs"/>
                                  <w:rtl/>
                                  <w:lang w:bidi="fa-IR"/>
                                </w:rPr>
                                <w:t>متن/محتوي</w:t>
                              </w:r>
                            </w:p>
                          </w:txbxContent>
                        </wps:txbx>
                        <wps:bodyPr rot="0" vert="horz" wrap="square" lIns="91440" tIns="45720" rIns="91440" bIns="45720" anchor="t" anchorCtr="0" upright="1">
                          <a:noAutofit/>
                        </wps:bodyPr>
                      </wps:wsp>
                      <wps:wsp>
                        <wps:cNvPr id="72" name="Line 73"/>
                        <wps:cNvCnPr/>
                        <wps:spPr bwMode="auto">
                          <a:xfrm flipH="1" flipV="1">
                            <a:off x="2400300" y="1028700"/>
                            <a:ext cx="1485900" cy="4572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3" name="Line 74"/>
                        <wps:cNvCnPr/>
                        <wps:spPr bwMode="auto">
                          <a:xfrm flipH="1">
                            <a:off x="2164715" y="1485900"/>
                            <a:ext cx="1721485" cy="72898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74" o:spid="_x0000_s1026" editas="canvas" style="width:405pt;height:261pt;mso-position-horizontal-relative:char;mso-position-vertical-relative:line" coordsize="51435,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435;height:33147;visibility:visible;mso-wrap-style:square">
                  <v:fill o:detectmouseclick="t"/>
                  <v:path o:connecttype="none"/>
                </v:shape>
                <v:shapetype id="_x0000_t202" coordsize="21600,21600" o:spt="202" path="m,l,21600r21600,l21600,xe">
                  <v:stroke joinstyle="miter"/>
                  <v:path gradientshapeok="t" o:connecttype="rect"/>
                </v:shapetype>
                <v:shape id="Text Box 66" o:spid="_x0000_s1028" type="#_x0000_t202" style="position:absolute;left:1143;top:565;width:49149;height:3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703B9A" w:rsidRPr="00F138CD" w:rsidRDefault="00703B9A" w:rsidP="00703B9A">
                        <w:pPr>
                          <w:pStyle w:val="-0"/>
                          <w:bidi w:val="0"/>
                          <w:rPr>
                            <w:rtl/>
                          </w:rPr>
                        </w:pPr>
                        <w:r w:rsidRPr="00F138CD">
                          <w:t xml:space="preserve">&lt;address-book&gt; </w:t>
                        </w:r>
                      </w:p>
                      <w:p w:rsidR="00703B9A" w:rsidRPr="00F138CD" w:rsidRDefault="00703B9A" w:rsidP="00703B9A">
                        <w:pPr>
                          <w:pStyle w:val="-0"/>
                          <w:bidi w:val="0"/>
                          <w:rPr>
                            <w:rtl/>
                          </w:rPr>
                        </w:pPr>
                        <w:r>
                          <w:tab/>
                        </w:r>
                        <w:r w:rsidRPr="00F138CD">
                          <w:t xml:space="preserve">&lt;entry&gt; </w:t>
                        </w:r>
                      </w:p>
                      <w:p w:rsidR="00703B9A" w:rsidRPr="00F138CD" w:rsidRDefault="00703B9A" w:rsidP="00703B9A">
                        <w:pPr>
                          <w:pStyle w:val="-0"/>
                          <w:bidi w:val="0"/>
                          <w:rPr>
                            <w:rtl/>
                          </w:rPr>
                        </w:pPr>
                        <w:r>
                          <w:tab/>
                        </w:r>
                        <w:r>
                          <w:tab/>
                        </w:r>
                        <w:r w:rsidRPr="00F138CD">
                          <w:t xml:space="preserve">&lt;name&gt;John Doe&lt;/name&gt; </w:t>
                        </w:r>
                      </w:p>
                      <w:p w:rsidR="00703B9A" w:rsidRPr="00F138CD" w:rsidRDefault="00703B9A" w:rsidP="00703B9A">
                        <w:pPr>
                          <w:pStyle w:val="-0"/>
                          <w:bidi w:val="0"/>
                          <w:rPr>
                            <w:rtl/>
                          </w:rPr>
                        </w:pPr>
                        <w:r>
                          <w:tab/>
                        </w:r>
                        <w:r>
                          <w:tab/>
                        </w:r>
                        <w:r w:rsidRPr="00F138CD">
                          <w:t>&lt;address&gt;</w:t>
                        </w:r>
                      </w:p>
                      <w:p w:rsidR="00703B9A" w:rsidRPr="00F138CD" w:rsidRDefault="00703B9A" w:rsidP="00703B9A">
                        <w:pPr>
                          <w:pStyle w:val="-0"/>
                          <w:bidi w:val="0"/>
                          <w:rPr>
                            <w:rtl/>
                          </w:rPr>
                        </w:pPr>
                        <w:r>
                          <w:tab/>
                        </w:r>
                        <w:r w:rsidRPr="00F138CD">
                          <w:tab/>
                        </w:r>
                        <w:r>
                          <w:tab/>
                        </w:r>
                        <w:r w:rsidRPr="00F138CD">
                          <w:t>&lt;street&gt;</w:t>
                        </w:r>
                        <w:smartTag w:uri="urn:schemas-microsoft-com:office:smarttags" w:element="Street">
                          <w:smartTag w:uri="urn:schemas-microsoft-com:office:smarttags" w:element="address">
                            <w:r w:rsidRPr="00F138CD">
                              <w:t>34 Fountain Square</w:t>
                            </w:r>
                          </w:smartTag>
                        </w:smartTag>
                        <w:r w:rsidRPr="00F138CD">
                          <w:t xml:space="preserve"> Plaza&lt;/street&gt;</w:t>
                        </w:r>
                      </w:p>
                      <w:p w:rsidR="00703B9A" w:rsidRPr="00F138CD" w:rsidRDefault="00703B9A" w:rsidP="00703B9A">
                        <w:pPr>
                          <w:pStyle w:val="-0"/>
                          <w:bidi w:val="0"/>
                          <w:rPr>
                            <w:rtl/>
                          </w:rPr>
                        </w:pPr>
                        <w:r>
                          <w:tab/>
                        </w:r>
                        <w:r w:rsidRPr="00F138CD">
                          <w:tab/>
                        </w:r>
                        <w:r>
                          <w:tab/>
                        </w:r>
                        <w:r w:rsidRPr="00F138CD">
                          <w:t xml:space="preserve">&lt;region&gt;OH&lt;/region&gt; </w:t>
                        </w:r>
                      </w:p>
                      <w:p w:rsidR="00703B9A" w:rsidRPr="00F138CD" w:rsidRDefault="00703B9A" w:rsidP="00703B9A">
                        <w:pPr>
                          <w:pStyle w:val="-0"/>
                          <w:bidi w:val="0"/>
                        </w:pPr>
                        <w:r>
                          <w:tab/>
                        </w:r>
                        <w:r>
                          <w:tab/>
                        </w:r>
                        <w:r w:rsidRPr="00F138CD">
                          <w:tab/>
                          <w:t>&lt;postal-code&gt;45202&lt;/postal-code&gt;</w:t>
                        </w:r>
                      </w:p>
                      <w:p w:rsidR="00703B9A" w:rsidRPr="00F138CD" w:rsidRDefault="00703B9A" w:rsidP="00703B9A">
                        <w:pPr>
                          <w:pStyle w:val="-0"/>
                          <w:bidi w:val="0"/>
                          <w:rPr>
                            <w:rtl/>
                          </w:rPr>
                        </w:pPr>
                        <w:r w:rsidRPr="00F138CD">
                          <w:tab/>
                        </w:r>
                        <w:r>
                          <w:tab/>
                        </w:r>
                        <w:r>
                          <w:tab/>
                        </w:r>
                        <w:r w:rsidRPr="00F138CD">
                          <w:t>&lt;locality&gt;</w:t>
                        </w:r>
                        <w:smartTag w:uri="urn:schemas-microsoft-com:office:smarttags" w:element="place">
                          <w:smartTag w:uri="urn:schemas-microsoft-com:office:smarttags" w:element="City">
                            <w:r w:rsidRPr="00F138CD">
                              <w:t>Cincinnati</w:t>
                            </w:r>
                          </w:smartTag>
                        </w:smartTag>
                        <w:r w:rsidRPr="00F138CD">
                          <w:t xml:space="preserve">&lt;/locality&gt; </w:t>
                        </w:r>
                      </w:p>
                      <w:p w:rsidR="00703B9A" w:rsidRPr="00F138CD" w:rsidRDefault="00703B9A" w:rsidP="00703B9A">
                        <w:pPr>
                          <w:pStyle w:val="-0"/>
                          <w:bidi w:val="0"/>
                          <w:rPr>
                            <w:rtl/>
                          </w:rPr>
                        </w:pPr>
                        <w:r>
                          <w:tab/>
                        </w:r>
                        <w:r>
                          <w:tab/>
                        </w:r>
                        <w:r>
                          <w:tab/>
                        </w:r>
                        <w:r w:rsidRPr="00F138CD">
                          <w:t>&lt;country&gt;</w:t>
                        </w:r>
                        <w:smartTag w:uri="urn:schemas-microsoft-com:office:smarttags" w:element="place">
                          <w:smartTag w:uri="urn:schemas-microsoft-com:office:smarttags" w:element="country-region">
                            <w:r w:rsidRPr="00F138CD">
                              <w:t>US</w:t>
                            </w:r>
                          </w:smartTag>
                        </w:smartTag>
                        <w:r w:rsidRPr="00F138CD">
                          <w:t xml:space="preserve">&lt;/country&gt; </w:t>
                        </w:r>
                      </w:p>
                      <w:p w:rsidR="00703B9A" w:rsidRPr="00F138CD" w:rsidRDefault="00703B9A" w:rsidP="00703B9A">
                        <w:pPr>
                          <w:pStyle w:val="-0"/>
                          <w:bidi w:val="0"/>
                          <w:rPr>
                            <w:rtl/>
                          </w:rPr>
                        </w:pPr>
                        <w:r w:rsidRPr="00F138CD">
                          <w:t xml:space="preserve">      </w:t>
                        </w:r>
                        <w:r>
                          <w:tab/>
                        </w:r>
                        <w:r w:rsidRPr="00F138CD">
                          <w:t>&lt;/address&gt;</w:t>
                        </w:r>
                      </w:p>
                      <w:p w:rsidR="00703B9A" w:rsidRPr="00F138CD" w:rsidRDefault="00703B9A" w:rsidP="00703B9A">
                        <w:pPr>
                          <w:pStyle w:val="-0"/>
                          <w:bidi w:val="0"/>
                          <w:rPr>
                            <w:rtl/>
                          </w:rPr>
                        </w:pPr>
                        <w:r>
                          <w:tab/>
                        </w:r>
                        <w:r>
                          <w:tab/>
                        </w:r>
                        <w:r w:rsidRPr="00F138CD">
                          <w:t xml:space="preserve">&lt;tel preferred="true"&gt;513-555-8889&lt;/tel&gt; </w:t>
                        </w:r>
                      </w:p>
                      <w:p w:rsidR="00703B9A" w:rsidRPr="00F138CD" w:rsidRDefault="00703B9A" w:rsidP="00703B9A">
                        <w:pPr>
                          <w:pStyle w:val="-0"/>
                          <w:bidi w:val="0"/>
                          <w:rPr>
                            <w:rtl/>
                          </w:rPr>
                        </w:pPr>
                        <w:r>
                          <w:tab/>
                        </w:r>
                        <w:r>
                          <w:tab/>
                        </w:r>
                        <w:r w:rsidRPr="00F138CD">
                          <w:t xml:space="preserve">&lt;tel&gt;513-555-7098&lt;/tel&gt; </w:t>
                        </w:r>
                      </w:p>
                      <w:p w:rsidR="00703B9A" w:rsidRPr="00F138CD" w:rsidRDefault="00703B9A" w:rsidP="00703B9A">
                        <w:pPr>
                          <w:pStyle w:val="-0"/>
                          <w:bidi w:val="0"/>
                          <w:rPr>
                            <w:rtl/>
                          </w:rPr>
                        </w:pPr>
                        <w:r>
                          <w:tab/>
                        </w:r>
                        <w:r>
                          <w:tab/>
                        </w:r>
                        <w:r w:rsidRPr="00F138CD">
                          <w:t>&lt;email href="jdoe@yahoo.com"/&gt;</w:t>
                        </w:r>
                      </w:p>
                      <w:p w:rsidR="00703B9A" w:rsidRPr="00F138CD" w:rsidRDefault="00703B9A" w:rsidP="00703B9A">
                        <w:pPr>
                          <w:pStyle w:val="-0"/>
                          <w:bidi w:val="0"/>
                        </w:pPr>
                        <w:r>
                          <w:tab/>
                        </w:r>
                        <w:r w:rsidRPr="00F138CD">
                          <w:t xml:space="preserve">&lt;/entry&gt; </w:t>
                        </w:r>
                      </w:p>
                      <w:p w:rsidR="00703B9A" w:rsidRPr="00F138CD" w:rsidRDefault="00703B9A" w:rsidP="00703B9A">
                        <w:pPr>
                          <w:pStyle w:val="-0"/>
                          <w:bidi w:val="0"/>
                          <w:rPr>
                            <w:rtl/>
                          </w:rPr>
                        </w:pPr>
                        <w:r>
                          <w:tab/>
                        </w:r>
                        <w:r w:rsidRPr="00F138CD">
                          <w:t xml:space="preserve">&lt;entry&gt; </w:t>
                        </w:r>
                      </w:p>
                      <w:p w:rsidR="00703B9A" w:rsidRPr="00F138CD" w:rsidRDefault="00703B9A" w:rsidP="00703B9A">
                        <w:pPr>
                          <w:pStyle w:val="-0"/>
                          <w:bidi w:val="0"/>
                          <w:rPr>
                            <w:rtl/>
                          </w:rPr>
                        </w:pPr>
                        <w:r>
                          <w:tab/>
                        </w:r>
                        <w:r>
                          <w:tab/>
                        </w:r>
                        <w:r w:rsidRPr="00F138CD">
                          <w:t>&lt;name&gt;</w:t>
                        </w:r>
                      </w:p>
                      <w:p w:rsidR="00703B9A" w:rsidRPr="00F138CD" w:rsidRDefault="00703B9A" w:rsidP="00703B9A">
                        <w:pPr>
                          <w:pStyle w:val="-0"/>
                          <w:bidi w:val="0"/>
                          <w:rPr>
                            <w:rtl/>
                          </w:rPr>
                        </w:pPr>
                        <w:r>
                          <w:tab/>
                        </w:r>
                        <w:r>
                          <w:tab/>
                        </w:r>
                        <w:r>
                          <w:tab/>
                        </w:r>
                        <w:r w:rsidRPr="00F138CD">
                          <w:t>&lt;fname&gt;Jack&lt;/fname&gt;</w:t>
                        </w:r>
                      </w:p>
                      <w:p w:rsidR="00703B9A" w:rsidRPr="00F138CD" w:rsidRDefault="00703B9A" w:rsidP="00703B9A">
                        <w:pPr>
                          <w:pStyle w:val="-0"/>
                          <w:bidi w:val="0"/>
                          <w:rPr>
                            <w:rtl/>
                          </w:rPr>
                        </w:pPr>
                        <w:r>
                          <w:tab/>
                        </w:r>
                        <w:r>
                          <w:tab/>
                        </w:r>
                        <w:r>
                          <w:tab/>
                        </w:r>
                        <w:r w:rsidRPr="00F138CD">
                          <w:t>&lt;lname&gt;Smith&lt;/lname&gt;</w:t>
                        </w:r>
                      </w:p>
                      <w:p w:rsidR="00703B9A" w:rsidRPr="00F138CD" w:rsidRDefault="00703B9A" w:rsidP="00703B9A">
                        <w:pPr>
                          <w:pStyle w:val="-0"/>
                          <w:bidi w:val="0"/>
                          <w:rPr>
                            <w:rtl/>
                          </w:rPr>
                        </w:pPr>
                        <w:r>
                          <w:tab/>
                        </w:r>
                        <w:r>
                          <w:tab/>
                        </w:r>
                        <w:r w:rsidRPr="00F138CD">
                          <w:t xml:space="preserve">&lt;/name&gt; </w:t>
                        </w:r>
                      </w:p>
                      <w:p w:rsidR="00703B9A" w:rsidRPr="00F138CD" w:rsidRDefault="00703B9A" w:rsidP="00703B9A">
                        <w:pPr>
                          <w:pStyle w:val="-0"/>
                          <w:bidi w:val="0"/>
                          <w:rPr>
                            <w:rtl/>
                          </w:rPr>
                        </w:pPr>
                        <w:r>
                          <w:tab/>
                        </w:r>
                        <w:r>
                          <w:tab/>
                        </w:r>
                        <w:r w:rsidRPr="00F138CD">
                          <w:t xml:space="preserve">&lt;tel&gt;513-555-3465&lt;/tel&gt; </w:t>
                        </w:r>
                      </w:p>
                      <w:p w:rsidR="00703B9A" w:rsidRPr="00F138CD" w:rsidRDefault="00703B9A" w:rsidP="00703B9A">
                        <w:pPr>
                          <w:pStyle w:val="-0"/>
                          <w:bidi w:val="0"/>
                          <w:rPr>
                            <w:rtl/>
                          </w:rPr>
                        </w:pPr>
                        <w:r>
                          <w:tab/>
                        </w:r>
                        <w:r>
                          <w:tab/>
                        </w:r>
                        <w:r w:rsidRPr="00F138CD">
                          <w:t xml:space="preserve">&lt;email href="mailto:jsmith@yahoo.com"/&gt; </w:t>
                        </w:r>
                      </w:p>
                      <w:p w:rsidR="00703B9A" w:rsidRPr="00F138CD" w:rsidRDefault="00703B9A" w:rsidP="00703B9A">
                        <w:pPr>
                          <w:pStyle w:val="-0"/>
                          <w:bidi w:val="0"/>
                          <w:rPr>
                            <w:rtl/>
                          </w:rPr>
                        </w:pPr>
                        <w:r>
                          <w:tab/>
                        </w:r>
                        <w:r w:rsidRPr="00F138CD">
                          <w:t xml:space="preserve">&lt;/entry&gt; </w:t>
                        </w:r>
                      </w:p>
                      <w:p w:rsidR="00703B9A" w:rsidRPr="00DE3B37" w:rsidRDefault="00703B9A" w:rsidP="00703B9A">
                        <w:pPr>
                          <w:pStyle w:val="-0"/>
                          <w:bidi w:val="0"/>
                        </w:pPr>
                        <w:r w:rsidRPr="00DE3B37">
                          <w:t>&lt;/address-book&gt;</w:t>
                        </w:r>
                      </w:p>
                    </w:txbxContent>
                  </v:textbox>
                </v:shape>
                <v:shape id="Text Box 67" o:spid="_x0000_s1029" type="#_x0000_t202" style="position:absolute;left:24384;top:1143;width:74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703B9A" w:rsidRPr="004E45BF" w:rsidRDefault="00703B9A" w:rsidP="00703B9A">
                        <w:pPr>
                          <w:pStyle w:val="-"/>
                          <w:rPr>
                            <w:rFonts w:hint="cs"/>
                            <w:rtl/>
                            <w:lang w:bidi="fa-IR"/>
                          </w:rPr>
                        </w:pPr>
                        <w:r w:rsidRPr="004E45BF">
                          <w:rPr>
                            <w:rFonts w:hint="cs"/>
                            <w:rtl/>
                            <w:lang w:bidi="fa-IR"/>
                          </w:rPr>
                          <w:t>عنصر/المان</w:t>
                        </w:r>
                      </w:p>
                    </w:txbxContent>
                  </v:textbox>
                </v:shape>
                <v:line id="Line 68" o:spid="_x0000_s1030" style="position:absolute;rotation:5;flip:x y;visibility:visible;mso-wrap-style:square" from="10502,2095" to="25590,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Ufj8AAAADbAAAADwAAAGRycy9kb3ducmV2LnhtbESPQYvCMBSE74L/ITzBm6Z6ULcapYji&#10;ngq6Hjw+mmdbbF5KErX+e7MgeBxm5htmtelMIx7kfG1ZwWScgCAurK65VHD+248WIHxA1thYJgUv&#10;8rBZ93srTLV98pEep1CKCGGfooIqhDaV0hcVGfRj2xJH72qdwRClK6V2+Ixw08hpksykwZrjQoUt&#10;bSsqbqe7UZBfdvhzCOe5LfNbppMLceZypYaDLluCCNSFb/jT/tUKZnP4/xJ/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1H4/AAAAA2wAAAA8AAAAAAAAAAAAAAAAA&#10;oQIAAGRycy9kb3ducmV2LnhtbFBLBQYAAAAABAAEAPkAAACOAwAAAAA=&#10;">
                  <v:stroke endarrow="classic"/>
                </v:line>
                <v:line id="Line 69" o:spid="_x0000_s1031" style="position:absolute;flip:x;visibility:visible;mso-wrap-style:square" from="23088,2908" to="25634,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xA08AAAADbAAAADwAAAGRycy9kb3ducmV2LnhtbERPS27CMBDdV+IO1iCxK05ZRChgEEWC&#10;VmxQQg4wxNMkJR5HsTHh9nhRqcun919vR9OJQINrLSv4mCcgiCurW64VlJfD+xKE88gaO8uk4EkO&#10;tpvJ2xozbR+cUyh8LWIIuwwVNN73mZSuasigm9ueOHI/djDoIxxqqQd8xHDTyUWSpNJgy7GhwZ72&#10;DVW34m4UnL7KcK32n7/psgyFfB7zcE5ypWbTcbcC4Wn0/+I/97dWkMax8Uv8AX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sMQNPAAAAA2wAAAA8AAAAAAAAAAAAAAAAA&#10;oQIAAGRycy9kb3ducmV2LnhtbFBLBQYAAAAABAAEAPkAAACOAwAAAAA=&#10;">
                  <v:stroke endarrow="classic"/>
                </v:line>
                <v:shape id="Text Box 70" o:spid="_x0000_s1032" type="#_x0000_t202" style="position:absolute;left:30861;top:21717;width:4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703B9A" w:rsidRPr="004E45BF" w:rsidRDefault="00703B9A" w:rsidP="00703B9A">
                        <w:pPr>
                          <w:pStyle w:val="-"/>
                          <w:rPr>
                            <w:rFonts w:hint="cs"/>
                            <w:rtl/>
                            <w:lang w:bidi="fa-IR"/>
                          </w:rPr>
                        </w:pPr>
                        <w:r w:rsidRPr="004E45BF">
                          <w:rPr>
                            <w:rFonts w:hint="cs"/>
                            <w:rtl/>
                            <w:lang w:bidi="fa-IR"/>
                          </w:rPr>
                          <w:t>صفت</w:t>
                        </w:r>
                      </w:p>
                    </w:txbxContent>
                  </v:textbox>
                </v:shape>
                <v:line id="Line 71" o:spid="_x0000_s1033" style="position:absolute;flip:x;visibility:visible;mso-wrap-style:square" from="27717,24003" to="32004,2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PaCMAAAADbAAAADwAAAGRycy9kb3ducmV2LnhtbERPS27CMBDdV+IO1iCxKw4sKEoxCJD4&#10;qJsqaQ4wxEMSiMdRbEy4fb2o1OXT+682g2lFoN41lhXMpgkI4tLqhisFxc/hfQnCeWSNrWVS8CIH&#10;m/XobYWptk/OKOS+EjGEXYoKau+7VEpX1mTQTW1HHLmr7Q36CPtK6h6fMdy0cp4kC2mw4dhQY0f7&#10;msp7/jAKvk5FuJT73W2xLEIuX8csfCeZUpPxsP0E4Wnw/+I/91kr+Ijr45f4A+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j2gjAAAAA2wAAAA8AAAAAAAAAAAAAAAAA&#10;oQIAAGRycy9kb3ducmV2LnhtbFBLBQYAAAAABAAEAPkAAACOAwAAAAA=&#10;">
                  <v:stroke endarrow="classic"/>
                </v:line>
                <v:shape id="Text Box 72" o:spid="_x0000_s1034" type="#_x0000_t202" style="position:absolute;left:38373;top:12680;width:74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703B9A" w:rsidRPr="004E45BF" w:rsidRDefault="00703B9A" w:rsidP="00703B9A">
                        <w:pPr>
                          <w:pStyle w:val="-"/>
                          <w:rPr>
                            <w:rFonts w:hint="cs"/>
                            <w:rtl/>
                            <w:lang w:bidi="fa-IR"/>
                          </w:rPr>
                        </w:pPr>
                        <w:r w:rsidRPr="004E45BF">
                          <w:rPr>
                            <w:rFonts w:hint="cs"/>
                            <w:rtl/>
                            <w:lang w:bidi="fa-IR"/>
                          </w:rPr>
                          <w:t>متن/محتوي</w:t>
                        </w:r>
                      </w:p>
                    </w:txbxContent>
                  </v:textbox>
                </v:shape>
                <v:line id="Line 73" o:spid="_x0000_s1035" style="position:absolute;flip:x y;visibility:visible;mso-wrap-style:square" from="24003,10287" to="3886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9YhsMAAADbAAAADwAAAGRycy9kb3ducmV2LnhtbESPQWvCQBSE7wX/w/IEb3VjwKakrkFE&#10;0VIoNAq9PrKvydLs25BdNfrru4LQ4zAz3zCLYrCtOFPvjWMFs2kCgrhy2nCt4HjYPr+C8AFZY+uY&#10;FFzJQ7EcPS0w1+7CX3QuQy0ihH2OCpoQulxKXzVk0U9dRxy9H9dbDFH2tdQ9XiLctjJNkhdp0XBc&#10;aLCjdUPVb3myCox534W2xM0cs8HY/S37Pn1+KDUZD6s3EIGG8B9+tPdaQZbC/Uv8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WIbDAAAA2wAAAA8AAAAAAAAAAAAA&#10;AAAAoQIAAGRycy9kb3ducmV2LnhtbFBLBQYAAAAABAAEAPkAAACRAwAAAAA=&#10;">
                  <v:stroke endarrow="classic"/>
                </v:line>
                <v:line id="Line 74" o:spid="_x0000_s1036" style="position:absolute;flip:x;visibility:visible;mso-wrap-style:square" from="21647,14859" to="38862,2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FEf8QAAADbAAAADwAAAGRycy9kb3ducmV2LnhtbESP0WrCQBRE3wv+w3KFvtWNLViJrqJC&#10;belLSZoPuGavSTR7N2TXNf59VxD6OMzMGWa5HkwrAvWusaxgOklAEJdWN1wpKH4/XuYgnEfW2Fom&#10;BTdysF6NnpaYanvljELuKxEh7FJUUHvfpVK6siaDbmI74ugdbW/QR9lXUvd4jXDTytckmUmDDceF&#10;Gjva1VSe84tR8P1ZhEO5255m8yLk8rbPwk+SKfU8HjYLEJ4G/x9+tL+0gvc3uH+JP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UR/xAAAANsAAAAPAAAAAAAAAAAA&#10;AAAAAKECAABkcnMvZG93bnJldi54bWxQSwUGAAAAAAQABAD5AAAAkgMAAAAA&#10;">
                  <v:stroke endarrow="classic"/>
                </v:line>
                <w10:anchorlock/>
              </v:group>
            </w:pict>
          </mc:Fallback>
        </mc:AlternateContent>
      </w:r>
    </w:p>
    <w:p w:rsidR="00703B9A" w:rsidRDefault="00703B9A" w:rsidP="00703B9A">
      <w:pPr>
        <w:pStyle w:val="a2"/>
        <w:rPr>
          <w:rFonts w:hint="cs"/>
        </w:rPr>
      </w:pPr>
      <w:bookmarkStart w:id="16" w:name="_Toc203384331"/>
      <w:bookmarkStart w:id="17" w:name="_Toc211801853"/>
      <w:bookmarkStart w:id="18" w:name="_Toc219341147"/>
      <w:r>
        <w:rPr>
          <w:rFonts w:hint="cs"/>
          <w:rtl/>
        </w:rPr>
        <w:t>ن</w:t>
      </w:r>
      <w:r w:rsidRPr="002A0EF9">
        <w:rPr>
          <w:rFonts w:hint="cs"/>
          <w:rtl/>
        </w:rPr>
        <w:t xml:space="preserve">مونه‌اي از يك سند </w:t>
      </w:r>
      <w:r>
        <w:t>XML</w:t>
      </w:r>
      <w:r w:rsidRPr="002A0EF9">
        <w:rPr>
          <w:rFonts w:hint="cs"/>
          <w:rtl/>
        </w:rPr>
        <w:t xml:space="preserve"> و اجزاء آ</w:t>
      </w:r>
      <w:bookmarkEnd w:id="16"/>
      <w:bookmarkEnd w:id="17"/>
      <w:r>
        <w:rPr>
          <w:rFonts w:hint="cs"/>
          <w:rtl/>
        </w:rPr>
        <w:t>ن</w:t>
      </w:r>
      <w:bookmarkEnd w:id="18"/>
    </w:p>
    <w:p w:rsidR="00703B9A" w:rsidRPr="002A0EF9" w:rsidRDefault="00703B9A" w:rsidP="00703B9A">
      <w:pPr>
        <w:pStyle w:val="ad"/>
        <w:rPr>
          <w:rFonts w:hint="cs"/>
          <w:rtl/>
        </w:rPr>
      </w:pPr>
      <w:r w:rsidRPr="002A0EF9">
        <w:rPr>
          <w:rFonts w:hint="cs"/>
          <w:rtl/>
        </w:rPr>
        <w:t xml:space="preserve">هر سند </w:t>
      </w:r>
      <w:r w:rsidRPr="00F831F1">
        <w:t>XML</w:t>
      </w:r>
      <w:r w:rsidRPr="002A0EF9">
        <w:rPr>
          <w:rFonts w:hint="cs"/>
          <w:rtl/>
        </w:rPr>
        <w:t xml:space="preserve">، يك المان به عنوان المان بالاترين سطح (المان ريشه) خواهد داشت كه بقيه المانها درون آن قرار دارند. </w:t>
      </w:r>
      <w:r w:rsidRPr="002A0EF9">
        <w:rPr>
          <w:rtl/>
        </w:rPr>
        <w:t>برچسب</w:t>
      </w:r>
      <w:r w:rsidRPr="002A0EF9">
        <w:rPr>
          <w:rFonts w:hint="cs"/>
          <w:rtl/>
        </w:rPr>
        <w:t>‌</w:t>
      </w:r>
      <w:r w:rsidRPr="002A0EF9">
        <w:rPr>
          <w:rtl/>
        </w:rPr>
        <w:t>هاي شروع و پايان هميشه بايد با يكديگر وجود داشته باشند و فرزندان يك عنصر همواره بايد بطور كامل بين برچسب</w:t>
      </w:r>
      <w:r w:rsidRPr="002A0EF9">
        <w:rPr>
          <w:rFonts w:hint="cs"/>
          <w:rtl/>
        </w:rPr>
        <w:t>‌</w:t>
      </w:r>
      <w:r w:rsidRPr="002A0EF9">
        <w:rPr>
          <w:rtl/>
        </w:rPr>
        <w:t>هاي شروع و پايان پدر خود محصور شده باشند. به عبارت ديگر نبايد برچسب</w:t>
      </w:r>
      <w:r w:rsidRPr="002A0EF9">
        <w:rPr>
          <w:rFonts w:hint="cs"/>
          <w:rtl/>
        </w:rPr>
        <w:t>‌</w:t>
      </w:r>
      <w:r w:rsidRPr="002A0EF9">
        <w:rPr>
          <w:rtl/>
        </w:rPr>
        <w:t>هاي پايان فرزند بعد از برچسب پايان پدر خود ظاهر شود.</w:t>
      </w:r>
    </w:p>
    <w:p w:rsidR="00703B9A" w:rsidRPr="002A0EF9" w:rsidRDefault="00703B9A" w:rsidP="00703B9A">
      <w:pPr>
        <w:pStyle w:val="a8"/>
        <w:rPr>
          <w:rFonts w:hint="cs"/>
          <w:rtl/>
        </w:rPr>
      </w:pPr>
      <w:r w:rsidRPr="002A0EF9">
        <w:rPr>
          <w:rtl/>
        </w:rPr>
        <w:t xml:space="preserve">بايد توجه داشت كه كاراكترها در يك فايل </w:t>
      </w:r>
      <w:r w:rsidRPr="00DE3B37">
        <w:t>XML</w:t>
      </w:r>
      <w:r w:rsidRPr="002A0EF9">
        <w:rPr>
          <w:rtl/>
        </w:rPr>
        <w:t xml:space="preserve"> مطابق استاندارد </w:t>
      </w:r>
      <w:r w:rsidRPr="00DE3B37">
        <w:t>Unicode 2</w:t>
      </w:r>
      <w:r w:rsidRPr="002A0EF9">
        <w:rPr>
          <w:rtl/>
        </w:rPr>
        <w:t xml:space="preserve"> مي‌باشند و بنابراين فايل</w:t>
      </w:r>
      <w:r w:rsidRPr="002A0EF9">
        <w:rPr>
          <w:rFonts w:hint="cs"/>
          <w:rtl/>
        </w:rPr>
        <w:t>‌</w:t>
      </w:r>
      <w:r w:rsidRPr="002A0EF9">
        <w:rPr>
          <w:rtl/>
        </w:rPr>
        <w:t xml:space="preserve">هاي </w:t>
      </w:r>
      <w:r w:rsidRPr="00DE3B37">
        <w:t>XML</w:t>
      </w:r>
      <w:r w:rsidRPr="002A0EF9">
        <w:rPr>
          <w:rtl/>
        </w:rPr>
        <w:t xml:space="preserve"> قادر به نمايش كاراكترهاي تمام زبان</w:t>
      </w:r>
      <w:r w:rsidRPr="002A0EF9">
        <w:rPr>
          <w:rFonts w:hint="cs"/>
          <w:rtl/>
        </w:rPr>
        <w:t>‌</w:t>
      </w:r>
      <w:r w:rsidRPr="002A0EF9">
        <w:rPr>
          <w:rtl/>
        </w:rPr>
        <w:t xml:space="preserve">هاي زنده دنيا مي‌باشند كه اين يكي از مزاياي </w:t>
      </w:r>
      <w:r w:rsidRPr="00DE3B37">
        <w:t>XML</w:t>
      </w:r>
      <w:r w:rsidRPr="002A0EF9">
        <w:rPr>
          <w:rtl/>
        </w:rPr>
        <w:t xml:space="preserve"> براي كاربردهاي مبادله داده مي‌باشد. البته به اين دليل كه كاراكترها در استاندارد </w:t>
      </w:r>
      <w:r w:rsidRPr="00DE3B37">
        <w:t>Unicode</w:t>
      </w:r>
      <w:r w:rsidRPr="002A0EF9">
        <w:rPr>
          <w:rtl/>
        </w:rPr>
        <w:t xml:space="preserve">  به صورت دوبايتي كد مي‌شوند مي‌توان براي جلوگيري از افزايش حجم فايلهاي </w:t>
      </w:r>
      <w:r w:rsidRPr="00DE3B37">
        <w:t>XM</w:t>
      </w:r>
      <w:r>
        <w:t>L</w:t>
      </w:r>
      <w:r w:rsidRPr="002A0EF9">
        <w:rPr>
          <w:rtl/>
        </w:rPr>
        <w:t xml:space="preserve"> آنها را با استفاده از استانداردهاي ديگر مانند</w:t>
      </w:r>
      <w:r w:rsidRPr="002A0EF9">
        <w:rPr>
          <w:rFonts w:hint="cs"/>
          <w:rtl/>
        </w:rPr>
        <w:t xml:space="preserve"> </w:t>
      </w:r>
      <w:r w:rsidRPr="00DE3B37">
        <w:t>UTF-8</w:t>
      </w:r>
      <w:r w:rsidRPr="002A0EF9">
        <w:rPr>
          <w:rtl/>
        </w:rPr>
        <w:t xml:space="preserve"> </w:t>
      </w:r>
      <w:r w:rsidRPr="002A0EF9">
        <w:rPr>
          <w:rFonts w:hint="cs"/>
          <w:rtl/>
        </w:rPr>
        <w:t xml:space="preserve">و يا </w:t>
      </w:r>
      <w:r w:rsidRPr="00DE3B37">
        <w:t xml:space="preserve">ISO </w:t>
      </w:r>
      <w:r>
        <w:t>8859-1</w:t>
      </w:r>
      <w:r w:rsidRPr="002A0EF9">
        <w:rPr>
          <w:rFonts w:hint="cs"/>
          <w:rtl/>
        </w:rPr>
        <w:t xml:space="preserve"> </w:t>
      </w:r>
      <w:r w:rsidRPr="002A0EF9">
        <w:rPr>
          <w:rtl/>
        </w:rPr>
        <w:t xml:space="preserve">كه اولي مخصوص كاراكترهاي </w:t>
      </w:r>
      <w:r w:rsidRPr="002A0EF9">
        <w:rPr>
          <w:rtl/>
        </w:rPr>
        <w:lastRenderedPageBreak/>
        <w:t>انگليسي و ديگري مخصوص كاراكترهاي لاتين است، نيز كد كرد.</w:t>
      </w:r>
    </w:p>
    <w:p w:rsidR="00703B9A" w:rsidRPr="002A0EF9" w:rsidRDefault="00703B9A" w:rsidP="00703B9A">
      <w:pPr>
        <w:pStyle w:val="a1"/>
        <w:rPr>
          <w:rFonts w:hint="cs"/>
          <w:rtl/>
        </w:rPr>
      </w:pPr>
      <w:bookmarkStart w:id="19" w:name="_Toc202490855"/>
      <w:bookmarkStart w:id="20" w:name="_Toc210277187"/>
      <w:bookmarkStart w:id="21" w:name="_Toc219340440"/>
      <w:r w:rsidRPr="002A0EF9">
        <w:rPr>
          <w:rFonts w:hint="cs"/>
          <w:rtl/>
        </w:rPr>
        <w:t xml:space="preserve">مدل درختي </w:t>
      </w:r>
      <w:r w:rsidRPr="00C22B16">
        <w:t>XML</w:t>
      </w:r>
      <w:bookmarkEnd w:id="19"/>
      <w:bookmarkEnd w:id="20"/>
      <w:bookmarkEnd w:id="21"/>
    </w:p>
    <w:p w:rsidR="00703B9A" w:rsidRPr="002A0EF9" w:rsidRDefault="00703B9A" w:rsidP="00703B9A">
      <w:pPr>
        <w:pStyle w:val="a8"/>
        <w:rPr>
          <w:rFonts w:hint="cs"/>
          <w:rtl/>
        </w:rPr>
      </w:pPr>
      <w:r w:rsidRPr="002A0EF9">
        <w:rPr>
          <w:rFonts w:hint="cs"/>
          <w:rtl/>
        </w:rPr>
        <w:t xml:space="preserve">ساختار سندهاي </w:t>
      </w:r>
      <w:r w:rsidRPr="002A0EF9">
        <w:t>XML</w:t>
      </w:r>
      <w:r w:rsidRPr="002A0EF9">
        <w:rPr>
          <w:rFonts w:hint="cs"/>
          <w:rtl/>
        </w:rPr>
        <w:t xml:space="preserve"> به صورت درختي است (البته در برخي موارد به صورت گراف نيز مشاهده مي‌شود). اين ساختار درختي به </w:t>
      </w:r>
      <w:r w:rsidRPr="002A0EF9">
        <w:t>DOM (Document Object Model)</w:t>
      </w:r>
      <w:r w:rsidRPr="002A0EF9">
        <w:rPr>
          <w:rFonts w:hint="cs"/>
          <w:rtl/>
        </w:rPr>
        <w:t xml:space="preserve"> معروف است. همچنين اين درخت، يك گراف فاقد حلقه </w:t>
      </w:r>
      <w:r w:rsidRPr="002A0EF9">
        <w:t>(DAG)</w:t>
      </w:r>
      <w:r w:rsidRPr="002A0EF9">
        <w:rPr>
          <w:rFonts w:hint="cs"/>
          <w:rtl/>
        </w:rPr>
        <w:t xml:space="preserve"> نيز مي‌باشد. در اين ساختار درختي، در ريشه درخت اولين گره از سند و در برگ‌هاي اين درخت، مقدارها و متن‌هاي موجود در سند </w:t>
      </w:r>
      <w:r w:rsidRPr="002A0EF9">
        <w:t>XML</w:t>
      </w:r>
      <w:r w:rsidRPr="002A0EF9">
        <w:rPr>
          <w:rFonts w:hint="cs"/>
          <w:rtl/>
        </w:rPr>
        <w:t xml:space="preserve"> قرار مي‌گيرند. فرزندان هر گره زير المانها و يا صفات آن المان هستند كه به ترتيب موجود در سند </w:t>
      </w:r>
      <w:r w:rsidRPr="002A0EF9">
        <w:t>XML</w:t>
      </w:r>
      <w:r w:rsidRPr="002A0EF9">
        <w:rPr>
          <w:rFonts w:hint="cs"/>
          <w:rtl/>
        </w:rPr>
        <w:t xml:space="preserve"> قرار مي‌گيرند و هر گره تنها يك پدر دارد (بجز ريشه). گره‌هاي مياني مي‌توانند عنصر و يا صفت باشند (در مدل درختي هر دوي اين‌ها يكي در نظر گرفته مي‌شوند). همه مفاهيم كلي درخت نظير همزاد</w:t>
      </w:r>
      <w:r w:rsidRPr="002A0EF9">
        <w:rPr>
          <w:rStyle w:val="FootnoteReference"/>
          <w:rtl/>
        </w:rPr>
        <w:footnoteReference w:id="3"/>
      </w:r>
      <w:r w:rsidRPr="002A0EF9">
        <w:rPr>
          <w:rFonts w:hint="cs"/>
          <w:rtl/>
        </w:rPr>
        <w:t>، پدر، فرزند، جد</w:t>
      </w:r>
      <w:r w:rsidRPr="002A0EF9">
        <w:rPr>
          <w:rStyle w:val="FootnoteReference"/>
          <w:rtl/>
        </w:rPr>
        <w:footnoteReference w:id="4"/>
      </w:r>
      <w:r w:rsidRPr="002A0EF9">
        <w:rPr>
          <w:rFonts w:hint="cs"/>
          <w:rtl/>
        </w:rPr>
        <w:t xml:space="preserve"> و ... در مورد اين ساختار درختي صادق هستند. شكل 2-2 مدل درختي سند بالا را نشان مي‌دهد.</w:t>
      </w:r>
    </w:p>
    <w:p w:rsidR="00703B9A" w:rsidRPr="002A0EF9" w:rsidRDefault="00703B9A" w:rsidP="00703B9A">
      <w:pPr>
        <w:pStyle w:val="-"/>
        <w:rPr>
          <w:rFonts w:hint="cs"/>
          <w:rtl/>
        </w:rPr>
      </w:pPr>
      <w:r w:rsidRPr="002366D1">
        <w:object w:dxaOrig="9981" w:dyaOrig="4011">
          <v:shape id="_x0000_i1025" type="#_x0000_t75" style="width:402.7pt;height:161.85pt">
            <v:imagedata r:id="rId20" o:title=""/>
          </v:shape>
        </w:object>
      </w:r>
      <w:bookmarkStart w:id="22" w:name="_Toc203384332"/>
    </w:p>
    <w:p w:rsidR="00703B9A" w:rsidRDefault="00703B9A" w:rsidP="00703B9A">
      <w:pPr>
        <w:pStyle w:val="a2"/>
      </w:pPr>
      <w:bookmarkStart w:id="23" w:name="_Toc211801854"/>
      <w:bookmarkStart w:id="24" w:name="_Toc219341148"/>
      <w:r>
        <w:rPr>
          <w:rFonts w:hint="cs"/>
          <w:rtl/>
        </w:rPr>
        <w:t>س</w:t>
      </w:r>
      <w:r w:rsidRPr="002A0EF9">
        <w:rPr>
          <w:rFonts w:hint="cs"/>
          <w:rtl/>
        </w:rPr>
        <w:t xml:space="preserve">اختار درختي سند </w:t>
      </w:r>
      <w:r>
        <w:t>XML</w:t>
      </w:r>
      <w:bookmarkEnd w:id="22"/>
      <w:bookmarkEnd w:id="23"/>
      <w:bookmarkEnd w:id="24"/>
      <w:r w:rsidRPr="002A0EF9">
        <w:rPr>
          <w:rFonts w:hint="cs"/>
          <w:rtl/>
        </w:rPr>
        <w:t xml:space="preserve"> </w:t>
      </w:r>
      <w:r>
        <w:rPr>
          <w:rFonts w:hint="cs"/>
          <w:rtl/>
        </w:rPr>
        <w:t xml:space="preserve"> </w:t>
      </w:r>
    </w:p>
    <w:p w:rsidR="00703B9A" w:rsidRPr="002A0EF9" w:rsidRDefault="00703B9A" w:rsidP="00703B9A">
      <w:pPr>
        <w:pStyle w:val="a1"/>
        <w:rPr>
          <w:rFonts w:hint="cs"/>
          <w:rtl/>
        </w:rPr>
      </w:pPr>
      <w:bookmarkStart w:id="25" w:name="_Toc202490856"/>
      <w:bookmarkStart w:id="26" w:name="_Toc210277188"/>
      <w:bookmarkStart w:id="27" w:name="_Toc219340441"/>
      <w:r w:rsidRPr="002A0EF9">
        <w:rPr>
          <w:rFonts w:hint="cs"/>
          <w:rtl/>
        </w:rPr>
        <w:lastRenderedPageBreak/>
        <w:t xml:space="preserve">مفهوم شِما در </w:t>
      </w:r>
      <w:r w:rsidRPr="00C22B16">
        <w:t>XML</w:t>
      </w:r>
      <w:bookmarkEnd w:id="25"/>
      <w:bookmarkEnd w:id="26"/>
      <w:bookmarkEnd w:id="27"/>
      <w:r w:rsidRPr="002A0EF9">
        <w:rPr>
          <w:rFonts w:hint="cs"/>
          <w:rtl/>
        </w:rPr>
        <w:t xml:space="preserve"> </w:t>
      </w:r>
    </w:p>
    <w:p w:rsidR="00703B9A" w:rsidRDefault="00703B9A" w:rsidP="00703B9A">
      <w:pPr>
        <w:pStyle w:val="a8"/>
        <w:rPr>
          <w:rFonts w:hint="cs"/>
          <w:rtl/>
          <w:lang w:bidi="fa-IR"/>
        </w:rPr>
      </w:pPr>
      <w:r w:rsidRPr="002A0EF9">
        <w:rPr>
          <w:rFonts w:hint="cs"/>
          <w:rtl/>
        </w:rPr>
        <w:t xml:space="preserve">همراه هر سند در زبان </w:t>
      </w:r>
      <w:r w:rsidRPr="002A0EF9">
        <w:t>XML</w:t>
      </w:r>
      <w:r w:rsidRPr="002A0EF9">
        <w:rPr>
          <w:rFonts w:hint="cs"/>
          <w:rtl/>
        </w:rPr>
        <w:t xml:space="preserve"> بايد يك ساختار بنام شِما</w:t>
      </w:r>
      <w:r w:rsidRPr="002A0EF9">
        <w:rPr>
          <w:rStyle w:val="FootnoteReference"/>
          <w:rtl/>
        </w:rPr>
        <w:footnoteReference w:id="5"/>
      </w:r>
      <w:r w:rsidRPr="002A0EF9">
        <w:rPr>
          <w:rFonts w:hint="cs"/>
          <w:rtl/>
        </w:rPr>
        <w:t xml:space="preserve"> باشد. هدف اين شِما اعتبارسنجي براي سند</w:t>
      </w:r>
      <w:r w:rsidRPr="002A0EF9">
        <w:t>XML</w:t>
      </w:r>
      <w:r w:rsidRPr="002A0EF9">
        <w:rPr>
          <w:rFonts w:hint="cs"/>
          <w:rtl/>
        </w:rPr>
        <w:t xml:space="preserve"> است، سندي را اصطلاحاً معتبر و يا خوش‌فرم</w:t>
      </w:r>
      <w:r w:rsidRPr="002A0EF9">
        <w:rPr>
          <w:rStyle w:val="FootnoteReference"/>
          <w:rtl/>
        </w:rPr>
        <w:footnoteReference w:id="6"/>
      </w:r>
      <w:r w:rsidRPr="002A0EF9">
        <w:rPr>
          <w:rFonts w:hint="cs"/>
          <w:rtl/>
        </w:rPr>
        <w:t xml:space="preserve"> مي‌گويند كه با شِماي خود مطابقت كند. از مهمترين ويژگي‌هاي </w:t>
      </w:r>
      <w:r w:rsidRPr="002A0EF9">
        <w:t>XML</w:t>
      </w:r>
      <w:r w:rsidRPr="002A0EF9">
        <w:rPr>
          <w:rFonts w:hint="cs"/>
          <w:rtl/>
        </w:rPr>
        <w:t xml:space="preserve"> اين است كه ساختيافته نيست، يعني الزامي وجود ندارد که شِماي يك سند </w:t>
      </w:r>
      <w:r w:rsidRPr="002A0EF9">
        <w:t>XML</w:t>
      </w:r>
      <w:r w:rsidRPr="002A0EF9">
        <w:rPr>
          <w:rFonts w:hint="cs"/>
          <w:rtl/>
        </w:rPr>
        <w:t xml:space="preserve"> مشخص باشد زيرا خود- تعريف است. با اين حال براي تبادل داده</w:t>
      </w:r>
      <w:r w:rsidRPr="002A0EF9">
        <w:rPr>
          <w:rFonts w:hint="eastAsia"/>
          <w:rtl/>
        </w:rPr>
        <w:t>‌</w:t>
      </w:r>
      <w:r w:rsidRPr="002A0EF9">
        <w:rPr>
          <w:rFonts w:hint="cs"/>
          <w:rtl/>
        </w:rPr>
        <w:t xml:space="preserve">هاي </w:t>
      </w:r>
      <w:r w:rsidRPr="002A0EF9">
        <w:t>XML</w:t>
      </w:r>
      <w:r w:rsidRPr="002A0EF9">
        <w:rPr>
          <w:rFonts w:hint="cs"/>
          <w:rtl/>
        </w:rPr>
        <w:t>، به خصوص در تفسير داده</w:t>
      </w:r>
      <w:r w:rsidRPr="002A0EF9">
        <w:rPr>
          <w:rFonts w:hint="eastAsia"/>
          <w:rtl/>
        </w:rPr>
        <w:t>‌</w:t>
      </w:r>
      <w:r w:rsidRPr="002A0EF9">
        <w:rPr>
          <w:rFonts w:hint="cs"/>
          <w:rtl/>
        </w:rPr>
        <w:t>هاي دريافتي، شِما اهميت زيادي خواهد داشت. اصولاً شِماي يك سند را مي‌توان به دو صورت زير تعريف كرد:</w:t>
      </w:r>
    </w:p>
    <w:p w:rsidR="00703B9A" w:rsidRPr="002A0EF9" w:rsidRDefault="00703B9A" w:rsidP="00703B9A">
      <w:pPr>
        <w:pStyle w:val="1"/>
        <w:rPr>
          <w:rFonts w:hint="cs"/>
        </w:rPr>
      </w:pPr>
      <w:r w:rsidRPr="002A0EF9">
        <w:rPr>
          <w:rFonts w:hint="cs"/>
          <w:rtl/>
        </w:rPr>
        <w:t>مبتني بر گرامر</w:t>
      </w:r>
      <w:r w:rsidRPr="002A0EF9">
        <w:rPr>
          <w:rStyle w:val="FootnoteReference"/>
          <w:rtl/>
        </w:rPr>
        <w:footnoteReference w:id="7"/>
      </w:r>
      <w:r w:rsidRPr="002A0EF9">
        <w:rPr>
          <w:rFonts w:hint="cs"/>
          <w:rtl/>
        </w:rPr>
        <w:t>، كه بر اساس يكسري از علائم تعريف مي‌شود.</w:t>
      </w:r>
    </w:p>
    <w:p w:rsidR="00703B9A" w:rsidRPr="002A0EF9" w:rsidRDefault="00703B9A" w:rsidP="00703B9A">
      <w:pPr>
        <w:pStyle w:val="1"/>
        <w:rPr>
          <w:rFonts w:hint="cs"/>
        </w:rPr>
      </w:pPr>
      <w:r w:rsidRPr="002A0EF9">
        <w:rPr>
          <w:rFonts w:hint="cs"/>
          <w:rtl/>
        </w:rPr>
        <w:t>ساختار درختي</w:t>
      </w:r>
      <w:r w:rsidRPr="002A0EF9">
        <w:rPr>
          <w:rStyle w:val="FootnoteReference"/>
          <w:rtl/>
        </w:rPr>
        <w:footnoteReference w:id="8"/>
      </w:r>
      <w:r w:rsidRPr="002A0EF9">
        <w:rPr>
          <w:rFonts w:hint="cs"/>
          <w:rtl/>
        </w:rPr>
        <w:t xml:space="preserve">، كه اين ساختار شبيه به درخت </w:t>
      </w:r>
      <w:r w:rsidRPr="002A0EF9">
        <w:t>DOM</w:t>
      </w:r>
      <w:r w:rsidRPr="002A0EF9">
        <w:rPr>
          <w:rFonts w:hint="cs"/>
          <w:rtl/>
        </w:rPr>
        <w:t xml:space="preserve"> است.</w:t>
      </w:r>
    </w:p>
    <w:p w:rsidR="00703B9A" w:rsidRPr="002A0EF9" w:rsidRDefault="00703B9A" w:rsidP="00703B9A">
      <w:pPr>
        <w:pStyle w:val="a8"/>
        <w:rPr>
          <w:rFonts w:hint="cs"/>
          <w:rtl/>
        </w:rPr>
      </w:pPr>
      <w:r w:rsidRPr="002A0EF9">
        <w:rPr>
          <w:rFonts w:hint="cs"/>
          <w:rtl/>
        </w:rPr>
        <w:t xml:space="preserve">دو مكانيزم اصلي تعريف شِما در </w:t>
      </w:r>
      <w:r w:rsidRPr="00F831F1">
        <w:t>XML</w:t>
      </w:r>
      <w:r w:rsidRPr="002A0EF9">
        <w:rPr>
          <w:rFonts w:hint="cs"/>
          <w:rtl/>
        </w:rPr>
        <w:t xml:space="preserve"> عبارتند از:</w:t>
      </w:r>
    </w:p>
    <w:p w:rsidR="00703B9A" w:rsidRPr="002A0EF9" w:rsidRDefault="00703B9A" w:rsidP="00703B9A">
      <w:pPr>
        <w:pStyle w:val="a6"/>
        <w:rPr>
          <w:rFonts w:hint="cs"/>
          <w:rtl/>
        </w:rPr>
      </w:pPr>
      <w:r w:rsidRPr="002A0EF9">
        <w:t>Document Type Definition</w:t>
      </w:r>
      <w:r w:rsidRPr="00C07763">
        <w:t xml:space="preserve"> (DTD)</w:t>
      </w:r>
      <w:r w:rsidRPr="002A0EF9">
        <w:rPr>
          <w:rFonts w:hint="cs"/>
          <w:rtl/>
        </w:rPr>
        <w:t xml:space="preserve"> ، كه بسيار رايج و مرسوم است.</w:t>
      </w:r>
    </w:p>
    <w:p w:rsidR="00703B9A" w:rsidRPr="002A0EF9" w:rsidRDefault="00703B9A" w:rsidP="00703B9A">
      <w:pPr>
        <w:pStyle w:val="a6"/>
        <w:rPr>
          <w:rFonts w:hint="cs"/>
          <w:rtl/>
        </w:rPr>
      </w:pPr>
      <w:r w:rsidRPr="00C07763">
        <w:t>XML Schema</w:t>
      </w:r>
      <w:r w:rsidRPr="002A0EF9">
        <w:rPr>
          <w:rFonts w:hint="cs"/>
          <w:rtl/>
        </w:rPr>
        <w:t xml:space="preserve"> ، كه جديدتر و پيچيده</w:t>
      </w:r>
      <w:r w:rsidRPr="002A0EF9">
        <w:rPr>
          <w:rFonts w:hint="eastAsia"/>
          <w:rtl/>
        </w:rPr>
        <w:t>‌</w:t>
      </w:r>
      <w:r w:rsidRPr="002A0EF9">
        <w:rPr>
          <w:rFonts w:hint="cs"/>
          <w:rtl/>
        </w:rPr>
        <w:t xml:space="preserve">تر از </w:t>
      </w:r>
      <w:r w:rsidRPr="00C07763">
        <w:t>DTD</w:t>
      </w:r>
      <w:r w:rsidRPr="002A0EF9">
        <w:rPr>
          <w:rFonts w:hint="cs"/>
          <w:rtl/>
        </w:rPr>
        <w:t xml:space="preserve"> </w:t>
      </w:r>
      <w:r w:rsidRPr="002A0EF9">
        <w:rPr>
          <w:rtl/>
        </w:rPr>
        <w:t>مي</w:t>
      </w:r>
      <w:r w:rsidRPr="002A0EF9">
        <w:rPr>
          <w:rFonts w:hint="cs"/>
          <w:rtl/>
        </w:rPr>
        <w:t>‌باشد.</w:t>
      </w:r>
    </w:p>
    <w:p w:rsidR="00703B9A" w:rsidRPr="002A0EF9" w:rsidRDefault="00703B9A" w:rsidP="00703B9A">
      <w:pPr>
        <w:pStyle w:val="a8"/>
        <w:rPr>
          <w:rFonts w:hint="cs"/>
          <w:rtl/>
        </w:rPr>
      </w:pPr>
      <w:r w:rsidRPr="002A0EF9">
        <w:rPr>
          <w:rFonts w:hint="cs"/>
          <w:rtl/>
        </w:rPr>
        <w:t xml:space="preserve">در </w:t>
      </w:r>
      <w:r w:rsidRPr="002A0EF9">
        <w:t>DTD</w:t>
      </w:r>
      <w:r w:rsidRPr="002A0EF9">
        <w:rPr>
          <w:rFonts w:hint="cs"/>
          <w:rtl/>
        </w:rPr>
        <w:t xml:space="preserve"> ساختار و شماي </w:t>
      </w:r>
      <w:r w:rsidRPr="002A0EF9">
        <w:t>XML</w:t>
      </w:r>
      <w:r w:rsidRPr="002A0EF9">
        <w:rPr>
          <w:rFonts w:hint="cs"/>
          <w:rtl/>
        </w:rPr>
        <w:t xml:space="preserve"> را از نظر المان‌هاي موجود، صفات و زيرالمان‌هاي هر المان مشخص مي‌نمائيم اما هيچ محدوديتي راجع به نوع داده‌ها تعيين نمي‌كنيم زيرا در </w:t>
      </w:r>
      <w:r w:rsidRPr="002A0EF9">
        <w:t>XML</w:t>
      </w:r>
      <w:r w:rsidRPr="002A0EF9">
        <w:rPr>
          <w:rFonts w:hint="cs"/>
          <w:rtl/>
        </w:rPr>
        <w:t xml:space="preserve"> تمام مقادير از نوع رشته مي‌باشند. شکل کلي </w:t>
      </w:r>
      <w:r w:rsidRPr="002A0EF9">
        <w:t>DTD</w:t>
      </w:r>
      <w:r w:rsidRPr="002A0EF9">
        <w:rPr>
          <w:rFonts w:hint="cs"/>
          <w:rtl/>
        </w:rPr>
        <w:t xml:space="preserve"> براي تعيين ساختار المان‌ها به صورت زير است:</w:t>
      </w:r>
    </w:p>
    <w:p w:rsidR="00703B9A" w:rsidRPr="002A0EF9" w:rsidRDefault="00703B9A" w:rsidP="00703B9A">
      <w:pPr>
        <w:pStyle w:val="af5"/>
        <w:rPr>
          <w:rFonts w:hint="cs"/>
          <w:rtl/>
        </w:rPr>
      </w:pPr>
      <w:r w:rsidRPr="00F831F1">
        <w:t>&lt;! ELEMENT</w:t>
      </w:r>
      <w:r w:rsidRPr="00FA2FDE">
        <w:t xml:space="preserve"> </w:t>
      </w:r>
      <w:r w:rsidRPr="002A0EF9">
        <w:t>element_name</w:t>
      </w:r>
      <w:r w:rsidRPr="00FA2FDE">
        <w:t xml:space="preserve"> (</w:t>
      </w:r>
      <w:r w:rsidRPr="002A0EF9">
        <w:t>subelements_specification</w:t>
      </w:r>
      <w:r w:rsidRPr="00FA2FDE">
        <w:t>)</w:t>
      </w:r>
      <w:r w:rsidRPr="00F831F1">
        <w:t>&gt;</w:t>
      </w:r>
      <w:r>
        <w:t xml:space="preserve"> </w:t>
      </w:r>
      <w:r w:rsidRPr="002A0EF9">
        <w:rPr>
          <w:rFonts w:hint="cs"/>
          <w:rtl/>
        </w:rPr>
        <w:t>‌</w:t>
      </w:r>
    </w:p>
    <w:p w:rsidR="00703B9A" w:rsidRPr="002A0EF9" w:rsidRDefault="00703B9A" w:rsidP="00703B9A">
      <w:pPr>
        <w:pStyle w:val="ad"/>
        <w:rPr>
          <w:rFonts w:hint="cs"/>
          <w:rtl/>
        </w:rPr>
      </w:pPr>
      <w:r w:rsidRPr="002A0EF9">
        <w:rPr>
          <w:rFonts w:hint="cs"/>
          <w:rtl/>
        </w:rPr>
        <w:t xml:space="preserve">كه در آن </w:t>
      </w:r>
      <w:r w:rsidRPr="002A0EF9">
        <w:t>element_name</w:t>
      </w:r>
      <w:r w:rsidRPr="002A0EF9">
        <w:rPr>
          <w:rFonts w:hint="cs"/>
          <w:rtl/>
        </w:rPr>
        <w:t xml:space="preserve"> نام المان يا همان بر چسب مربوط به المان را نشان مي‌دهد و درون پرانتز، ليست نام زيرالمان‌هاي آن كه با يك کاما از هم جدا مي‌شوند مشخص مي</w:t>
      </w:r>
      <w:r w:rsidRPr="002A0EF9">
        <w:rPr>
          <w:rFonts w:hint="eastAsia"/>
          <w:rtl/>
        </w:rPr>
        <w:t>‌</w:t>
      </w:r>
      <w:r w:rsidRPr="002A0EF9">
        <w:rPr>
          <w:rFonts w:hint="cs"/>
          <w:rtl/>
        </w:rPr>
        <w:t xml:space="preserve">گردد. در بخش </w:t>
      </w:r>
      <w:r w:rsidRPr="002A0EF9">
        <w:t>subelements_specification</w:t>
      </w:r>
      <w:r w:rsidRPr="002A0EF9">
        <w:rPr>
          <w:rFonts w:hint="cs"/>
          <w:rtl/>
        </w:rPr>
        <w:t xml:space="preserve"> به جاي نام زير المان‌ها، مي‌توان از كلمه كليدي </w:t>
      </w:r>
      <w:r w:rsidRPr="00F831F1">
        <w:t>#PCDATA</w:t>
      </w:r>
      <w:r w:rsidRPr="002A0EF9">
        <w:rPr>
          <w:rFonts w:hint="cs"/>
          <w:rtl/>
        </w:rPr>
        <w:t xml:space="preserve"> كه معرف رشته كاركتري بودن مقدار آن المان است (که براي همه المان‌هاي داراي مقدار، اينگونه </w:t>
      </w:r>
      <w:r w:rsidRPr="002A0EF9">
        <w:rPr>
          <w:rFonts w:hint="cs"/>
          <w:rtl/>
        </w:rPr>
        <w:lastRenderedPageBreak/>
        <w:t xml:space="preserve">خواهد بود)، استفاده کرد يا از </w:t>
      </w:r>
      <w:r w:rsidRPr="00F831F1">
        <w:t>EMPTY</w:t>
      </w:r>
      <w:r w:rsidRPr="002A0EF9">
        <w:rPr>
          <w:rFonts w:hint="cs"/>
          <w:rtl/>
        </w:rPr>
        <w:t xml:space="preserve"> و يا </w:t>
      </w:r>
      <w:r w:rsidRPr="00F831F1">
        <w:t>ANY</w:t>
      </w:r>
      <w:r w:rsidRPr="002A0EF9">
        <w:rPr>
          <w:rFonts w:hint="cs"/>
          <w:rtl/>
        </w:rPr>
        <w:t xml:space="preserve"> به ترتيب  به معناي "فاقد زير المان" و "هر چيزي به عنوان زير المان".</w:t>
      </w:r>
    </w:p>
    <w:p w:rsidR="00703B9A" w:rsidRPr="002A0EF9" w:rsidRDefault="00703B9A" w:rsidP="00703B9A">
      <w:pPr>
        <w:pStyle w:val="a8"/>
        <w:rPr>
          <w:rFonts w:hint="cs"/>
          <w:rtl/>
        </w:rPr>
      </w:pPr>
      <w:r w:rsidRPr="002A0EF9">
        <w:rPr>
          <w:rFonts w:hint="cs"/>
          <w:rtl/>
        </w:rPr>
        <w:t xml:space="preserve">اصول نگارشي در </w:t>
      </w:r>
      <w:r w:rsidRPr="002A0EF9">
        <w:t>DTD</w:t>
      </w:r>
      <w:r w:rsidRPr="002A0EF9">
        <w:rPr>
          <w:rFonts w:hint="cs"/>
          <w:rtl/>
        </w:rPr>
        <w:t xml:space="preserve"> شبيه به عبارات منظم است، لذا مي‌توان تعداد دفعاتي كه چنين الماني مي‌تواند در المان خارجي</w:t>
      </w:r>
      <w:r w:rsidRPr="002A0EF9">
        <w:rPr>
          <w:rFonts w:hint="eastAsia"/>
          <w:rtl/>
        </w:rPr>
        <w:t>‌</w:t>
      </w:r>
      <w:r w:rsidRPr="002A0EF9">
        <w:rPr>
          <w:rFonts w:hint="cs"/>
          <w:rtl/>
        </w:rPr>
        <w:t xml:space="preserve">تر خود وجود داشته باشد را نيز نشان داد. نمادهاي زير را مي‌توان با توجه به مفهوم آنها در بخش </w:t>
      </w:r>
      <w:r w:rsidRPr="002A0EF9">
        <w:t>subelements_specification</w:t>
      </w:r>
      <w:r w:rsidRPr="002A0EF9">
        <w:rPr>
          <w:rFonts w:hint="cs"/>
          <w:rtl/>
        </w:rPr>
        <w:t xml:space="preserve"> بكار برد:</w:t>
      </w:r>
    </w:p>
    <w:p w:rsidR="00703B9A" w:rsidRPr="000011F4" w:rsidRDefault="00703B9A" w:rsidP="00703B9A">
      <w:pPr>
        <w:pStyle w:val="af5"/>
      </w:pPr>
      <w:r w:rsidRPr="000011F4">
        <w:t>|</w:t>
      </w:r>
      <w:r>
        <w:t xml:space="preserve"> </w:t>
      </w:r>
      <w:r w:rsidRPr="000011F4">
        <w:t xml:space="preserve">:  </w:t>
      </w:r>
      <w:r w:rsidRPr="002A0EF9">
        <w:rPr>
          <w:rFonts w:hint="cs"/>
          <w:rtl/>
        </w:rPr>
        <w:t>ياي انتخابي</w:t>
      </w:r>
    </w:p>
    <w:p w:rsidR="00703B9A" w:rsidRPr="000011F4" w:rsidRDefault="00703B9A" w:rsidP="00703B9A">
      <w:pPr>
        <w:pStyle w:val="af5"/>
      </w:pPr>
      <w:r w:rsidRPr="000011F4">
        <w:t>+</w:t>
      </w:r>
      <w:r>
        <w:t xml:space="preserve"> </w:t>
      </w:r>
      <w:r w:rsidRPr="000011F4">
        <w:t xml:space="preserve">: </w:t>
      </w:r>
      <w:r w:rsidRPr="002A0EF9">
        <w:rPr>
          <w:rFonts w:hint="cs"/>
          <w:rtl/>
        </w:rPr>
        <w:t>يک يا بيشتر</w:t>
      </w:r>
    </w:p>
    <w:p w:rsidR="00703B9A" w:rsidRPr="000011F4" w:rsidRDefault="00703B9A" w:rsidP="00703B9A">
      <w:pPr>
        <w:pStyle w:val="af5"/>
      </w:pPr>
      <w:r w:rsidRPr="000011F4">
        <w:t>*</w:t>
      </w:r>
      <w:r>
        <w:t xml:space="preserve"> </w:t>
      </w:r>
      <w:r w:rsidRPr="000011F4">
        <w:t xml:space="preserve">: </w:t>
      </w:r>
      <w:r w:rsidRPr="002A0EF9">
        <w:rPr>
          <w:rFonts w:hint="cs"/>
          <w:rtl/>
        </w:rPr>
        <w:t>صفر يا بيشتر</w:t>
      </w:r>
    </w:p>
    <w:p w:rsidR="00703B9A" w:rsidRPr="002A0EF9" w:rsidRDefault="00703B9A" w:rsidP="00703B9A">
      <w:pPr>
        <w:pStyle w:val="ad"/>
        <w:rPr>
          <w:rFonts w:hint="cs"/>
          <w:rtl/>
        </w:rPr>
      </w:pPr>
      <w:r w:rsidRPr="002A0EF9">
        <w:rPr>
          <w:rFonts w:hint="cs"/>
          <w:rtl/>
        </w:rPr>
        <w:t xml:space="preserve">براي مثال در زير يك قسمت از يك </w:t>
      </w:r>
      <w:r>
        <w:t>DTD</w:t>
      </w:r>
      <w:r w:rsidRPr="002A0EF9">
        <w:rPr>
          <w:rFonts w:hint="cs"/>
          <w:rtl/>
        </w:rPr>
        <w:t xml:space="preserve"> آورده شده است:</w:t>
      </w:r>
    </w:p>
    <w:p w:rsidR="00703B9A" w:rsidRPr="00FD2BA7" w:rsidRDefault="00703B9A" w:rsidP="00703B9A">
      <w:pPr>
        <w:pStyle w:val="af5"/>
      </w:pPr>
      <w:r w:rsidRPr="00FD2BA7">
        <w:t>&lt;! ELEMENT edu (book*)&gt;</w:t>
      </w:r>
    </w:p>
    <w:p w:rsidR="00703B9A" w:rsidRPr="00FD2BA7" w:rsidRDefault="00703B9A" w:rsidP="00703B9A">
      <w:pPr>
        <w:pStyle w:val="af5"/>
      </w:pPr>
      <w:r w:rsidRPr="00FD2BA7">
        <w:t>&lt;! ELEMENT book (title, authors+, chapter*, ref*, CD*)&gt;</w:t>
      </w:r>
    </w:p>
    <w:p w:rsidR="00703B9A" w:rsidRPr="00FD2BA7" w:rsidRDefault="00703B9A" w:rsidP="00703B9A">
      <w:pPr>
        <w:pStyle w:val="af5"/>
      </w:pPr>
      <w:r w:rsidRPr="00FD2BA7">
        <w:t>&lt;! ELEMENT chapter (text | section)*&gt;</w:t>
      </w:r>
    </w:p>
    <w:p w:rsidR="00703B9A" w:rsidRPr="00FD2BA7" w:rsidRDefault="00703B9A" w:rsidP="00703B9A">
      <w:pPr>
        <w:pStyle w:val="af5"/>
      </w:pPr>
      <w:r w:rsidRPr="00FD2BA7">
        <w:t>&lt;! ELEMENT ref book&gt;</w:t>
      </w:r>
    </w:p>
    <w:p w:rsidR="00703B9A" w:rsidRPr="00FD2BA7" w:rsidRDefault="00703B9A" w:rsidP="00703B9A">
      <w:pPr>
        <w:pStyle w:val="af5"/>
      </w:pPr>
      <w:r w:rsidRPr="00FD2BA7">
        <w:t>&lt;! ELEMENT title #PCDATA&gt;</w:t>
      </w:r>
    </w:p>
    <w:p w:rsidR="00703B9A" w:rsidRPr="00FD2BA7" w:rsidRDefault="00703B9A" w:rsidP="00703B9A">
      <w:pPr>
        <w:pStyle w:val="af5"/>
      </w:pPr>
      <w:r w:rsidRPr="00FD2BA7">
        <w:t>&lt;! ELEMENT author #PCDATA&gt;</w:t>
      </w:r>
    </w:p>
    <w:p w:rsidR="00703B9A" w:rsidRPr="00FD2BA7" w:rsidRDefault="00703B9A" w:rsidP="00703B9A">
      <w:pPr>
        <w:pStyle w:val="af5"/>
      </w:pPr>
      <w:r w:rsidRPr="00FD2BA7">
        <w:t>&lt;! ELEMENT section #PCDATA&gt;</w:t>
      </w:r>
    </w:p>
    <w:p w:rsidR="00703B9A" w:rsidRPr="00FD2BA7" w:rsidRDefault="00703B9A" w:rsidP="00703B9A">
      <w:pPr>
        <w:pStyle w:val="af5"/>
        <w:rPr>
          <w:rtl/>
        </w:rPr>
      </w:pPr>
      <w:r w:rsidRPr="00FD2BA7">
        <w:t>&lt;! ELEMENT text #PCDATA&gt;</w:t>
      </w:r>
    </w:p>
    <w:p w:rsidR="00703B9A" w:rsidRPr="002A0EF9" w:rsidRDefault="00703B9A" w:rsidP="00703B9A">
      <w:pPr>
        <w:pStyle w:val="ad"/>
        <w:rPr>
          <w:rFonts w:hint="cs"/>
          <w:rtl/>
        </w:rPr>
      </w:pPr>
      <w:r w:rsidRPr="002A0EF9">
        <w:rPr>
          <w:rFonts w:hint="cs"/>
          <w:rtl/>
        </w:rPr>
        <w:t>براي تعيين ساختار صفت‌ها از شکل کلي زير استفاده مي‌شود:</w:t>
      </w:r>
    </w:p>
    <w:p w:rsidR="00703B9A" w:rsidRPr="002A0EF9" w:rsidRDefault="00703B9A" w:rsidP="00703B9A">
      <w:pPr>
        <w:pStyle w:val="af5"/>
        <w:rPr>
          <w:rFonts w:hint="cs"/>
          <w:rtl/>
        </w:rPr>
      </w:pPr>
      <w:r w:rsidRPr="002A0EF9">
        <w:t xml:space="preserve">&lt;! ATTLIST element_name (attributes_specification)&gt; </w:t>
      </w:r>
      <w:r w:rsidRPr="002A0EF9">
        <w:rPr>
          <w:rFonts w:hint="cs"/>
          <w:rtl/>
        </w:rPr>
        <w:t>‌</w:t>
      </w:r>
    </w:p>
    <w:p w:rsidR="00703B9A" w:rsidRPr="002A0EF9" w:rsidRDefault="00703B9A" w:rsidP="00703B9A">
      <w:pPr>
        <w:pStyle w:val="ad"/>
        <w:rPr>
          <w:rFonts w:hint="cs"/>
          <w:rtl/>
        </w:rPr>
      </w:pPr>
      <w:r w:rsidRPr="002A0EF9">
        <w:t>attributes_specification</w:t>
      </w:r>
      <w:r w:rsidRPr="002A0EF9">
        <w:rPr>
          <w:rFonts w:hint="cs"/>
          <w:rtl/>
        </w:rPr>
        <w:t xml:space="preserve"> شامل نام و نوع صفت مورد نظر مي‌باشد. نوع صفت يا </w:t>
      </w:r>
      <w:r w:rsidRPr="00F831F1">
        <w:t>CDATA</w:t>
      </w:r>
      <w:r w:rsidRPr="002A0EF9">
        <w:rPr>
          <w:rFonts w:hint="cs"/>
          <w:rtl/>
        </w:rPr>
        <w:t xml:space="preserve"> است يا يكي از اين سه مقدار </w:t>
      </w:r>
      <w:r w:rsidRPr="00F831F1">
        <w:t>ID</w:t>
      </w:r>
      <w:r w:rsidRPr="002A0EF9">
        <w:rPr>
          <w:rFonts w:hint="cs"/>
          <w:rtl/>
        </w:rPr>
        <w:t xml:space="preserve"> ، </w:t>
      </w:r>
      <w:r w:rsidRPr="00F831F1">
        <w:t>IDREF</w:t>
      </w:r>
      <w:r w:rsidRPr="002A0EF9">
        <w:rPr>
          <w:rFonts w:hint="cs"/>
          <w:rtl/>
        </w:rPr>
        <w:t xml:space="preserve"> ، </w:t>
      </w:r>
      <w:r w:rsidRPr="00F831F1">
        <w:t>IDREFS</w:t>
      </w:r>
      <w:r w:rsidRPr="002A0EF9">
        <w:rPr>
          <w:rFonts w:hint="cs"/>
          <w:rtl/>
        </w:rPr>
        <w:t xml:space="preserve"> .</w:t>
      </w:r>
    </w:p>
    <w:p w:rsidR="00703B9A" w:rsidRPr="002A0EF9" w:rsidRDefault="00703B9A" w:rsidP="00703B9A">
      <w:pPr>
        <w:pStyle w:val="ad"/>
        <w:rPr>
          <w:rFonts w:hint="cs"/>
          <w:rtl/>
        </w:rPr>
      </w:pPr>
      <w:r w:rsidRPr="002A0EF9">
        <w:rPr>
          <w:rFonts w:hint="cs"/>
          <w:rtl/>
        </w:rPr>
        <w:t>به عنوان مثال در زير نمونه‌اي از يك ساختار صفت نشان داده شده است.</w:t>
      </w:r>
    </w:p>
    <w:p w:rsidR="00703B9A" w:rsidRPr="002A0EF9" w:rsidRDefault="00703B9A" w:rsidP="00703B9A">
      <w:pPr>
        <w:pStyle w:val="af5"/>
        <w:rPr>
          <w:rFonts w:hint="cs"/>
          <w:rtl/>
        </w:rPr>
      </w:pPr>
      <w:r w:rsidRPr="002A0EF9">
        <w:t xml:space="preserve">&lt;! ATTLIST price CDATA "$ 37.0"&gt; </w:t>
      </w:r>
      <w:r w:rsidRPr="002A0EF9">
        <w:rPr>
          <w:rFonts w:hint="cs"/>
          <w:rtl/>
        </w:rPr>
        <w:t>‌</w:t>
      </w:r>
    </w:p>
    <w:p w:rsidR="00703B9A" w:rsidRPr="002A0EF9" w:rsidRDefault="00703B9A" w:rsidP="00703B9A">
      <w:pPr>
        <w:pStyle w:val="a8"/>
        <w:rPr>
          <w:rFonts w:hint="cs"/>
          <w:rtl/>
        </w:rPr>
      </w:pPr>
      <w:r>
        <w:t>XML Schema</w:t>
      </w:r>
      <w:r w:rsidRPr="002A0EF9">
        <w:rPr>
          <w:rFonts w:hint="cs"/>
          <w:rtl/>
        </w:rPr>
        <w:t xml:space="preserve"> روش جديدي است كه </w:t>
      </w:r>
      <w:r>
        <w:t>W3C</w:t>
      </w:r>
      <w:r w:rsidRPr="002A0EF9">
        <w:rPr>
          <w:rFonts w:hint="cs"/>
          <w:rtl/>
        </w:rPr>
        <w:t xml:space="preserve"> منتشر كرده است. اصول نگارشي آن تا حد زيادي شبيه به كدنويسي به زبان </w:t>
      </w:r>
      <w:r>
        <w:t>XML</w:t>
      </w:r>
      <w:r w:rsidRPr="002A0EF9">
        <w:rPr>
          <w:rFonts w:hint="cs"/>
          <w:rtl/>
        </w:rPr>
        <w:t xml:space="preserve"> است. اين روش كه مشكلات روش </w:t>
      </w:r>
      <w:r w:rsidRPr="00F831F1">
        <w:t>DTD</w:t>
      </w:r>
      <w:r w:rsidRPr="002A0EF9">
        <w:rPr>
          <w:rFonts w:hint="cs"/>
          <w:rtl/>
        </w:rPr>
        <w:t xml:space="preserve"> را رفع مي</w:t>
      </w:r>
      <w:r w:rsidRPr="002A0EF9">
        <w:rPr>
          <w:rFonts w:hint="eastAsia"/>
          <w:rtl/>
        </w:rPr>
        <w:t>‌</w:t>
      </w:r>
      <w:r w:rsidRPr="002A0EF9">
        <w:rPr>
          <w:rFonts w:hint="cs"/>
          <w:rtl/>
        </w:rPr>
        <w:t>کند، بسيار پيچيده</w:t>
      </w:r>
      <w:r w:rsidRPr="002A0EF9">
        <w:rPr>
          <w:rFonts w:hint="eastAsia"/>
          <w:rtl/>
        </w:rPr>
        <w:t>‌</w:t>
      </w:r>
      <w:r w:rsidRPr="002A0EF9">
        <w:rPr>
          <w:rFonts w:hint="cs"/>
          <w:rtl/>
        </w:rPr>
        <w:t>تر از آن مي‌باشد، به گونه</w:t>
      </w:r>
      <w:r w:rsidRPr="002A0EF9">
        <w:rPr>
          <w:rFonts w:hint="eastAsia"/>
          <w:rtl/>
        </w:rPr>
        <w:t>‌</w:t>
      </w:r>
      <w:r w:rsidRPr="002A0EF9">
        <w:rPr>
          <w:rFonts w:hint="cs"/>
          <w:rtl/>
        </w:rPr>
        <w:t xml:space="preserve">اي كه هنوز به طور رايج از آن استفاده نمي‌شود. مهمترين امكانات تعبيه شده در </w:t>
      </w:r>
      <w:r w:rsidRPr="00F831F1">
        <w:t>XML Schema</w:t>
      </w:r>
      <w:r w:rsidRPr="002A0EF9">
        <w:rPr>
          <w:rFonts w:hint="cs"/>
          <w:rtl/>
        </w:rPr>
        <w:t xml:space="preserve"> عبارتند از:</w:t>
      </w:r>
    </w:p>
    <w:p w:rsidR="00703B9A" w:rsidRPr="002A0EF9" w:rsidRDefault="00703B9A" w:rsidP="00703B9A">
      <w:pPr>
        <w:pStyle w:val="1"/>
        <w:rPr>
          <w:rFonts w:hint="cs"/>
          <w:rtl/>
        </w:rPr>
      </w:pPr>
      <w:r w:rsidRPr="002A0EF9">
        <w:rPr>
          <w:rFonts w:hint="cs"/>
          <w:rtl/>
        </w:rPr>
        <w:t xml:space="preserve">مقادير مي‌توانند انواعي مثل </w:t>
      </w:r>
      <w:r w:rsidRPr="002A0EF9">
        <w:t>string</w:t>
      </w:r>
      <w:r w:rsidRPr="002A0EF9">
        <w:rPr>
          <w:rFonts w:hint="cs"/>
          <w:rtl/>
        </w:rPr>
        <w:t xml:space="preserve"> ، </w:t>
      </w:r>
      <w:r w:rsidRPr="002A0EF9">
        <w:t>integer</w:t>
      </w:r>
      <w:r w:rsidRPr="002A0EF9">
        <w:rPr>
          <w:rFonts w:hint="cs"/>
          <w:rtl/>
        </w:rPr>
        <w:t xml:space="preserve"> و ... داشته باشند.</w:t>
      </w:r>
    </w:p>
    <w:p w:rsidR="00703B9A" w:rsidRPr="002A0EF9" w:rsidRDefault="00703B9A" w:rsidP="00703B9A">
      <w:pPr>
        <w:pStyle w:val="1"/>
        <w:rPr>
          <w:rFonts w:hint="cs"/>
          <w:rtl/>
        </w:rPr>
      </w:pPr>
      <w:r w:rsidRPr="002A0EF9">
        <w:rPr>
          <w:rFonts w:hint="cs"/>
          <w:rtl/>
        </w:rPr>
        <w:t>مي‌توان حداقل و حداكثر مقدار را نيز تعيين نمود.</w:t>
      </w:r>
    </w:p>
    <w:p w:rsidR="00703B9A" w:rsidRPr="002A0EF9" w:rsidRDefault="00703B9A" w:rsidP="00703B9A">
      <w:pPr>
        <w:pStyle w:val="1"/>
        <w:rPr>
          <w:rFonts w:hint="cs"/>
          <w:rtl/>
        </w:rPr>
      </w:pPr>
      <w:r w:rsidRPr="002A0EF9">
        <w:rPr>
          <w:rFonts w:hint="cs"/>
          <w:rtl/>
        </w:rPr>
        <w:lastRenderedPageBreak/>
        <w:t>كاربر مي‌تواند انواع داده مورد نظر خود را تعريف نمايد.</w:t>
      </w:r>
    </w:p>
    <w:p w:rsidR="00703B9A" w:rsidRPr="002A0EF9" w:rsidRDefault="00703B9A" w:rsidP="00703B9A">
      <w:pPr>
        <w:pStyle w:val="1"/>
        <w:rPr>
          <w:rFonts w:hint="cs"/>
          <w:rtl/>
        </w:rPr>
      </w:pPr>
      <w:r w:rsidRPr="002A0EF9">
        <w:rPr>
          <w:rFonts w:hint="cs"/>
          <w:rtl/>
        </w:rPr>
        <w:t xml:space="preserve">بر خلاف </w:t>
      </w:r>
      <w:r w:rsidRPr="002A0EF9">
        <w:t>DTD</w:t>
      </w:r>
      <w:r w:rsidRPr="002A0EF9">
        <w:rPr>
          <w:rFonts w:hint="cs"/>
          <w:rtl/>
        </w:rPr>
        <w:t>،</w:t>
      </w:r>
      <w:r w:rsidRPr="002A0EF9">
        <w:t xml:space="preserve"> </w:t>
      </w:r>
      <w:r w:rsidRPr="002A0EF9">
        <w:rPr>
          <w:rFonts w:hint="cs"/>
          <w:rtl/>
        </w:rPr>
        <w:t xml:space="preserve">شکل کلي خودش نيز با </w:t>
      </w:r>
      <w:r w:rsidRPr="002A0EF9">
        <w:t>XML</w:t>
      </w:r>
      <w:r w:rsidRPr="002A0EF9">
        <w:rPr>
          <w:rFonts w:hint="cs"/>
          <w:rtl/>
        </w:rPr>
        <w:t xml:space="preserve"> مشخص مي‌شود.</w:t>
      </w:r>
    </w:p>
    <w:p w:rsidR="00703B9A" w:rsidRPr="002A0EF9" w:rsidRDefault="00703B9A" w:rsidP="00703B9A">
      <w:pPr>
        <w:pStyle w:val="a8"/>
        <w:rPr>
          <w:rFonts w:hint="cs"/>
          <w:rtl/>
        </w:rPr>
      </w:pPr>
      <w:r w:rsidRPr="002A0EF9">
        <w:rPr>
          <w:rFonts w:hint="cs"/>
          <w:rtl/>
        </w:rPr>
        <w:t xml:space="preserve">شكل 2-3 نمونه‌اي از يك شماي </w:t>
      </w:r>
      <w:r w:rsidRPr="002A0EF9">
        <w:t>XML</w:t>
      </w:r>
      <w:r w:rsidRPr="002A0EF9">
        <w:rPr>
          <w:rFonts w:hint="cs"/>
          <w:rtl/>
        </w:rPr>
        <w:t xml:space="preserve"> كه با اين متدولوژي ايجاد شده است را نشان مي‌دهد. </w:t>
      </w:r>
    </w:p>
    <w:p w:rsidR="00703B9A" w:rsidRPr="0001705B" w:rsidRDefault="00703B9A" w:rsidP="00703B9A">
      <w:r>
        <w:rPr>
          <w:noProof/>
        </w:rPr>
        <mc:AlternateContent>
          <mc:Choice Requires="wpc">
            <w:drawing>
              <wp:inline distT="0" distB="0" distL="0" distR="0">
                <wp:extent cx="5486400" cy="3086100"/>
                <wp:effectExtent l="0" t="1905" r="4445" b="762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 name="Text Box 63"/>
                        <wps:cNvSpPr txBox="1">
                          <a:spLocks noChangeArrowheads="1"/>
                        </wps:cNvSpPr>
                        <wps:spPr bwMode="auto">
                          <a:xfrm>
                            <a:off x="114300" y="114300"/>
                            <a:ext cx="5257800" cy="2971800"/>
                          </a:xfrm>
                          <a:prstGeom prst="rect">
                            <a:avLst/>
                          </a:prstGeom>
                          <a:solidFill>
                            <a:srgbClr val="FFFFFF"/>
                          </a:solidFill>
                          <a:ln w="9525">
                            <a:solidFill>
                              <a:srgbClr val="000000"/>
                            </a:solidFill>
                            <a:miter lim="800000"/>
                            <a:headEnd/>
                            <a:tailEnd/>
                          </a:ln>
                        </wps:spPr>
                        <wps:txbx>
                          <w:txbxContent>
                            <w:p w:rsidR="00703B9A" w:rsidRPr="00F831F1" w:rsidRDefault="00703B9A" w:rsidP="00703B9A">
                              <w:pPr>
                                <w:pStyle w:val="-"/>
                                <w:bidi w:val="0"/>
                                <w:jc w:val="left"/>
                                <w:rPr>
                                  <w:lang w:bidi="fa-IR"/>
                                </w:rPr>
                              </w:pPr>
                              <w:r w:rsidRPr="00F831F1">
                                <w:rPr>
                                  <w:lang w:bidi="fa-IR"/>
                                </w:rPr>
                                <w:t>&lt;xsd:schema xmlns:xsd=</w:t>
                              </w:r>
                              <w:hyperlink r:id="rId21" w:tgtFrame="_blank" w:history="1">
                                <w:r w:rsidRPr="00F831F1">
                                  <w:rPr>
                                    <w:rStyle w:val="Hyperlink"/>
                                    <w:lang w:bidi="fa-IR"/>
                                  </w:rPr>
                                  <w:t>http://www.w3.org/2001/XMLSchema</w:t>
                                </w:r>
                              </w:hyperlink>
                              <w:r w:rsidRPr="00F831F1">
                                <w:rPr>
                                  <w:lang w:bidi="fa-IR"/>
                                </w:rPr>
                                <w:t>&gt;</w:t>
                              </w:r>
                            </w:p>
                            <w:p w:rsidR="00703B9A" w:rsidRPr="00F831F1" w:rsidRDefault="00703B9A" w:rsidP="00703B9A">
                              <w:pPr>
                                <w:pStyle w:val="-"/>
                                <w:bidi w:val="0"/>
                                <w:jc w:val="left"/>
                                <w:rPr>
                                  <w:lang w:bidi="fa-IR"/>
                                </w:rPr>
                              </w:pPr>
                              <w:r w:rsidRPr="00450863">
                                <w:t xml:space="preserve">&lt;!--  this document describes the XML Schema namespace --&gt; </w:t>
                              </w:r>
                            </w:p>
                            <w:p w:rsidR="00703B9A" w:rsidRPr="00F831F1" w:rsidRDefault="00703B9A" w:rsidP="00703B9A">
                              <w:pPr>
                                <w:pStyle w:val="-"/>
                                <w:bidi w:val="0"/>
                                <w:jc w:val="left"/>
                                <w:rPr>
                                  <w:lang w:bidi="fa-IR"/>
                                </w:rPr>
                              </w:pPr>
                              <w:r>
                                <w:rPr>
                                  <w:lang w:bidi="fa-IR"/>
                                </w:rPr>
                                <w:tab/>
                              </w:r>
                              <w:r w:rsidRPr="00F831F1">
                                <w:rPr>
                                  <w:lang w:bidi="fa-IR"/>
                                </w:rPr>
                                <w:t>&lt;xsd:element name=“edu” type=“EduType”/&gt;</w:t>
                              </w:r>
                            </w:p>
                            <w:p w:rsidR="00703B9A" w:rsidRPr="00F831F1" w:rsidRDefault="00703B9A" w:rsidP="00703B9A">
                              <w:pPr>
                                <w:pStyle w:val="-"/>
                                <w:bidi w:val="0"/>
                                <w:jc w:val="left"/>
                                <w:rPr>
                                  <w:lang w:bidi="fa-IR"/>
                                </w:rPr>
                              </w:pPr>
                              <w:r>
                                <w:rPr>
                                  <w:lang w:bidi="fa-IR"/>
                                </w:rPr>
                                <w:tab/>
                              </w:r>
                              <w:r w:rsidRPr="00F831F1">
                                <w:rPr>
                                  <w:lang w:bidi="fa-IR"/>
                                </w:rPr>
                                <w:t>&lt;xsd:element name=“stud”&gt;</w:t>
                              </w:r>
                              <w:r w:rsidRPr="00F831F1">
                                <w:rPr>
                                  <w:lang w:bidi="fa-IR"/>
                                </w:rPr>
                                <w:br/>
                              </w:r>
                              <w:r>
                                <w:rPr>
                                  <w:lang w:bidi="fa-IR"/>
                                </w:rPr>
                                <w:tab/>
                              </w:r>
                              <w:r>
                                <w:rPr>
                                  <w:lang w:bidi="fa-IR"/>
                                </w:rPr>
                                <w:tab/>
                              </w:r>
                              <w:r w:rsidRPr="00F831F1">
                                <w:rPr>
                                  <w:lang w:bidi="fa-IR"/>
                                </w:rPr>
                                <w:t>&lt;xsd:complexType&gt;</w:t>
                              </w:r>
                              <w:r w:rsidRPr="00F831F1">
                                <w:rPr>
                                  <w:lang w:bidi="fa-IR"/>
                                </w:rPr>
                                <w:br/>
                              </w:r>
                              <w:r>
                                <w:rPr>
                                  <w:lang w:bidi="fa-IR"/>
                                </w:rPr>
                                <w:tab/>
                              </w:r>
                              <w:r>
                                <w:rPr>
                                  <w:lang w:bidi="fa-IR"/>
                                </w:rPr>
                                <w:tab/>
                              </w:r>
                              <w:r>
                                <w:rPr>
                                  <w:lang w:bidi="fa-IR"/>
                                </w:rPr>
                                <w:tab/>
                              </w:r>
                              <w:r w:rsidRPr="00F831F1">
                                <w:rPr>
                                  <w:lang w:bidi="fa-IR"/>
                                </w:rPr>
                                <w:t>&lt;xsd:sequence&gt;</w:t>
                              </w:r>
                              <w:r w:rsidRPr="00F831F1">
                                <w:rPr>
                                  <w:lang w:bidi="fa-IR"/>
                                </w:rPr>
                                <w:br/>
                              </w:r>
                              <w:r>
                                <w:rPr>
                                  <w:lang w:bidi="fa-IR"/>
                                </w:rPr>
                                <w:tab/>
                              </w:r>
                              <w:r>
                                <w:rPr>
                                  <w:lang w:bidi="fa-IR"/>
                                </w:rPr>
                                <w:tab/>
                              </w:r>
                              <w:r>
                                <w:rPr>
                                  <w:lang w:bidi="fa-IR"/>
                                </w:rPr>
                                <w:tab/>
                              </w:r>
                              <w:r>
                                <w:rPr>
                                  <w:lang w:bidi="fa-IR"/>
                                </w:rPr>
                                <w:tab/>
                              </w:r>
                              <w:r w:rsidRPr="00F831F1">
                                <w:rPr>
                                  <w:lang w:bidi="fa-IR"/>
                                </w:rPr>
                                <w:t>&lt;xsd:element name=“sname” type=“xsd:string”/&gt;</w:t>
                              </w:r>
                              <w:r w:rsidRPr="00F831F1">
                                <w:rPr>
                                  <w:lang w:bidi="fa-IR"/>
                                </w:rPr>
                                <w:br/>
                              </w:r>
                              <w:r>
                                <w:rPr>
                                  <w:lang w:bidi="fa-IR"/>
                                </w:rPr>
                                <w:tab/>
                              </w:r>
                              <w:r>
                                <w:rPr>
                                  <w:lang w:bidi="fa-IR"/>
                                </w:rPr>
                                <w:tab/>
                              </w:r>
                              <w:r>
                                <w:rPr>
                                  <w:lang w:bidi="fa-IR"/>
                                </w:rPr>
                                <w:tab/>
                              </w:r>
                              <w:r>
                                <w:rPr>
                                  <w:lang w:bidi="fa-IR"/>
                                </w:rPr>
                                <w:tab/>
                              </w:r>
                              <w:r w:rsidRPr="00F831F1">
                                <w:rPr>
                                  <w:lang w:bidi="fa-IR"/>
                                </w:rPr>
                                <w:t>&lt;xsd:element name=“city” type=“xsd:string”/&gt;</w:t>
                              </w:r>
                              <w:r w:rsidRPr="00F831F1">
                                <w:rPr>
                                  <w:lang w:bidi="fa-IR"/>
                                </w:rPr>
                                <w:br/>
                              </w:r>
                              <w:r>
                                <w:rPr>
                                  <w:lang w:bidi="fa-IR"/>
                                </w:rPr>
                                <w:tab/>
                              </w:r>
                              <w:r>
                                <w:rPr>
                                  <w:lang w:bidi="fa-IR"/>
                                </w:rPr>
                                <w:tab/>
                              </w:r>
                              <w:r>
                                <w:rPr>
                                  <w:lang w:bidi="fa-IR"/>
                                </w:rPr>
                                <w:tab/>
                              </w:r>
                              <w:r>
                                <w:rPr>
                                  <w:lang w:bidi="fa-IR"/>
                                </w:rPr>
                                <w:tab/>
                              </w:r>
                              <w:r w:rsidRPr="00F831F1">
                                <w:rPr>
                                  <w:lang w:bidi="fa-IR"/>
                                </w:rPr>
                                <w:t>&lt;xsd:element name=“avg” type=“xsd:decimal”/&gt;</w:t>
                              </w:r>
                              <w:r w:rsidRPr="00F831F1">
                                <w:rPr>
                                  <w:lang w:bidi="fa-IR"/>
                                </w:rPr>
                                <w:br/>
                              </w:r>
                              <w:r>
                                <w:rPr>
                                  <w:lang w:bidi="fa-IR"/>
                                </w:rPr>
                                <w:tab/>
                              </w:r>
                              <w:r>
                                <w:rPr>
                                  <w:lang w:bidi="fa-IR"/>
                                </w:rPr>
                                <w:tab/>
                              </w:r>
                              <w:r>
                                <w:rPr>
                                  <w:lang w:bidi="fa-IR"/>
                                </w:rPr>
                                <w:tab/>
                              </w:r>
                              <w:r w:rsidRPr="00F831F1">
                                <w:rPr>
                                  <w:lang w:bidi="fa-IR"/>
                                </w:rPr>
                                <w:t>&lt;/xsd:squence&gt;</w:t>
                              </w:r>
                              <w:r w:rsidRPr="00F831F1">
                                <w:rPr>
                                  <w:lang w:bidi="fa-IR"/>
                                </w:rPr>
                                <w:br/>
                              </w:r>
                              <w:r>
                                <w:rPr>
                                  <w:lang w:bidi="fa-IR"/>
                                </w:rPr>
                                <w:tab/>
                              </w:r>
                              <w:r>
                                <w:rPr>
                                  <w:lang w:bidi="fa-IR"/>
                                </w:rPr>
                                <w:tab/>
                              </w:r>
                              <w:r w:rsidRPr="00F831F1">
                                <w:rPr>
                                  <w:lang w:bidi="fa-IR"/>
                                </w:rPr>
                                <w:t>&lt;/xsd:complexType&gt;</w:t>
                              </w:r>
                            </w:p>
                            <w:p w:rsidR="00703B9A" w:rsidRPr="00F831F1" w:rsidRDefault="00703B9A" w:rsidP="00703B9A">
                              <w:pPr>
                                <w:pStyle w:val="-"/>
                                <w:bidi w:val="0"/>
                                <w:jc w:val="left"/>
                                <w:rPr>
                                  <w:lang w:bidi="fa-IR"/>
                                </w:rPr>
                              </w:pPr>
                              <w:r>
                                <w:rPr>
                                  <w:lang w:bidi="fa-IR"/>
                                </w:rPr>
                                <w:tab/>
                              </w:r>
                              <w:r w:rsidRPr="00F831F1">
                                <w:rPr>
                                  <w:lang w:bidi="fa-IR"/>
                                </w:rPr>
                                <w:t>&lt;/xsd:element&gt;</w:t>
                              </w:r>
                            </w:p>
                            <w:p w:rsidR="00703B9A" w:rsidRPr="00F831F1" w:rsidRDefault="00703B9A" w:rsidP="00703B9A">
                              <w:pPr>
                                <w:pStyle w:val="-"/>
                                <w:bidi w:val="0"/>
                                <w:jc w:val="left"/>
                                <w:rPr>
                                  <w:lang w:bidi="fa-IR"/>
                                </w:rPr>
                              </w:pPr>
                              <w:r w:rsidRPr="00F831F1">
                                <w:rPr>
                                  <w:lang w:bidi="fa-IR"/>
                                </w:rPr>
                                <w:t>….. definitions of customer and depositor ….</w:t>
                              </w:r>
                            </w:p>
                            <w:p w:rsidR="00703B9A" w:rsidRPr="00F831F1" w:rsidRDefault="00703B9A" w:rsidP="00703B9A">
                              <w:pPr>
                                <w:pStyle w:val="-"/>
                                <w:bidi w:val="0"/>
                                <w:jc w:val="left"/>
                                <w:rPr>
                                  <w:lang w:bidi="fa-IR"/>
                                </w:rPr>
                              </w:pPr>
                              <w:r>
                                <w:rPr>
                                  <w:lang w:bidi="fa-IR"/>
                                </w:rPr>
                                <w:tab/>
                              </w:r>
                              <w:r w:rsidRPr="00F831F1">
                                <w:rPr>
                                  <w:lang w:bidi="fa-IR"/>
                                </w:rPr>
                                <w:t>&lt;xsd:complexType name=“EduType”&gt;</w:t>
                              </w:r>
                              <w:r w:rsidRPr="00F831F1">
                                <w:rPr>
                                  <w:lang w:bidi="fa-IR"/>
                                </w:rPr>
                                <w:br/>
                              </w:r>
                              <w:r>
                                <w:rPr>
                                  <w:lang w:bidi="fa-IR"/>
                                </w:rPr>
                                <w:tab/>
                              </w:r>
                              <w:r>
                                <w:rPr>
                                  <w:lang w:bidi="fa-IR"/>
                                </w:rPr>
                                <w:tab/>
                              </w:r>
                              <w:r w:rsidRPr="00F831F1">
                                <w:rPr>
                                  <w:lang w:bidi="fa-IR"/>
                                </w:rPr>
                                <w:t>&lt;xsd:squence&gt;</w:t>
                              </w:r>
                            </w:p>
                            <w:p w:rsidR="00703B9A" w:rsidRPr="00F831F1" w:rsidRDefault="00703B9A" w:rsidP="00703B9A">
                              <w:pPr>
                                <w:pStyle w:val="-"/>
                                <w:bidi w:val="0"/>
                                <w:jc w:val="left"/>
                                <w:rPr>
                                  <w:lang w:bidi="fa-IR"/>
                                </w:rPr>
                              </w:pPr>
                              <w:r>
                                <w:rPr>
                                  <w:lang w:bidi="fa-IR"/>
                                </w:rPr>
                                <w:tab/>
                              </w:r>
                              <w:r>
                                <w:rPr>
                                  <w:lang w:bidi="fa-IR"/>
                                </w:rPr>
                                <w:tab/>
                              </w:r>
                              <w:r>
                                <w:rPr>
                                  <w:lang w:bidi="fa-IR"/>
                                </w:rPr>
                                <w:tab/>
                              </w:r>
                              <w:r w:rsidRPr="00F831F1">
                                <w:rPr>
                                  <w:lang w:bidi="fa-IR"/>
                                </w:rPr>
                                <w:t>&lt;xsd:element ref=“stud” minOccurs=“0” maxOccurs=“unbounded”/&gt;</w:t>
                              </w:r>
                            </w:p>
                            <w:p w:rsidR="00703B9A" w:rsidRPr="00F831F1" w:rsidRDefault="00703B9A" w:rsidP="00703B9A">
                              <w:pPr>
                                <w:pStyle w:val="-"/>
                                <w:bidi w:val="0"/>
                                <w:jc w:val="left"/>
                                <w:rPr>
                                  <w:lang w:bidi="fa-IR"/>
                                </w:rPr>
                              </w:pPr>
                              <w:r>
                                <w:rPr>
                                  <w:lang w:bidi="fa-IR"/>
                                </w:rPr>
                                <w:tab/>
                              </w:r>
                              <w:r>
                                <w:rPr>
                                  <w:lang w:bidi="fa-IR"/>
                                </w:rPr>
                                <w:tab/>
                              </w:r>
                              <w:r>
                                <w:rPr>
                                  <w:lang w:bidi="fa-IR"/>
                                </w:rPr>
                                <w:tab/>
                              </w:r>
                              <w:r w:rsidRPr="00F831F1">
                                <w:rPr>
                                  <w:lang w:bidi="fa-IR"/>
                                </w:rPr>
                                <w:t>&lt;xsd:element ref=“prof” minOccurs=“0” maxOccurs=“unbounded”/&gt;</w:t>
                              </w:r>
                            </w:p>
                            <w:p w:rsidR="00703B9A" w:rsidRPr="00F831F1" w:rsidRDefault="00703B9A" w:rsidP="00703B9A">
                              <w:pPr>
                                <w:pStyle w:val="-"/>
                                <w:bidi w:val="0"/>
                                <w:jc w:val="left"/>
                                <w:rPr>
                                  <w:lang w:bidi="fa-IR"/>
                                </w:rPr>
                              </w:pPr>
                              <w:r>
                                <w:rPr>
                                  <w:lang w:bidi="fa-IR"/>
                                </w:rPr>
                                <w:tab/>
                              </w:r>
                              <w:r>
                                <w:rPr>
                                  <w:lang w:bidi="fa-IR"/>
                                </w:rPr>
                                <w:tab/>
                              </w:r>
                              <w:r>
                                <w:rPr>
                                  <w:lang w:bidi="fa-IR"/>
                                </w:rPr>
                                <w:tab/>
                              </w:r>
                              <w:r w:rsidRPr="00F831F1">
                                <w:rPr>
                                  <w:lang w:bidi="fa-IR"/>
                                </w:rPr>
                                <w:t>&lt;xsd:element ref=“crs” minOccurs=“0” maxOccurs=“unbounded”/&gt;</w:t>
                              </w:r>
                            </w:p>
                            <w:p w:rsidR="00703B9A" w:rsidRPr="00F831F1" w:rsidRDefault="00703B9A" w:rsidP="00703B9A">
                              <w:pPr>
                                <w:pStyle w:val="-"/>
                                <w:bidi w:val="0"/>
                                <w:jc w:val="left"/>
                                <w:rPr>
                                  <w:lang w:bidi="fa-IR"/>
                                </w:rPr>
                              </w:pPr>
                              <w:r>
                                <w:rPr>
                                  <w:lang w:bidi="fa-IR"/>
                                </w:rPr>
                                <w:tab/>
                              </w:r>
                              <w:r>
                                <w:rPr>
                                  <w:lang w:bidi="fa-IR"/>
                                </w:rPr>
                                <w:tab/>
                              </w:r>
                              <w:r w:rsidRPr="00F831F1">
                                <w:rPr>
                                  <w:lang w:bidi="fa-IR"/>
                                </w:rPr>
                                <w:t>&lt;/xsd:sequence&gt;</w:t>
                              </w:r>
                            </w:p>
                            <w:p w:rsidR="00703B9A" w:rsidRPr="00F831F1" w:rsidRDefault="00703B9A" w:rsidP="00703B9A">
                              <w:pPr>
                                <w:pStyle w:val="-"/>
                                <w:bidi w:val="0"/>
                                <w:jc w:val="left"/>
                                <w:rPr>
                                  <w:lang w:bidi="fa-IR"/>
                                </w:rPr>
                              </w:pPr>
                              <w:r>
                                <w:rPr>
                                  <w:lang w:bidi="fa-IR"/>
                                </w:rPr>
                                <w:tab/>
                              </w:r>
                              <w:r w:rsidRPr="00F831F1">
                                <w:rPr>
                                  <w:lang w:bidi="fa-IR"/>
                                </w:rPr>
                                <w:t>&lt;/xsd:complexType&gt;</w:t>
                              </w:r>
                            </w:p>
                            <w:p w:rsidR="00703B9A" w:rsidRDefault="00703B9A" w:rsidP="00703B9A">
                              <w:pPr>
                                <w:pStyle w:val="-"/>
                                <w:bidi w:val="0"/>
                                <w:jc w:val="left"/>
                              </w:pPr>
                              <w:r w:rsidRPr="00F831F1">
                                <w:rPr>
                                  <w:lang w:bidi="fa-IR"/>
                                </w:rPr>
                                <w:t>&lt;/xsd:schema&gt;</w:t>
                              </w:r>
                            </w:p>
                          </w:txbxContent>
                        </wps:txbx>
                        <wps:bodyPr rot="0" vert="horz" wrap="square" lIns="91440" tIns="45720" rIns="91440" bIns="45720" anchor="t" anchorCtr="0" upright="1">
                          <a:noAutofit/>
                        </wps:bodyPr>
                      </wps:wsp>
                    </wpc:wpc>
                  </a:graphicData>
                </a:graphic>
              </wp:inline>
            </w:drawing>
          </mc:Choice>
          <mc:Fallback>
            <w:pict>
              <v:group id="Canvas 64" o:spid="_x0000_s1037" editas="canvas" style="width:6in;height:243pt;mso-position-horizontal-relative:char;mso-position-vertical-relative:line" coordsize="54864,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">
                <v:shape id="_x0000_s1038" type="#_x0000_t75" style="position:absolute;width:54864;height:30861;visibility:visible;mso-wrap-style:square">
                  <v:fill o:detectmouseclick="t"/>
                  <v:path o:connecttype="none"/>
                </v:shape>
                <v:shape id="Text Box 63" o:spid="_x0000_s1039" type="#_x0000_t202" style="position:absolute;left:1143;top:1143;width:52578;height:29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703B9A" w:rsidRPr="00F831F1" w:rsidRDefault="00703B9A" w:rsidP="00703B9A">
                        <w:pPr>
                          <w:pStyle w:val="-"/>
                          <w:bidi w:val="0"/>
                          <w:jc w:val="left"/>
                          <w:rPr>
                            <w:lang w:bidi="fa-IR"/>
                          </w:rPr>
                        </w:pPr>
                        <w:r w:rsidRPr="00F831F1">
                          <w:rPr>
                            <w:lang w:bidi="fa-IR"/>
                          </w:rPr>
                          <w:t>&lt;xsd:schema xmlns:xsd=</w:t>
                        </w:r>
                        <w:hyperlink r:id="rId22" w:tgtFrame="_blank" w:history="1">
                          <w:r w:rsidRPr="00F831F1">
                            <w:rPr>
                              <w:rStyle w:val="Hyperlink"/>
                              <w:lang w:bidi="fa-IR"/>
                            </w:rPr>
                            <w:t>http://www.w3.org/2001/XMLSchema</w:t>
                          </w:r>
                        </w:hyperlink>
                        <w:r w:rsidRPr="00F831F1">
                          <w:rPr>
                            <w:lang w:bidi="fa-IR"/>
                          </w:rPr>
                          <w:t>&gt;</w:t>
                        </w:r>
                      </w:p>
                      <w:p w:rsidR="00703B9A" w:rsidRPr="00F831F1" w:rsidRDefault="00703B9A" w:rsidP="00703B9A">
                        <w:pPr>
                          <w:pStyle w:val="-"/>
                          <w:bidi w:val="0"/>
                          <w:jc w:val="left"/>
                          <w:rPr>
                            <w:lang w:bidi="fa-IR"/>
                          </w:rPr>
                        </w:pPr>
                        <w:r w:rsidRPr="00450863">
                          <w:t xml:space="preserve">&lt;!--  this document describes the XML Schema namespace --&gt; </w:t>
                        </w:r>
                      </w:p>
                      <w:p w:rsidR="00703B9A" w:rsidRPr="00F831F1" w:rsidRDefault="00703B9A" w:rsidP="00703B9A">
                        <w:pPr>
                          <w:pStyle w:val="-"/>
                          <w:bidi w:val="0"/>
                          <w:jc w:val="left"/>
                          <w:rPr>
                            <w:lang w:bidi="fa-IR"/>
                          </w:rPr>
                        </w:pPr>
                        <w:r>
                          <w:rPr>
                            <w:lang w:bidi="fa-IR"/>
                          </w:rPr>
                          <w:tab/>
                        </w:r>
                        <w:r w:rsidRPr="00F831F1">
                          <w:rPr>
                            <w:lang w:bidi="fa-IR"/>
                          </w:rPr>
                          <w:t>&lt;xsd:element name=“edu” type=“EduType”/&gt;</w:t>
                        </w:r>
                      </w:p>
                      <w:p w:rsidR="00703B9A" w:rsidRPr="00F831F1" w:rsidRDefault="00703B9A" w:rsidP="00703B9A">
                        <w:pPr>
                          <w:pStyle w:val="-"/>
                          <w:bidi w:val="0"/>
                          <w:jc w:val="left"/>
                          <w:rPr>
                            <w:lang w:bidi="fa-IR"/>
                          </w:rPr>
                        </w:pPr>
                        <w:r>
                          <w:rPr>
                            <w:lang w:bidi="fa-IR"/>
                          </w:rPr>
                          <w:tab/>
                        </w:r>
                        <w:r w:rsidRPr="00F831F1">
                          <w:rPr>
                            <w:lang w:bidi="fa-IR"/>
                          </w:rPr>
                          <w:t>&lt;xsd:element name=“stud”&gt;</w:t>
                        </w:r>
                        <w:r w:rsidRPr="00F831F1">
                          <w:rPr>
                            <w:lang w:bidi="fa-IR"/>
                          </w:rPr>
                          <w:br/>
                        </w:r>
                        <w:r>
                          <w:rPr>
                            <w:lang w:bidi="fa-IR"/>
                          </w:rPr>
                          <w:tab/>
                        </w:r>
                        <w:r>
                          <w:rPr>
                            <w:lang w:bidi="fa-IR"/>
                          </w:rPr>
                          <w:tab/>
                        </w:r>
                        <w:r w:rsidRPr="00F831F1">
                          <w:rPr>
                            <w:lang w:bidi="fa-IR"/>
                          </w:rPr>
                          <w:t>&lt;xsd:complexType&gt;</w:t>
                        </w:r>
                        <w:r w:rsidRPr="00F831F1">
                          <w:rPr>
                            <w:lang w:bidi="fa-IR"/>
                          </w:rPr>
                          <w:br/>
                        </w:r>
                        <w:r>
                          <w:rPr>
                            <w:lang w:bidi="fa-IR"/>
                          </w:rPr>
                          <w:tab/>
                        </w:r>
                        <w:r>
                          <w:rPr>
                            <w:lang w:bidi="fa-IR"/>
                          </w:rPr>
                          <w:tab/>
                        </w:r>
                        <w:r>
                          <w:rPr>
                            <w:lang w:bidi="fa-IR"/>
                          </w:rPr>
                          <w:tab/>
                        </w:r>
                        <w:r w:rsidRPr="00F831F1">
                          <w:rPr>
                            <w:lang w:bidi="fa-IR"/>
                          </w:rPr>
                          <w:t>&lt;xsd:sequence&gt;</w:t>
                        </w:r>
                        <w:r w:rsidRPr="00F831F1">
                          <w:rPr>
                            <w:lang w:bidi="fa-IR"/>
                          </w:rPr>
                          <w:br/>
                        </w:r>
                        <w:r>
                          <w:rPr>
                            <w:lang w:bidi="fa-IR"/>
                          </w:rPr>
                          <w:tab/>
                        </w:r>
                        <w:r>
                          <w:rPr>
                            <w:lang w:bidi="fa-IR"/>
                          </w:rPr>
                          <w:tab/>
                        </w:r>
                        <w:r>
                          <w:rPr>
                            <w:lang w:bidi="fa-IR"/>
                          </w:rPr>
                          <w:tab/>
                        </w:r>
                        <w:r>
                          <w:rPr>
                            <w:lang w:bidi="fa-IR"/>
                          </w:rPr>
                          <w:tab/>
                        </w:r>
                        <w:r w:rsidRPr="00F831F1">
                          <w:rPr>
                            <w:lang w:bidi="fa-IR"/>
                          </w:rPr>
                          <w:t>&lt;xsd:element name=“sname” type=“xsd:string”/&gt;</w:t>
                        </w:r>
                        <w:r w:rsidRPr="00F831F1">
                          <w:rPr>
                            <w:lang w:bidi="fa-IR"/>
                          </w:rPr>
                          <w:br/>
                        </w:r>
                        <w:r>
                          <w:rPr>
                            <w:lang w:bidi="fa-IR"/>
                          </w:rPr>
                          <w:tab/>
                        </w:r>
                        <w:r>
                          <w:rPr>
                            <w:lang w:bidi="fa-IR"/>
                          </w:rPr>
                          <w:tab/>
                        </w:r>
                        <w:r>
                          <w:rPr>
                            <w:lang w:bidi="fa-IR"/>
                          </w:rPr>
                          <w:tab/>
                        </w:r>
                        <w:r>
                          <w:rPr>
                            <w:lang w:bidi="fa-IR"/>
                          </w:rPr>
                          <w:tab/>
                        </w:r>
                        <w:r w:rsidRPr="00F831F1">
                          <w:rPr>
                            <w:lang w:bidi="fa-IR"/>
                          </w:rPr>
                          <w:t>&lt;xsd:element name=“city” type=“xsd:string”/&gt;</w:t>
                        </w:r>
                        <w:r w:rsidRPr="00F831F1">
                          <w:rPr>
                            <w:lang w:bidi="fa-IR"/>
                          </w:rPr>
                          <w:br/>
                        </w:r>
                        <w:r>
                          <w:rPr>
                            <w:lang w:bidi="fa-IR"/>
                          </w:rPr>
                          <w:tab/>
                        </w:r>
                        <w:r>
                          <w:rPr>
                            <w:lang w:bidi="fa-IR"/>
                          </w:rPr>
                          <w:tab/>
                        </w:r>
                        <w:r>
                          <w:rPr>
                            <w:lang w:bidi="fa-IR"/>
                          </w:rPr>
                          <w:tab/>
                        </w:r>
                        <w:r>
                          <w:rPr>
                            <w:lang w:bidi="fa-IR"/>
                          </w:rPr>
                          <w:tab/>
                        </w:r>
                        <w:r w:rsidRPr="00F831F1">
                          <w:rPr>
                            <w:lang w:bidi="fa-IR"/>
                          </w:rPr>
                          <w:t>&lt;xsd:element name=“avg” type=“xsd:decimal”/&gt;</w:t>
                        </w:r>
                        <w:r w:rsidRPr="00F831F1">
                          <w:rPr>
                            <w:lang w:bidi="fa-IR"/>
                          </w:rPr>
                          <w:br/>
                        </w:r>
                        <w:r>
                          <w:rPr>
                            <w:lang w:bidi="fa-IR"/>
                          </w:rPr>
                          <w:tab/>
                        </w:r>
                        <w:r>
                          <w:rPr>
                            <w:lang w:bidi="fa-IR"/>
                          </w:rPr>
                          <w:tab/>
                        </w:r>
                        <w:r>
                          <w:rPr>
                            <w:lang w:bidi="fa-IR"/>
                          </w:rPr>
                          <w:tab/>
                        </w:r>
                        <w:r w:rsidRPr="00F831F1">
                          <w:rPr>
                            <w:lang w:bidi="fa-IR"/>
                          </w:rPr>
                          <w:t>&lt;/xsd:squence&gt;</w:t>
                        </w:r>
                        <w:r w:rsidRPr="00F831F1">
                          <w:rPr>
                            <w:lang w:bidi="fa-IR"/>
                          </w:rPr>
                          <w:br/>
                        </w:r>
                        <w:r>
                          <w:rPr>
                            <w:lang w:bidi="fa-IR"/>
                          </w:rPr>
                          <w:tab/>
                        </w:r>
                        <w:r>
                          <w:rPr>
                            <w:lang w:bidi="fa-IR"/>
                          </w:rPr>
                          <w:tab/>
                        </w:r>
                        <w:r w:rsidRPr="00F831F1">
                          <w:rPr>
                            <w:lang w:bidi="fa-IR"/>
                          </w:rPr>
                          <w:t>&lt;/xsd:complexType&gt;</w:t>
                        </w:r>
                      </w:p>
                      <w:p w:rsidR="00703B9A" w:rsidRPr="00F831F1" w:rsidRDefault="00703B9A" w:rsidP="00703B9A">
                        <w:pPr>
                          <w:pStyle w:val="-"/>
                          <w:bidi w:val="0"/>
                          <w:jc w:val="left"/>
                          <w:rPr>
                            <w:lang w:bidi="fa-IR"/>
                          </w:rPr>
                        </w:pPr>
                        <w:r>
                          <w:rPr>
                            <w:lang w:bidi="fa-IR"/>
                          </w:rPr>
                          <w:tab/>
                        </w:r>
                        <w:r w:rsidRPr="00F831F1">
                          <w:rPr>
                            <w:lang w:bidi="fa-IR"/>
                          </w:rPr>
                          <w:t>&lt;/xsd:element&gt;</w:t>
                        </w:r>
                      </w:p>
                      <w:p w:rsidR="00703B9A" w:rsidRPr="00F831F1" w:rsidRDefault="00703B9A" w:rsidP="00703B9A">
                        <w:pPr>
                          <w:pStyle w:val="-"/>
                          <w:bidi w:val="0"/>
                          <w:jc w:val="left"/>
                          <w:rPr>
                            <w:lang w:bidi="fa-IR"/>
                          </w:rPr>
                        </w:pPr>
                        <w:r w:rsidRPr="00F831F1">
                          <w:rPr>
                            <w:lang w:bidi="fa-IR"/>
                          </w:rPr>
                          <w:t>….. definitions of customer and depositor ….</w:t>
                        </w:r>
                      </w:p>
                      <w:p w:rsidR="00703B9A" w:rsidRPr="00F831F1" w:rsidRDefault="00703B9A" w:rsidP="00703B9A">
                        <w:pPr>
                          <w:pStyle w:val="-"/>
                          <w:bidi w:val="0"/>
                          <w:jc w:val="left"/>
                          <w:rPr>
                            <w:lang w:bidi="fa-IR"/>
                          </w:rPr>
                        </w:pPr>
                        <w:r>
                          <w:rPr>
                            <w:lang w:bidi="fa-IR"/>
                          </w:rPr>
                          <w:tab/>
                        </w:r>
                        <w:r w:rsidRPr="00F831F1">
                          <w:rPr>
                            <w:lang w:bidi="fa-IR"/>
                          </w:rPr>
                          <w:t>&lt;xsd:complexType name=“EduType”&gt;</w:t>
                        </w:r>
                        <w:r w:rsidRPr="00F831F1">
                          <w:rPr>
                            <w:lang w:bidi="fa-IR"/>
                          </w:rPr>
                          <w:br/>
                        </w:r>
                        <w:r>
                          <w:rPr>
                            <w:lang w:bidi="fa-IR"/>
                          </w:rPr>
                          <w:tab/>
                        </w:r>
                        <w:r>
                          <w:rPr>
                            <w:lang w:bidi="fa-IR"/>
                          </w:rPr>
                          <w:tab/>
                        </w:r>
                        <w:r w:rsidRPr="00F831F1">
                          <w:rPr>
                            <w:lang w:bidi="fa-IR"/>
                          </w:rPr>
                          <w:t>&lt;xsd:squence&gt;</w:t>
                        </w:r>
                      </w:p>
                      <w:p w:rsidR="00703B9A" w:rsidRPr="00F831F1" w:rsidRDefault="00703B9A" w:rsidP="00703B9A">
                        <w:pPr>
                          <w:pStyle w:val="-"/>
                          <w:bidi w:val="0"/>
                          <w:jc w:val="left"/>
                          <w:rPr>
                            <w:lang w:bidi="fa-IR"/>
                          </w:rPr>
                        </w:pPr>
                        <w:r>
                          <w:rPr>
                            <w:lang w:bidi="fa-IR"/>
                          </w:rPr>
                          <w:tab/>
                        </w:r>
                        <w:r>
                          <w:rPr>
                            <w:lang w:bidi="fa-IR"/>
                          </w:rPr>
                          <w:tab/>
                        </w:r>
                        <w:r>
                          <w:rPr>
                            <w:lang w:bidi="fa-IR"/>
                          </w:rPr>
                          <w:tab/>
                        </w:r>
                        <w:r w:rsidRPr="00F831F1">
                          <w:rPr>
                            <w:lang w:bidi="fa-IR"/>
                          </w:rPr>
                          <w:t>&lt;xsd:element ref=“stud” minOccurs=“0” maxOccurs=“unbounded”/&gt;</w:t>
                        </w:r>
                      </w:p>
                      <w:p w:rsidR="00703B9A" w:rsidRPr="00F831F1" w:rsidRDefault="00703B9A" w:rsidP="00703B9A">
                        <w:pPr>
                          <w:pStyle w:val="-"/>
                          <w:bidi w:val="0"/>
                          <w:jc w:val="left"/>
                          <w:rPr>
                            <w:lang w:bidi="fa-IR"/>
                          </w:rPr>
                        </w:pPr>
                        <w:r>
                          <w:rPr>
                            <w:lang w:bidi="fa-IR"/>
                          </w:rPr>
                          <w:tab/>
                        </w:r>
                        <w:r>
                          <w:rPr>
                            <w:lang w:bidi="fa-IR"/>
                          </w:rPr>
                          <w:tab/>
                        </w:r>
                        <w:r>
                          <w:rPr>
                            <w:lang w:bidi="fa-IR"/>
                          </w:rPr>
                          <w:tab/>
                        </w:r>
                        <w:r w:rsidRPr="00F831F1">
                          <w:rPr>
                            <w:lang w:bidi="fa-IR"/>
                          </w:rPr>
                          <w:t>&lt;xsd:element ref=“prof” minOccurs=“0” maxOccurs=“unbounded”/&gt;</w:t>
                        </w:r>
                      </w:p>
                      <w:p w:rsidR="00703B9A" w:rsidRPr="00F831F1" w:rsidRDefault="00703B9A" w:rsidP="00703B9A">
                        <w:pPr>
                          <w:pStyle w:val="-"/>
                          <w:bidi w:val="0"/>
                          <w:jc w:val="left"/>
                          <w:rPr>
                            <w:lang w:bidi="fa-IR"/>
                          </w:rPr>
                        </w:pPr>
                        <w:r>
                          <w:rPr>
                            <w:lang w:bidi="fa-IR"/>
                          </w:rPr>
                          <w:tab/>
                        </w:r>
                        <w:r>
                          <w:rPr>
                            <w:lang w:bidi="fa-IR"/>
                          </w:rPr>
                          <w:tab/>
                        </w:r>
                        <w:r>
                          <w:rPr>
                            <w:lang w:bidi="fa-IR"/>
                          </w:rPr>
                          <w:tab/>
                        </w:r>
                        <w:r w:rsidRPr="00F831F1">
                          <w:rPr>
                            <w:lang w:bidi="fa-IR"/>
                          </w:rPr>
                          <w:t>&lt;xsd:element ref=“crs” minOccurs=“0” maxOccurs=“unbounded”/&gt;</w:t>
                        </w:r>
                      </w:p>
                      <w:p w:rsidR="00703B9A" w:rsidRPr="00F831F1" w:rsidRDefault="00703B9A" w:rsidP="00703B9A">
                        <w:pPr>
                          <w:pStyle w:val="-"/>
                          <w:bidi w:val="0"/>
                          <w:jc w:val="left"/>
                          <w:rPr>
                            <w:lang w:bidi="fa-IR"/>
                          </w:rPr>
                        </w:pPr>
                        <w:r>
                          <w:rPr>
                            <w:lang w:bidi="fa-IR"/>
                          </w:rPr>
                          <w:tab/>
                        </w:r>
                        <w:r>
                          <w:rPr>
                            <w:lang w:bidi="fa-IR"/>
                          </w:rPr>
                          <w:tab/>
                        </w:r>
                        <w:r w:rsidRPr="00F831F1">
                          <w:rPr>
                            <w:lang w:bidi="fa-IR"/>
                          </w:rPr>
                          <w:t>&lt;/xsd:sequence&gt;</w:t>
                        </w:r>
                      </w:p>
                      <w:p w:rsidR="00703B9A" w:rsidRPr="00F831F1" w:rsidRDefault="00703B9A" w:rsidP="00703B9A">
                        <w:pPr>
                          <w:pStyle w:val="-"/>
                          <w:bidi w:val="0"/>
                          <w:jc w:val="left"/>
                          <w:rPr>
                            <w:lang w:bidi="fa-IR"/>
                          </w:rPr>
                        </w:pPr>
                        <w:r>
                          <w:rPr>
                            <w:lang w:bidi="fa-IR"/>
                          </w:rPr>
                          <w:tab/>
                        </w:r>
                        <w:r w:rsidRPr="00F831F1">
                          <w:rPr>
                            <w:lang w:bidi="fa-IR"/>
                          </w:rPr>
                          <w:t>&lt;/xsd:complexType&gt;</w:t>
                        </w:r>
                      </w:p>
                      <w:p w:rsidR="00703B9A" w:rsidRDefault="00703B9A" w:rsidP="00703B9A">
                        <w:pPr>
                          <w:pStyle w:val="-"/>
                          <w:bidi w:val="0"/>
                          <w:jc w:val="left"/>
                        </w:pPr>
                        <w:r w:rsidRPr="00F831F1">
                          <w:rPr>
                            <w:lang w:bidi="fa-IR"/>
                          </w:rPr>
                          <w:t>&lt;/xsd:schema&gt;</w:t>
                        </w:r>
                      </w:p>
                    </w:txbxContent>
                  </v:textbox>
                </v:shape>
                <w10:anchorlock/>
              </v:group>
            </w:pict>
          </mc:Fallback>
        </mc:AlternateContent>
      </w:r>
    </w:p>
    <w:p w:rsidR="00703B9A" w:rsidRDefault="00703B9A" w:rsidP="00703B9A">
      <w:pPr>
        <w:pStyle w:val="a2"/>
      </w:pPr>
      <w:bookmarkStart w:id="28" w:name="_Toc203384333"/>
      <w:bookmarkStart w:id="29" w:name="_Toc211801855"/>
      <w:bookmarkStart w:id="30" w:name="_Toc219341149"/>
      <w:r w:rsidRPr="002A0EF9">
        <w:rPr>
          <w:rFonts w:hint="cs"/>
          <w:rtl/>
        </w:rPr>
        <w:t xml:space="preserve">نمونه‌اي از يك شماي </w:t>
      </w:r>
      <w:r>
        <w:t>XML</w:t>
      </w:r>
      <w:r w:rsidRPr="002A0EF9">
        <w:rPr>
          <w:rFonts w:hint="cs"/>
          <w:rtl/>
        </w:rPr>
        <w:t xml:space="preserve"> در </w:t>
      </w:r>
      <w:r>
        <w:t>XML Schema</w:t>
      </w:r>
      <w:bookmarkEnd w:id="28"/>
      <w:bookmarkEnd w:id="29"/>
      <w:bookmarkEnd w:id="30"/>
    </w:p>
    <w:p w:rsidR="00703B9A" w:rsidRPr="002A0EF9" w:rsidRDefault="00703B9A" w:rsidP="00703B9A">
      <w:pPr>
        <w:pStyle w:val="a0"/>
        <w:rPr>
          <w:rFonts w:hint="cs"/>
          <w:rtl/>
        </w:rPr>
      </w:pPr>
      <w:bookmarkStart w:id="31" w:name="_Toc202490857"/>
      <w:bookmarkStart w:id="32" w:name="_Toc210277189"/>
      <w:bookmarkStart w:id="33" w:name="_Toc219340442"/>
      <w:r w:rsidRPr="002A0EF9">
        <w:rPr>
          <w:rFonts w:hint="cs"/>
          <w:rtl/>
        </w:rPr>
        <w:t xml:space="preserve">رابطه </w:t>
      </w:r>
      <w:r w:rsidRPr="00BB6653">
        <w:t>XML</w:t>
      </w:r>
      <w:r w:rsidRPr="002A0EF9">
        <w:rPr>
          <w:rFonts w:hint="cs"/>
          <w:rtl/>
        </w:rPr>
        <w:t xml:space="preserve"> و پايگاه داده‌ها</w:t>
      </w:r>
      <w:bookmarkEnd w:id="31"/>
      <w:bookmarkEnd w:id="32"/>
      <w:bookmarkEnd w:id="33"/>
    </w:p>
    <w:p w:rsidR="00703B9A" w:rsidRPr="002A0EF9" w:rsidRDefault="00703B9A" w:rsidP="00703B9A">
      <w:pPr>
        <w:pStyle w:val="a8"/>
        <w:rPr>
          <w:rFonts w:hint="cs"/>
          <w:rtl/>
        </w:rPr>
      </w:pPr>
      <w:r w:rsidRPr="002A0EF9">
        <w:rPr>
          <w:rFonts w:hint="cs"/>
          <w:rtl/>
        </w:rPr>
        <w:t xml:space="preserve">زماني كه براي اولين بار </w:t>
      </w:r>
      <w:r w:rsidRPr="002A0EF9">
        <w:t>XML</w:t>
      </w:r>
      <w:r w:rsidRPr="002A0EF9">
        <w:rPr>
          <w:rFonts w:hint="cs"/>
          <w:rtl/>
        </w:rPr>
        <w:t xml:space="preserve"> ارائه شد، از آن به عنوان يك مدل داده‌اي براي مبادله اطلاعات ياد كردند. دليل اينكه براي مبادله اطلاعات از اين مدل درختي استفاده مي‌شد، اين بود كه </w:t>
      </w:r>
      <w:r w:rsidRPr="002A0EF9">
        <w:t>XML</w:t>
      </w:r>
      <w:r w:rsidRPr="002A0EF9">
        <w:rPr>
          <w:rFonts w:hint="cs"/>
          <w:rtl/>
        </w:rPr>
        <w:t xml:space="preserve"> به عنوان يك زبان بي‌طرف مطرح بود و بيشتر مدل‌هاي داده‌اي (درختي، رابطه‌اي و شئ‌‌گرا و ... ) مي‌توانستند داده‌هاي خود را به اين مدل تبديل كنند و بالعكس، از اين مدل‌ داده‌هاي خود را استخراج كنند.</w:t>
      </w:r>
    </w:p>
    <w:p w:rsidR="00703B9A" w:rsidRPr="002A0EF9" w:rsidRDefault="00703B9A" w:rsidP="00703B9A">
      <w:pPr>
        <w:pStyle w:val="a8"/>
        <w:rPr>
          <w:rFonts w:hint="cs"/>
          <w:rtl/>
        </w:rPr>
      </w:pPr>
      <w:r w:rsidRPr="002A0EF9">
        <w:rPr>
          <w:rFonts w:hint="cs"/>
          <w:rtl/>
        </w:rPr>
        <w:t xml:space="preserve">پس از مدتي تعداد اين اسناد بسيار زياد شد و ايده‌اي كه مطرح شد اين بود كه خود سندهاي </w:t>
      </w:r>
      <w:r w:rsidRPr="002A0EF9">
        <w:t>XML</w:t>
      </w:r>
      <w:r w:rsidRPr="002A0EF9">
        <w:rPr>
          <w:rFonts w:hint="cs"/>
          <w:rtl/>
        </w:rPr>
        <w:t xml:space="preserve"> را به عنوان داده (و حتي در مواردي خود پايگاه داده) در نظر بگيريم. اين نگرش باعث شد كه دو نوع از اين بانك‌هاي اطلاعات پديدار شود [10]:</w:t>
      </w:r>
    </w:p>
    <w:p w:rsidR="00703B9A" w:rsidRPr="002A0EF9" w:rsidRDefault="00703B9A" w:rsidP="00703B9A">
      <w:pPr>
        <w:pStyle w:val="2"/>
        <w:rPr>
          <w:rFonts w:hint="cs"/>
        </w:rPr>
      </w:pPr>
      <w:r w:rsidRPr="002A0EF9">
        <w:rPr>
          <w:rFonts w:hint="cs"/>
          <w:rtl/>
        </w:rPr>
        <w:lastRenderedPageBreak/>
        <w:t xml:space="preserve">بانك اطلاعات ذاتاً </w:t>
      </w:r>
      <w:r w:rsidRPr="002A0EF9">
        <w:t>XML</w:t>
      </w:r>
      <w:r w:rsidRPr="002A0EF9">
        <w:rPr>
          <w:rStyle w:val="FootnoteReference"/>
          <w:rtl/>
        </w:rPr>
        <w:footnoteReference w:id="9"/>
      </w:r>
      <w:r w:rsidRPr="002A0EF9">
        <w:rPr>
          <w:rFonts w:hint="cs"/>
          <w:rtl/>
        </w:rPr>
        <w:t xml:space="preserve"> </w:t>
      </w:r>
    </w:p>
    <w:p w:rsidR="00703B9A" w:rsidRPr="002A0EF9" w:rsidRDefault="00703B9A" w:rsidP="00703B9A">
      <w:pPr>
        <w:pStyle w:val="2"/>
        <w:rPr>
          <w:rFonts w:hint="cs"/>
        </w:rPr>
      </w:pPr>
      <w:r w:rsidRPr="002A0EF9">
        <w:rPr>
          <w:rFonts w:hint="cs"/>
          <w:rtl/>
        </w:rPr>
        <w:t xml:space="preserve">بانك اطلاعات پشتيبان </w:t>
      </w:r>
      <w:r w:rsidRPr="002A0EF9">
        <w:t>XML</w:t>
      </w:r>
      <w:r w:rsidRPr="002A0EF9">
        <w:rPr>
          <w:rFonts w:hint="cs"/>
          <w:rtl/>
        </w:rPr>
        <w:t xml:space="preserve"> </w:t>
      </w:r>
      <w:r w:rsidRPr="002A0EF9">
        <w:rPr>
          <w:rStyle w:val="FootnoteReference"/>
          <w:rtl/>
        </w:rPr>
        <w:footnoteReference w:id="10"/>
      </w:r>
    </w:p>
    <w:p w:rsidR="00703B9A" w:rsidRPr="002A0EF9" w:rsidRDefault="00703B9A" w:rsidP="00703B9A">
      <w:pPr>
        <w:pStyle w:val="a1"/>
        <w:rPr>
          <w:rFonts w:hint="cs"/>
          <w:rtl/>
        </w:rPr>
      </w:pPr>
      <w:bookmarkStart w:id="34" w:name="_Toc202490858"/>
      <w:bookmarkStart w:id="35" w:name="_Toc210277190"/>
      <w:bookmarkStart w:id="36" w:name="_Toc219340443"/>
      <w:r w:rsidRPr="002A0EF9">
        <w:rPr>
          <w:rFonts w:hint="cs"/>
          <w:rtl/>
        </w:rPr>
        <w:t xml:space="preserve">بانك اطلاعات پشتيبان </w:t>
      </w:r>
      <w:r w:rsidRPr="00942C06">
        <w:t>XML</w:t>
      </w:r>
      <w:bookmarkEnd w:id="34"/>
      <w:bookmarkEnd w:id="35"/>
      <w:bookmarkEnd w:id="36"/>
      <w:r w:rsidRPr="002A0EF9">
        <w:rPr>
          <w:rFonts w:hint="cs"/>
          <w:rtl/>
        </w:rPr>
        <w:t xml:space="preserve"> </w:t>
      </w:r>
    </w:p>
    <w:p w:rsidR="00703B9A" w:rsidRPr="002A0EF9" w:rsidRDefault="00703B9A" w:rsidP="00703B9A">
      <w:pPr>
        <w:pStyle w:val="a8"/>
        <w:rPr>
          <w:rFonts w:hint="cs"/>
          <w:rtl/>
        </w:rPr>
      </w:pPr>
      <w:r w:rsidRPr="002A0EF9">
        <w:rPr>
          <w:rFonts w:hint="cs"/>
          <w:rtl/>
        </w:rPr>
        <w:t xml:space="preserve">بعد از اينكه </w:t>
      </w:r>
      <w:r w:rsidRPr="002A0EF9">
        <w:t>XML</w:t>
      </w:r>
      <w:r w:rsidRPr="002A0EF9">
        <w:rPr>
          <w:rFonts w:hint="cs"/>
          <w:rtl/>
        </w:rPr>
        <w:t xml:space="preserve"> فراگير شد و نياز به ذخيره‌سازي اين سندها بيش از پيش حس شد، بسياري از نرم‌افزارهاي شركت‌هاي معتبر در زمينه بانك‌هاي اطلاعات مانند </w:t>
      </w:r>
      <w:r w:rsidRPr="002A0EF9">
        <w:t>Oracel</w:t>
      </w:r>
      <w:r w:rsidRPr="002A0EF9">
        <w:rPr>
          <w:rFonts w:hint="cs"/>
          <w:rtl/>
        </w:rPr>
        <w:t xml:space="preserve"> ،</w:t>
      </w:r>
      <w:r w:rsidRPr="002A0EF9">
        <w:t>MS SQL Server</w:t>
      </w:r>
      <w:r w:rsidRPr="002A0EF9">
        <w:rPr>
          <w:rFonts w:hint="cs"/>
          <w:rtl/>
        </w:rPr>
        <w:t xml:space="preserve"> ، </w:t>
      </w:r>
      <w:r w:rsidRPr="002A0EF9">
        <w:t xml:space="preserve"> DB2</w:t>
      </w:r>
      <w:r w:rsidRPr="002A0EF9">
        <w:rPr>
          <w:rFonts w:hint="cs"/>
          <w:rtl/>
        </w:rPr>
        <w:t xml:space="preserve"> و ... سعي كردند كه تغييراتي در سندهاي </w:t>
      </w:r>
      <w:r w:rsidRPr="002A0EF9">
        <w:t>XML</w:t>
      </w:r>
      <w:r w:rsidRPr="002A0EF9">
        <w:rPr>
          <w:rFonts w:hint="cs"/>
          <w:rtl/>
        </w:rPr>
        <w:t xml:space="preserve"> بدهند و آنها را در همان جداول ذخيره كنند. در نتيجه به پايگاه داده خود يك لايه جديد اضافه كردند كه آن لايه مسئوليت تبديل داده‌هاي </w:t>
      </w:r>
      <w:r w:rsidRPr="002A0EF9">
        <w:t>XML</w:t>
      </w:r>
      <w:r w:rsidRPr="002A0EF9">
        <w:rPr>
          <w:rFonts w:hint="cs"/>
          <w:rtl/>
        </w:rPr>
        <w:t xml:space="preserve"> به داده‌هاي رابطه‌اي را برعهده داشت. كامپايلر اين لايه يك فاز اضافه نيز داشت كه پرس‌وجوهايي كه به زبان </w:t>
      </w:r>
      <w:r w:rsidRPr="002A0EF9">
        <w:t>XPath</w:t>
      </w:r>
      <w:r w:rsidRPr="002A0EF9">
        <w:rPr>
          <w:rFonts w:hint="cs"/>
          <w:rtl/>
        </w:rPr>
        <w:t xml:space="preserve"> و يا </w:t>
      </w:r>
      <w:r w:rsidRPr="002A0EF9">
        <w:t>XQuery</w:t>
      </w:r>
      <w:r w:rsidRPr="002A0EF9">
        <w:rPr>
          <w:rFonts w:hint="cs"/>
          <w:rtl/>
        </w:rPr>
        <w:t xml:space="preserve"> داده مي‌شد را تبديل به </w:t>
      </w:r>
      <w:r w:rsidRPr="002A0EF9">
        <w:t>SQL</w:t>
      </w:r>
      <w:r w:rsidRPr="002A0EF9">
        <w:rPr>
          <w:rFonts w:hint="cs"/>
          <w:rtl/>
        </w:rPr>
        <w:t xml:space="preserve"> مي‌كرد.</w:t>
      </w:r>
    </w:p>
    <w:p w:rsidR="00703B9A" w:rsidRPr="002A0EF9" w:rsidRDefault="00703B9A" w:rsidP="00703B9A">
      <w:pPr>
        <w:pStyle w:val="a8"/>
        <w:rPr>
          <w:rFonts w:hint="cs"/>
          <w:rtl/>
        </w:rPr>
      </w:pPr>
      <w:r w:rsidRPr="002A0EF9">
        <w:rPr>
          <w:rFonts w:hint="cs"/>
          <w:rtl/>
        </w:rPr>
        <w:t xml:space="preserve">در اين بانك‌هاي اطلاعات، </w:t>
      </w:r>
      <w:r w:rsidRPr="002A0EF9">
        <w:rPr>
          <w:rtl/>
        </w:rPr>
        <w:t xml:space="preserve"> ذخيره‌سازي به صورت رابطه </w:t>
      </w:r>
      <w:r w:rsidRPr="002A0EF9">
        <w:rPr>
          <w:rFonts w:hint="cs"/>
          <w:rtl/>
        </w:rPr>
        <w:t>مي‌باشد. در اين نوع بانك‌هاي اطلاعات</w:t>
      </w:r>
      <w:r w:rsidRPr="002A0EF9">
        <w:rPr>
          <w:rtl/>
        </w:rPr>
        <w:t xml:space="preserve"> بايد داده‌هاي </w:t>
      </w:r>
      <w:r>
        <w:t>XML</w:t>
      </w:r>
      <w:r w:rsidRPr="002A0EF9">
        <w:rPr>
          <w:rtl/>
        </w:rPr>
        <w:t xml:space="preserve"> را به فرم رابطه تبديل نمائيم. مهمترين مزيت اين روش اين است كه از آن پس با يك سيستم بانك</w:t>
      </w:r>
      <w:r w:rsidRPr="002A0EF9">
        <w:rPr>
          <w:rFonts w:hint="cs"/>
          <w:rtl/>
        </w:rPr>
        <w:t xml:space="preserve"> </w:t>
      </w:r>
      <w:r w:rsidRPr="002A0EF9">
        <w:rPr>
          <w:rtl/>
        </w:rPr>
        <w:t>اطلاعات رابطه‌اي سروكار خواهيم داشت</w:t>
      </w:r>
      <w:r w:rsidRPr="002A0EF9">
        <w:rPr>
          <w:rFonts w:hint="cs"/>
          <w:rtl/>
        </w:rPr>
        <w:t xml:space="preserve"> و از امكانات وسيع آن بهره خواهيم جست</w:t>
      </w:r>
      <w:r w:rsidRPr="002A0EF9">
        <w:rPr>
          <w:rtl/>
        </w:rPr>
        <w:t>. عيب بزرگ اين روش سربار انجام تبديلات لازم براي داده‌ها و پرس‌وجوهاست. مي‌توان از مدل‌هاي ديگر مثل شئ‌گرا</w:t>
      </w:r>
      <w:r w:rsidRPr="002A0EF9">
        <w:rPr>
          <w:rFonts w:hint="cs"/>
          <w:rtl/>
        </w:rPr>
        <w:t xml:space="preserve"> و</w:t>
      </w:r>
      <w:r w:rsidRPr="002A0EF9">
        <w:rPr>
          <w:rtl/>
        </w:rPr>
        <w:t xml:space="preserve"> شئ‌- رابطه‌اي نيز بجاي مدل رابطه‌اي استفاده نمود.‌</w:t>
      </w:r>
    </w:p>
    <w:p w:rsidR="00703B9A" w:rsidRPr="00942C06" w:rsidRDefault="00703B9A" w:rsidP="00703B9A">
      <w:pPr>
        <w:pStyle w:val="a1"/>
        <w:spacing w:after="360"/>
        <w:rPr>
          <w:rFonts w:hint="cs"/>
          <w:rtl/>
        </w:rPr>
      </w:pPr>
      <w:bookmarkStart w:id="37" w:name="_Toc202490859"/>
      <w:bookmarkStart w:id="38" w:name="_Toc210277191"/>
      <w:bookmarkStart w:id="39" w:name="_Toc219340444"/>
      <w:r>
        <w:rPr>
          <w:rFonts w:hint="cs"/>
          <w:rtl/>
        </w:rPr>
        <w:t>بانك اطلاعات</w:t>
      </w:r>
      <w:r w:rsidRPr="00942C06">
        <w:rPr>
          <w:rFonts w:hint="cs"/>
          <w:rtl/>
        </w:rPr>
        <w:t xml:space="preserve"> ذاتا</w:t>
      </w:r>
      <w:r>
        <w:rPr>
          <w:rFonts w:hint="cs"/>
          <w:rtl/>
        </w:rPr>
        <w:t xml:space="preserve">ً </w:t>
      </w:r>
      <w:r w:rsidRPr="00942C06">
        <w:t>XML</w:t>
      </w:r>
      <w:bookmarkEnd w:id="37"/>
      <w:bookmarkEnd w:id="38"/>
      <w:bookmarkEnd w:id="39"/>
    </w:p>
    <w:p w:rsidR="00703B9A" w:rsidRDefault="00703B9A" w:rsidP="00703B9A">
      <w:pPr>
        <w:pStyle w:val="a8"/>
        <w:rPr>
          <w:rFonts w:hint="cs"/>
          <w:rtl/>
          <w:lang w:bidi="fa-IR"/>
        </w:rPr>
      </w:pPr>
      <w:r>
        <w:rPr>
          <w:rFonts w:hint="cs"/>
          <w:rtl/>
          <w:lang w:bidi="fa-IR"/>
        </w:rPr>
        <w:t xml:space="preserve">پايگاه‌داده‌هاي قبلي براي ذخيره‌سازي داده‌هاي </w:t>
      </w:r>
      <w:r>
        <w:rPr>
          <w:lang w:bidi="fa-IR"/>
        </w:rPr>
        <w:t>XML</w:t>
      </w:r>
      <w:r>
        <w:rPr>
          <w:rFonts w:hint="cs"/>
          <w:rtl/>
          <w:lang w:bidi="fa-IR"/>
        </w:rPr>
        <w:t xml:space="preserve"> و همچنين براي پاسخ به پرس‌وجوهاي </w:t>
      </w:r>
      <w:r>
        <w:rPr>
          <w:lang w:bidi="fa-IR"/>
        </w:rPr>
        <w:t>XML</w:t>
      </w:r>
      <w:r>
        <w:rPr>
          <w:rFonts w:hint="cs"/>
          <w:rtl/>
          <w:lang w:bidi="fa-IR"/>
        </w:rPr>
        <w:t xml:space="preserve"> داراي مشكلاتي بودند. براي مثال زماني كه جواب يك پرس‌وجو تكه‌هايي از يك سند كه ساختارهاي متفاوتي داشتند باشد، لايه مبدل نمي‌تواند جواب‌ها را ادغام كند و به صورت جداگانه به </w:t>
      </w:r>
      <w:r>
        <w:rPr>
          <w:rFonts w:hint="cs"/>
          <w:rtl/>
          <w:lang w:bidi="fa-IR"/>
        </w:rPr>
        <w:lastRenderedPageBreak/>
        <w:t xml:space="preserve">كاربر بر‌گرداند. از اين‌رو تعدادي از بانك‌هاي اطلاعات با شماي درختي ساخته شدند. هدف اين بانك‌هاي اطلاعات توليد يك </w:t>
      </w:r>
      <w:r>
        <w:rPr>
          <w:lang w:bidi="fa-IR"/>
        </w:rPr>
        <w:t>DBMS</w:t>
      </w:r>
      <w:r>
        <w:rPr>
          <w:rFonts w:hint="cs"/>
          <w:rtl/>
          <w:lang w:bidi="fa-IR"/>
        </w:rPr>
        <w:t xml:space="preserve"> براي سندهاي </w:t>
      </w:r>
      <w:r>
        <w:rPr>
          <w:lang w:bidi="fa-IR"/>
        </w:rPr>
        <w:t>XML</w:t>
      </w:r>
      <w:r>
        <w:rPr>
          <w:rFonts w:hint="cs"/>
          <w:rtl/>
          <w:lang w:bidi="fa-IR"/>
        </w:rPr>
        <w:t xml:space="preserve"> بود كه همه قابليت‌هاي بانك اطلاعات رابطه‌اي را داشته باشد. </w:t>
      </w:r>
    </w:p>
    <w:p w:rsidR="00703B9A" w:rsidRPr="00912E9B" w:rsidRDefault="00703B9A" w:rsidP="00703B9A">
      <w:pPr>
        <w:pStyle w:val="a8"/>
        <w:rPr>
          <w:rFonts w:hint="cs"/>
          <w:rtl/>
        </w:rPr>
      </w:pPr>
      <w:r w:rsidRPr="00912E9B">
        <w:rPr>
          <w:rFonts w:hint="cs"/>
          <w:rtl/>
        </w:rPr>
        <w:t xml:space="preserve">در اين بانك‌هاي اطلاعات </w:t>
      </w:r>
      <w:r w:rsidRPr="00912E9B">
        <w:rPr>
          <w:rtl/>
        </w:rPr>
        <w:t>ذخيره</w:t>
      </w:r>
      <w:r w:rsidRPr="00912E9B">
        <w:rPr>
          <w:rFonts w:hint="cs"/>
          <w:rtl/>
        </w:rPr>
        <w:t>‌سازي اطلاعات</w:t>
      </w:r>
      <w:r w:rsidRPr="00912E9B">
        <w:rPr>
          <w:rtl/>
        </w:rPr>
        <w:t xml:space="preserve"> به صورت غير رابطه‌اي</w:t>
      </w:r>
      <w:r w:rsidRPr="00912E9B">
        <w:rPr>
          <w:rFonts w:hint="cs"/>
          <w:rtl/>
        </w:rPr>
        <w:t xml:space="preserve"> بوده و </w:t>
      </w:r>
      <w:r w:rsidRPr="00912E9B">
        <w:rPr>
          <w:rtl/>
        </w:rPr>
        <w:t>اساساً مدل داده‌اي</w:t>
      </w:r>
      <w:r w:rsidRPr="00912E9B">
        <w:rPr>
          <w:rFonts w:hint="cs"/>
          <w:rtl/>
        </w:rPr>
        <w:t xml:space="preserve">، </w:t>
      </w:r>
      <w:r w:rsidRPr="00912E9B">
        <w:t>XML</w:t>
      </w:r>
      <w:r w:rsidRPr="00912E9B">
        <w:rPr>
          <w:rtl/>
        </w:rPr>
        <w:t xml:space="preserve"> </w:t>
      </w:r>
      <w:r w:rsidRPr="00912E9B">
        <w:rPr>
          <w:rFonts w:hint="cs"/>
          <w:rtl/>
        </w:rPr>
        <w:t>مي‌</w:t>
      </w:r>
      <w:r w:rsidRPr="00912E9B">
        <w:rPr>
          <w:rtl/>
        </w:rPr>
        <w:t>باشد</w:t>
      </w:r>
      <w:r>
        <w:rPr>
          <w:rFonts w:hint="cs"/>
          <w:rtl/>
        </w:rPr>
        <w:t xml:space="preserve"> [25</w:t>
      </w:r>
      <w:r>
        <w:rPr>
          <w:rFonts w:hint="cs"/>
          <w:rtl/>
          <w:lang w:bidi="fa-IR"/>
        </w:rPr>
        <w:t>، 26</w:t>
      </w:r>
      <w:r>
        <w:rPr>
          <w:rFonts w:hint="cs"/>
          <w:rtl/>
        </w:rPr>
        <w:t>]</w:t>
      </w:r>
      <w:r w:rsidRPr="00912E9B">
        <w:rPr>
          <w:rtl/>
        </w:rPr>
        <w:t>. در حال حاضر سيستمي تجاري با اين مشخصه رايج و مرسوم نمي‌باشد.</w:t>
      </w:r>
      <w:r w:rsidRPr="00912E9B">
        <w:rPr>
          <w:rFonts w:hint="cs"/>
          <w:rtl/>
        </w:rPr>
        <w:t xml:space="preserve"> البته نمونه‌هايي از قبيل </w:t>
      </w:r>
      <w:r w:rsidRPr="00912E9B">
        <w:t>TIMBER</w:t>
      </w:r>
      <w:r>
        <w:rPr>
          <w:rFonts w:hint="cs"/>
          <w:rtl/>
        </w:rPr>
        <w:t xml:space="preserve"> </w:t>
      </w:r>
      <w:r w:rsidRPr="00912E9B">
        <w:rPr>
          <w:rFonts w:hint="cs"/>
          <w:rtl/>
        </w:rPr>
        <w:t xml:space="preserve">، </w:t>
      </w:r>
      <w:r w:rsidRPr="00912E9B">
        <w:t>XTC</w:t>
      </w:r>
      <w:r>
        <w:rPr>
          <w:rFonts w:hint="cs"/>
          <w:rtl/>
        </w:rPr>
        <w:t xml:space="preserve"> </w:t>
      </w:r>
      <w:r w:rsidRPr="00912E9B">
        <w:rPr>
          <w:rFonts w:hint="cs"/>
          <w:rtl/>
        </w:rPr>
        <w:t xml:space="preserve"> و </w:t>
      </w:r>
      <w:r w:rsidRPr="00912E9B">
        <w:t>Qizx/db</w:t>
      </w:r>
      <w:r w:rsidRPr="00912E9B">
        <w:rPr>
          <w:rtl/>
        </w:rPr>
        <w:t xml:space="preserve"> </w:t>
      </w:r>
      <w:r w:rsidRPr="00912E9B">
        <w:rPr>
          <w:rFonts w:hint="cs"/>
          <w:rtl/>
        </w:rPr>
        <w:t>[</w:t>
      </w:r>
      <w:r>
        <w:rPr>
          <w:rFonts w:hint="cs"/>
          <w:rtl/>
        </w:rPr>
        <w:t>11</w:t>
      </w:r>
      <w:r w:rsidRPr="00912E9B">
        <w:rPr>
          <w:rFonts w:hint="cs"/>
          <w:rtl/>
        </w:rPr>
        <w:t>] ساخته شده و در بسياري از پروژه‌هاي كاربردي استفاده شده‌اند</w:t>
      </w:r>
      <w:r>
        <w:rPr>
          <w:rFonts w:hint="cs"/>
          <w:rtl/>
        </w:rPr>
        <w:t>،</w:t>
      </w:r>
      <w:r w:rsidRPr="00912E9B">
        <w:rPr>
          <w:rFonts w:hint="cs"/>
          <w:rtl/>
        </w:rPr>
        <w:t xml:space="preserve"> اما هركدام داراي نواقص و مشكلاتي خاص مي‌باشند. </w:t>
      </w:r>
    </w:p>
    <w:p w:rsidR="00703B9A" w:rsidRDefault="00703B9A" w:rsidP="00703B9A">
      <w:pPr>
        <w:pStyle w:val="a8"/>
        <w:rPr>
          <w:rFonts w:hint="cs"/>
          <w:rtl/>
        </w:rPr>
      </w:pPr>
      <w:r>
        <w:rPr>
          <w:rtl/>
        </w:rPr>
        <w:t xml:space="preserve">مزاياي </w:t>
      </w:r>
      <w:r>
        <w:rPr>
          <w:rFonts w:hint="cs"/>
          <w:rtl/>
        </w:rPr>
        <w:t>بانك‌ اطلاعات</w:t>
      </w:r>
      <w:r>
        <w:rPr>
          <w:rtl/>
        </w:rPr>
        <w:t xml:space="preserve"> ذاتا</w:t>
      </w:r>
      <w:r>
        <w:rPr>
          <w:rFonts w:hint="cs"/>
          <w:rtl/>
        </w:rPr>
        <w:t xml:space="preserve">ً </w:t>
      </w:r>
      <w:r>
        <w:t>XML</w:t>
      </w:r>
      <w:r>
        <w:rPr>
          <w:rFonts w:hint="cs"/>
          <w:rtl/>
        </w:rPr>
        <w:t xml:space="preserve"> </w:t>
      </w:r>
      <w:r>
        <w:rPr>
          <w:rtl/>
        </w:rPr>
        <w:t>بازيابي ساده اطلاعات، حفظ ساختار اصلي، عدم نياز به ترجمه و نگاشت</w:t>
      </w:r>
      <w:r>
        <w:rPr>
          <w:rFonts w:hint="cs"/>
          <w:rtl/>
        </w:rPr>
        <w:t xml:space="preserve">، </w:t>
      </w:r>
      <w:r w:rsidRPr="00912E9B">
        <w:rPr>
          <w:rFonts w:hint="cs"/>
          <w:rtl/>
        </w:rPr>
        <w:t>ماهيت نيمه‌ساختيافته</w:t>
      </w:r>
      <w:r>
        <w:rPr>
          <w:rFonts w:hint="cs"/>
          <w:rtl/>
        </w:rPr>
        <w:t xml:space="preserve"> اطلاعات و</w:t>
      </w:r>
      <w:r>
        <w:rPr>
          <w:rtl/>
        </w:rPr>
        <w:t xml:space="preserve"> سرعت بالاي دستيابي</w:t>
      </w:r>
      <w:r>
        <w:rPr>
          <w:rFonts w:hint="cs"/>
          <w:rtl/>
        </w:rPr>
        <w:t xml:space="preserve"> مي‌باشد. مهمترين </w:t>
      </w:r>
      <w:r>
        <w:rPr>
          <w:rtl/>
        </w:rPr>
        <w:t>معايب</w:t>
      </w:r>
      <w:r>
        <w:rPr>
          <w:rFonts w:hint="cs"/>
          <w:rtl/>
        </w:rPr>
        <w:t xml:space="preserve"> اين گونه بانك‌هاي اطلاعات</w:t>
      </w:r>
      <w:r>
        <w:rPr>
          <w:rtl/>
        </w:rPr>
        <w:t xml:space="preserve"> </w:t>
      </w:r>
      <w:r>
        <w:rPr>
          <w:rFonts w:hint="cs"/>
          <w:rtl/>
        </w:rPr>
        <w:t xml:space="preserve">عبارتند از [11]: </w:t>
      </w:r>
    </w:p>
    <w:p w:rsidR="00703B9A" w:rsidRDefault="00703B9A" w:rsidP="00703B9A">
      <w:pPr>
        <w:pStyle w:val="a6"/>
        <w:numPr>
          <w:ilvl w:val="0"/>
          <w:numId w:val="26"/>
        </w:numPr>
        <w:rPr>
          <w:rFonts w:hint="cs"/>
        </w:rPr>
      </w:pPr>
      <w:r w:rsidRPr="00B94200">
        <w:rPr>
          <w:rtl/>
        </w:rPr>
        <w:t xml:space="preserve">پيچيدگي مديريت و نگهداري داده‌هاي غير </w:t>
      </w:r>
      <w:r w:rsidRPr="00B94200">
        <w:t>XML</w:t>
      </w:r>
      <w:r w:rsidRPr="00B94200">
        <w:rPr>
          <w:rFonts w:hint="cs"/>
          <w:rtl/>
        </w:rPr>
        <w:t xml:space="preserve"> .</w:t>
      </w:r>
    </w:p>
    <w:p w:rsidR="00703B9A" w:rsidRPr="00B94200" w:rsidRDefault="00703B9A" w:rsidP="00703B9A">
      <w:pPr>
        <w:pStyle w:val="a6"/>
        <w:rPr>
          <w:rFonts w:hint="cs"/>
        </w:rPr>
      </w:pPr>
      <w:r w:rsidRPr="00B94200">
        <w:rPr>
          <w:rFonts w:hint="cs"/>
          <w:rtl/>
        </w:rPr>
        <w:t>عمل كنترل همزماني در يك سند به راحتي امكان‌پذير نمي‌باشد.</w:t>
      </w:r>
    </w:p>
    <w:p w:rsidR="00703B9A" w:rsidRPr="00B94200" w:rsidRDefault="00703B9A" w:rsidP="00703B9A">
      <w:pPr>
        <w:pStyle w:val="a6"/>
        <w:rPr>
          <w:rFonts w:hint="cs"/>
        </w:rPr>
      </w:pPr>
      <w:r w:rsidRPr="00B94200">
        <w:rPr>
          <w:rFonts w:hint="cs"/>
          <w:rtl/>
        </w:rPr>
        <w:t>مشكل به‌ روزرساني همچنان بي‌پاسخ مانده است، به طوري كه برخي از اين بانك‌هاي اطلاعات طبق شرايط خاص اجازه به روزرساني را مي‌دهند.</w:t>
      </w:r>
    </w:p>
    <w:p w:rsidR="00703B9A" w:rsidRPr="00A629CC" w:rsidRDefault="00703B9A" w:rsidP="00703B9A">
      <w:pPr>
        <w:pStyle w:val="a6"/>
        <w:rPr>
          <w:rFonts w:hint="cs"/>
        </w:rPr>
      </w:pPr>
      <w:r w:rsidRPr="00B94200">
        <w:rPr>
          <w:rFonts w:hint="cs"/>
          <w:rtl/>
        </w:rPr>
        <w:t>پرس‌و</w:t>
      </w:r>
      <w:r w:rsidRPr="00A629CC">
        <w:rPr>
          <w:rFonts w:hint="cs"/>
          <w:szCs w:val="24"/>
          <w:rtl/>
        </w:rPr>
        <w:t>جوها ناكارآمد و وقت‌گير هستند.</w:t>
      </w:r>
    </w:p>
    <w:p w:rsidR="00703B9A" w:rsidRPr="00A629CC" w:rsidRDefault="00703B9A" w:rsidP="00703B9A">
      <w:pPr>
        <w:pStyle w:val="a6"/>
        <w:rPr>
          <w:rFonts w:hint="cs"/>
        </w:rPr>
      </w:pPr>
      <w:r w:rsidRPr="00A629CC">
        <w:rPr>
          <w:szCs w:val="24"/>
          <w:rtl/>
        </w:rPr>
        <w:t>فقدان سيستم‌هاي تجاري راي</w:t>
      </w:r>
      <w:r w:rsidRPr="00A629CC">
        <w:rPr>
          <w:rFonts w:hint="cs"/>
          <w:szCs w:val="24"/>
          <w:rtl/>
        </w:rPr>
        <w:t>ج.</w:t>
      </w:r>
    </w:p>
    <w:p w:rsidR="00703B9A" w:rsidRPr="00B94200" w:rsidRDefault="00703B9A" w:rsidP="00703B9A">
      <w:pPr>
        <w:pStyle w:val="a6"/>
        <w:rPr>
          <w:rFonts w:hint="cs"/>
        </w:rPr>
      </w:pPr>
      <w:r w:rsidRPr="00A629CC">
        <w:rPr>
          <w:rFonts w:hint="cs"/>
          <w:szCs w:val="24"/>
          <w:rtl/>
        </w:rPr>
        <w:t>ساختار پيچ</w:t>
      </w:r>
      <w:r w:rsidRPr="00B94200">
        <w:rPr>
          <w:rFonts w:hint="cs"/>
          <w:rtl/>
        </w:rPr>
        <w:t>يده با تودرتويي زياد.</w:t>
      </w:r>
    </w:p>
    <w:p w:rsidR="00703B9A" w:rsidRDefault="00703B9A" w:rsidP="00703B9A">
      <w:pPr>
        <w:pStyle w:val="a6"/>
        <w:rPr>
          <w:rFonts w:hint="cs"/>
        </w:rPr>
      </w:pPr>
      <w:r w:rsidRPr="00B94200">
        <w:rPr>
          <w:rFonts w:hint="cs"/>
          <w:rtl/>
        </w:rPr>
        <w:t xml:space="preserve">كمرنگ بودن امنيت </w:t>
      </w:r>
    </w:p>
    <w:p w:rsidR="00703B9A" w:rsidRPr="00942C06" w:rsidRDefault="00703B9A" w:rsidP="00703B9A">
      <w:pPr>
        <w:pStyle w:val="a1"/>
        <w:spacing w:after="360"/>
        <w:rPr>
          <w:rFonts w:hint="cs"/>
          <w:rtl/>
        </w:rPr>
      </w:pPr>
      <w:bookmarkStart w:id="40" w:name="_Toc202490860"/>
      <w:bookmarkStart w:id="41" w:name="_Toc210277192"/>
      <w:bookmarkStart w:id="42" w:name="_Toc219340445"/>
      <w:r>
        <w:rPr>
          <w:rFonts w:hint="cs"/>
          <w:rtl/>
        </w:rPr>
        <w:t xml:space="preserve">انواع </w:t>
      </w:r>
      <w:r w:rsidRPr="00942C06">
        <w:rPr>
          <w:rFonts w:hint="cs"/>
          <w:rtl/>
        </w:rPr>
        <w:t xml:space="preserve">ذخيره‌سازي </w:t>
      </w:r>
      <w:r>
        <w:rPr>
          <w:rFonts w:hint="cs"/>
          <w:rtl/>
        </w:rPr>
        <w:t xml:space="preserve">در </w:t>
      </w:r>
      <w:r>
        <w:t>XML</w:t>
      </w:r>
      <w:bookmarkEnd w:id="40"/>
      <w:bookmarkEnd w:id="41"/>
      <w:bookmarkEnd w:id="42"/>
      <w:r>
        <w:rPr>
          <w:rFonts w:hint="cs"/>
          <w:rtl/>
        </w:rPr>
        <w:t xml:space="preserve"> </w:t>
      </w:r>
    </w:p>
    <w:p w:rsidR="00703B9A" w:rsidRDefault="00703B9A" w:rsidP="00703B9A">
      <w:pPr>
        <w:pStyle w:val="a8"/>
        <w:rPr>
          <w:rFonts w:hint="cs"/>
          <w:rtl/>
          <w:lang w:bidi="fa-IR"/>
        </w:rPr>
      </w:pPr>
      <w:r>
        <w:rPr>
          <w:rFonts w:hint="cs"/>
          <w:rtl/>
          <w:lang w:bidi="fa-IR"/>
        </w:rPr>
        <w:t xml:space="preserve">سندهاي </w:t>
      </w:r>
      <w:r>
        <w:rPr>
          <w:lang w:bidi="fa-IR"/>
        </w:rPr>
        <w:t>XML</w:t>
      </w:r>
      <w:r>
        <w:rPr>
          <w:rFonts w:hint="cs"/>
          <w:rtl/>
          <w:lang w:bidi="fa-IR"/>
        </w:rPr>
        <w:t xml:space="preserve"> را مي‌توان با توجه به نوع ذخيره‌سازي اطلاعات به دو گروه تقسيم كرد. مبتني بر داده</w:t>
      </w:r>
      <w:r>
        <w:rPr>
          <w:rStyle w:val="FootnoteReference"/>
          <w:rtl/>
          <w:lang w:bidi="fa-IR"/>
        </w:rPr>
        <w:footnoteReference w:id="11"/>
      </w:r>
      <w:r>
        <w:rPr>
          <w:rFonts w:hint="cs"/>
          <w:rtl/>
          <w:lang w:bidi="fa-IR"/>
        </w:rPr>
        <w:t xml:space="preserve"> و مبتني بر متن</w:t>
      </w:r>
      <w:r>
        <w:rPr>
          <w:rStyle w:val="FootnoteReference"/>
          <w:rtl/>
          <w:lang w:bidi="fa-IR"/>
        </w:rPr>
        <w:footnoteReference w:id="12"/>
      </w:r>
      <w:r>
        <w:rPr>
          <w:rFonts w:hint="cs"/>
          <w:rtl/>
          <w:lang w:bidi="fa-IR"/>
        </w:rPr>
        <w:t xml:space="preserve"> . سند مبتني بر داده داراي عناصري است كه تا حد زيادي داراي نظم و ترتيب </w:t>
      </w:r>
      <w:r>
        <w:rPr>
          <w:rFonts w:hint="cs"/>
          <w:rtl/>
          <w:lang w:bidi="fa-IR"/>
        </w:rPr>
        <w:lastRenderedPageBreak/>
        <w:t xml:space="preserve">هستند و از يك ساختار پيروي مي‌كنند. براي مثال اگر داده‌هاي موجود در جداول را به صورت درخت </w:t>
      </w:r>
      <w:r>
        <w:rPr>
          <w:lang w:bidi="fa-IR"/>
        </w:rPr>
        <w:t>XML</w:t>
      </w:r>
      <w:r>
        <w:rPr>
          <w:rFonts w:hint="cs"/>
          <w:rtl/>
          <w:lang w:bidi="fa-IR"/>
        </w:rPr>
        <w:t xml:space="preserve"> در نظر بگيريم، اين ساختار يك ساختار منظم مي‌باشد.</w:t>
      </w:r>
    </w:p>
    <w:p w:rsidR="00703B9A" w:rsidRDefault="00703B9A" w:rsidP="00703B9A">
      <w:pPr>
        <w:pStyle w:val="a8"/>
        <w:rPr>
          <w:rFonts w:hint="cs"/>
          <w:rtl/>
          <w:lang w:bidi="fa-IR"/>
        </w:rPr>
      </w:pPr>
      <w:r>
        <w:rPr>
          <w:rFonts w:hint="cs"/>
          <w:rtl/>
          <w:lang w:bidi="fa-IR"/>
        </w:rPr>
        <w:t xml:space="preserve">سندهاي مبتني بر متن  از هيچ قاعده و اصولي پيروي نمي‌كنند، براي مثال بسياري از صفحات اينترنتي  داراي يك چنين ساختاري هستند. بانك‌هاي اطلاعات </w:t>
      </w:r>
      <w:r>
        <w:rPr>
          <w:lang w:bidi="fa-IR"/>
        </w:rPr>
        <w:t>XML</w:t>
      </w:r>
      <w:r>
        <w:rPr>
          <w:rFonts w:hint="cs"/>
          <w:rtl/>
          <w:lang w:bidi="fa-IR"/>
        </w:rPr>
        <w:t xml:space="preserve"> براي ذخيره و بازيابي اين نوع از اسناد داراي مشكلات زيادي هستند. براي مثال تعريف يك عنصر كه بيش از چند مگابايت حافظه نياز دارد و يا پاسخ به پرس‌وجوها در اين سند بسيار سخت خواهد بود.</w:t>
      </w:r>
    </w:p>
    <w:p w:rsidR="00703B9A" w:rsidRPr="00942C06" w:rsidRDefault="00703B9A" w:rsidP="00703B9A">
      <w:pPr>
        <w:pStyle w:val="a1"/>
        <w:spacing w:after="360"/>
        <w:rPr>
          <w:rFonts w:hint="cs"/>
          <w:rtl/>
        </w:rPr>
      </w:pPr>
      <w:bookmarkStart w:id="43" w:name="_Toc202490861"/>
      <w:bookmarkStart w:id="44" w:name="_Toc210277193"/>
      <w:bookmarkStart w:id="45" w:name="_Toc219340446"/>
      <w:r w:rsidRPr="00942C06">
        <w:rPr>
          <w:rFonts w:hint="cs"/>
          <w:rtl/>
        </w:rPr>
        <w:t xml:space="preserve">انواع زبان‌هاي پرس‌وجو در </w:t>
      </w:r>
      <w:r w:rsidRPr="00942C06">
        <w:t>XML</w:t>
      </w:r>
      <w:bookmarkEnd w:id="43"/>
      <w:bookmarkEnd w:id="44"/>
      <w:bookmarkEnd w:id="45"/>
    </w:p>
    <w:p w:rsidR="00703B9A" w:rsidRDefault="00703B9A" w:rsidP="00703B9A">
      <w:pPr>
        <w:pStyle w:val="a8"/>
        <w:rPr>
          <w:rFonts w:hint="cs"/>
          <w:rtl/>
          <w:lang w:bidi="fa-IR"/>
        </w:rPr>
      </w:pPr>
      <w:r>
        <w:rPr>
          <w:rFonts w:hint="cs"/>
          <w:rtl/>
          <w:lang w:bidi="fa-IR"/>
        </w:rPr>
        <w:t xml:space="preserve">يك تفاوت عمده ميان داده‌هاي </w:t>
      </w:r>
      <w:r>
        <w:rPr>
          <w:lang w:bidi="fa-IR"/>
        </w:rPr>
        <w:t>XML</w:t>
      </w:r>
      <w:r>
        <w:rPr>
          <w:rFonts w:hint="cs"/>
          <w:rtl/>
          <w:lang w:bidi="fa-IR"/>
        </w:rPr>
        <w:t xml:space="preserve"> و داده‌هاي بانك‌هاي اطلاعات رابطه‌اي وجود دارد. در بانك‌هاي اطلاعات رابطه‌اي وجود يك زبان استاندارد براي پرس‌وجو مانند </w:t>
      </w:r>
      <w:r>
        <w:rPr>
          <w:lang w:bidi="fa-IR"/>
        </w:rPr>
        <w:t>SQL</w:t>
      </w:r>
      <w:r>
        <w:rPr>
          <w:rFonts w:hint="cs"/>
          <w:rtl/>
          <w:lang w:bidi="fa-IR"/>
        </w:rPr>
        <w:t xml:space="preserve"> علاوه بر اين كه مقبوليت عام را بدست آورده است، براي تمامي پرس‌وجوها در اين پايگاه‌هاي داده كاربرد دارد. ولي در دنياي </w:t>
      </w:r>
      <w:r>
        <w:rPr>
          <w:lang w:bidi="fa-IR"/>
        </w:rPr>
        <w:t>XML</w:t>
      </w:r>
      <w:r>
        <w:rPr>
          <w:rFonts w:hint="cs"/>
          <w:rtl/>
          <w:lang w:bidi="fa-IR"/>
        </w:rPr>
        <w:t xml:space="preserve"> قضيه فرق مي‌كند. زبان‌هاي پرس‌وجوي زيادي مانند </w:t>
      </w:r>
      <w:r>
        <w:rPr>
          <w:lang w:bidi="fa-IR"/>
        </w:rPr>
        <w:t>XML-QL</w:t>
      </w:r>
      <w:r>
        <w:rPr>
          <w:rFonts w:hint="cs"/>
          <w:rtl/>
          <w:lang w:bidi="fa-IR"/>
        </w:rPr>
        <w:t xml:space="preserve"> ، </w:t>
      </w:r>
      <w:r>
        <w:rPr>
          <w:lang w:bidi="fa-IR"/>
        </w:rPr>
        <w:t>XPath</w:t>
      </w:r>
      <w:r>
        <w:rPr>
          <w:rFonts w:hint="cs"/>
          <w:rtl/>
          <w:lang w:bidi="fa-IR"/>
        </w:rPr>
        <w:t xml:space="preserve"> ، </w:t>
      </w:r>
      <w:r>
        <w:rPr>
          <w:lang w:bidi="fa-IR"/>
        </w:rPr>
        <w:t>XQuery</w:t>
      </w:r>
      <w:r>
        <w:rPr>
          <w:rFonts w:hint="cs"/>
          <w:rtl/>
          <w:lang w:bidi="fa-IR"/>
        </w:rPr>
        <w:t xml:space="preserve"> و </w:t>
      </w:r>
      <w:r>
        <w:rPr>
          <w:lang w:bidi="fa-IR"/>
        </w:rPr>
        <w:t>XQL</w:t>
      </w:r>
      <w:r>
        <w:rPr>
          <w:rFonts w:hint="cs"/>
          <w:rtl/>
          <w:lang w:bidi="fa-IR"/>
        </w:rPr>
        <w:t xml:space="preserve">  [11] وجود دارند، كه هيچ كدام از اينها نتوانسته‌اند به عنوان يك استاندارد كلي براي همگان مقبوليت عام داشته باشند. حتي </w:t>
      </w:r>
      <w:r>
        <w:rPr>
          <w:lang w:bidi="fa-IR"/>
        </w:rPr>
        <w:t>W</w:t>
      </w:r>
      <w:r>
        <w:rPr>
          <w:rFonts w:cs="Times New Roman"/>
          <w:lang w:bidi="fa-IR"/>
        </w:rPr>
        <w:t>3C</w:t>
      </w:r>
      <w:r>
        <w:rPr>
          <w:rFonts w:hint="cs"/>
          <w:rtl/>
          <w:lang w:bidi="fa-IR"/>
        </w:rPr>
        <w:t xml:space="preserve"> نيز نتوانسته يكي از اين زبان‌ها را به عنوان زبان پرس‌وجوي رسمي در سندهاي </w:t>
      </w:r>
      <w:r>
        <w:rPr>
          <w:lang w:bidi="fa-IR"/>
        </w:rPr>
        <w:t>XML</w:t>
      </w:r>
      <w:r>
        <w:rPr>
          <w:rFonts w:hint="cs"/>
          <w:rtl/>
          <w:lang w:bidi="fa-IR"/>
        </w:rPr>
        <w:t xml:space="preserve"> مطرح نمايد. ولي براي كساني كه با </w:t>
      </w:r>
      <w:r>
        <w:rPr>
          <w:lang w:bidi="fa-IR"/>
        </w:rPr>
        <w:t>XML</w:t>
      </w:r>
      <w:r>
        <w:rPr>
          <w:rFonts w:hint="cs"/>
          <w:rtl/>
          <w:lang w:bidi="fa-IR"/>
        </w:rPr>
        <w:t xml:space="preserve"> كار مي‌كنند دو زبان </w:t>
      </w:r>
      <w:r>
        <w:rPr>
          <w:lang w:bidi="fa-IR"/>
        </w:rPr>
        <w:t>XQuery</w:t>
      </w:r>
      <w:r>
        <w:rPr>
          <w:rFonts w:hint="cs"/>
          <w:rtl/>
          <w:lang w:bidi="fa-IR"/>
        </w:rPr>
        <w:t xml:space="preserve"> [23] و </w:t>
      </w:r>
      <w:r>
        <w:rPr>
          <w:lang w:bidi="fa-IR"/>
        </w:rPr>
        <w:t>XPath</w:t>
      </w:r>
      <w:r>
        <w:rPr>
          <w:rFonts w:hint="cs"/>
          <w:rtl/>
          <w:lang w:bidi="fa-IR"/>
        </w:rPr>
        <w:t xml:space="preserve"> [24] آشناتر و پذيرش گسترده‌تري داشته است. ما در ادامه به‌طور مختصر اين دو زبان را شرح مي‌دهيم.</w:t>
      </w:r>
    </w:p>
    <w:p w:rsidR="00703B9A" w:rsidRDefault="00703B9A" w:rsidP="00703B9A">
      <w:pPr>
        <w:pStyle w:val="a7"/>
        <w:rPr>
          <w:rFonts w:hint="cs"/>
          <w:rtl/>
        </w:rPr>
      </w:pPr>
      <w:r>
        <w:rPr>
          <w:rFonts w:hint="cs"/>
          <w:rtl/>
        </w:rPr>
        <w:t xml:space="preserve">زبان پرس‌وجوي </w:t>
      </w:r>
      <w:r>
        <w:t>XPath</w:t>
      </w:r>
      <w:r>
        <w:rPr>
          <w:rFonts w:hint="cs"/>
          <w:rtl/>
        </w:rPr>
        <w:t xml:space="preserve"> </w:t>
      </w:r>
    </w:p>
    <w:p w:rsidR="00703B9A" w:rsidRDefault="00703B9A" w:rsidP="00703B9A">
      <w:pPr>
        <w:pStyle w:val="a8"/>
        <w:rPr>
          <w:rFonts w:hint="cs"/>
          <w:rtl/>
          <w:lang w:bidi="fa-IR"/>
        </w:rPr>
      </w:pPr>
      <w:r w:rsidRPr="00F831F1">
        <w:rPr>
          <w:rFonts w:hint="cs"/>
          <w:rtl/>
          <w:lang w:bidi="fa-IR"/>
        </w:rPr>
        <w:t xml:space="preserve">در اين زبان براي انتخاب هر داده از يك سند </w:t>
      </w:r>
      <w:r w:rsidRPr="00F831F1">
        <w:rPr>
          <w:lang w:bidi="fa-IR"/>
        </w:rPr>
        <w:t>XML</w:t>
      </w:r>
      <w:r w:rsidRPr="00F831F1">
        <w:rPr>
          <w:rFonts w:hint="cs"/>
          <w:rtl/>
          <w:lang w:bidi="fa-IR"/>
        </w:rPr>
        <w:t>، از عبارت مسيري</w:t>
      </w:r>
      <w:r w:rsidRPr="00F831F1">
        <w:rPr>
          <w:rStyle w:val="FootnoteReference"/>
          <w:sz w:val="28"/>
          <w:rtl/>
          <w:lang w:bidi="fa-IR"/>
        </w:rPr>
        <w:footnoteReference w:id="13"/>
      </w:r>
      <w:r w:rsidRPr="00F831F1">
        <w:rPr>
          <w:rFonts w:hint="cs"/>
          <w:rtl/>
          <w:lang w:bidi="fa-IR"/>
        </w:rPr>
        <w:t xml:space="preserve"> متناظر با آن داده استفاده مي‌شود</w:t>
      </w:r>
      <w:r>
        <w:rPr>
          <w:rFonts w:hint="cs"/>
          <w:rtl/>
          <w:lang w:bidi="fa-IR"/>
        </w:rPr>
        <w:t xml:space="preserve">. ساختار اين زبان بيشتر شبيه به آدرس‌دهي فايل‌ها در محيط سيستم عامل مي‌باشد. </w:t>
      </w:r>
      <w:r w:rsidRPr="00F831F1">
        <w:rPr>
          <w:rFonts w:hint="cs"/>
          <w:rtl/>
          <w:lang w:bidi="fa-IR"/>
        </w:rPr>
        <w:t>هر عبارت مس</w:t>
      </w:r>
      <w:r>
        <w:rPr>
          <w:rFonts w:hint="cs"/>
          <w:rtl/>
          <w:lang w:bidi="fa-IR"/>
        </w:rPr>
        <w:t>ي</w:t>
      </w:r>
      <w:r w:rsidRPr="00F831F1">
        <w:rPr>
          <w:rFonts w:hint="cs"/>
          <w:rtl/>
          <w:lang w:bidi="fa-IR"/>
        </w:rPr>
        <w:t>ري دنباله‌اي از مراحل است كه از المان ريشه شروع شده</w:t>
      </w:r>
      <w:r>
        <w:rPr>
          <w:rFonts w:hint="cs"/>
          <w:rtl/>
          <w:lang w:bidi="fa-IR"/>
        </w:rPr>
        <w:t xml:space="preserve"> و</w:t>
      </w:r>
      <w:r w:rsidRPr="00F831F1">
        <w:rPr>
          <w:rFonts w:hint="cs"/>
          <w:rtl/>
          <w:lang w:bidi="fa-IR"/>
        </w:rPr>
        <w:t xml:space="preserve"> با </w:t>
      </w:r>
      <w:r w:rsidRPr="00F831F1">
        <w:rPr>
          <w:rFonts w:hint="cs"/>
          <w:b/>
          <w:bCs/>
          <w:rtl/>
          <w:lang w:bidi="fa-IR"/>
        </w:rPr>
        <w:t>/</w:t>
      </w:r>
      <w:r>
        <w:rPr>
          <w:rFonts w:hint="cs"/>
          <w:rtl/>
          <w:lang w:bidi="fa-IR"/>
        </w:rPr>
        <w:t xml:space="preserve"> از هم جدا مي‌شوند و نتيجة</w:t>
      </w:r>
      <w:r w:rsidRPr="00F831F1">
        <w:rPr>
          <w:rFonts w:hint="cs"/>
          <w:rtl/>
          <w:lang w:bidi="fa-IR"/>
        </w:rPr>
        <w:t xml:space="preserve"> آن</w:t>
      </w:r>
      <w:r>
        <w:rPr>
          <w:rFonts w:hint="cs"/>
          <w:rtl/>
          <w:lang w:bidi="fa-IR"/>
        </w:rPr>
        <w:t xml:space="preserve"> </w:t>
      </w:r>
      <w:r>
        <w:rPr>
          <w:rFonts w:hint="cs"/>
          <w:rtl/>
          <w:lang w:bidi="fa-IR"/>
        </w:rPr>
        <w:lastRenderedPageBreak/>
        <w:t>مجموعه مقادير (المانها يا</w:t>
      </w:r>
      <w:r w:rsidRPr="00F831F1">
        <w:rPr>
          <w:rFonts w:hint="cs"/>
          <w:rtl/>
          <w:lang w:bidi="fa-IR"/>
        </w:rPr>
        <w:t xml:space="preserve"> صفات) متناظر با آن مس</w:t>
      </w:r>
      <w:r>
        <w:rPr>
          <w:rFonts w:hint="cs"/>
          <w:rtl/>
          <w:lang w:bidi="fa-IR"/>
        </w:rPr>
        <w:t>ي</w:t>
      </w:r>
      <w:r w:rsidRPr="00F831F1">
        <w:rPr>
          <w:rFonts w:hint="cs"/>
          <w:rtl/>
          <w:lang w:bidi="fa-IR"/>
        </w:rPr>
        <w:t>ر خواهد بود. هر مرحله از عبارت مسيري، روي نتيجه مرحله قبل عمل مي‌كند</w:t>
      </w:r>
      <w:r>
        <w:rPr>
          <w:rFonts w:hint="cs"/>
          <w:rtl/>
          <w:lang w:bidi="fa-IR"/>
        </w:rPr>
        <w:t>. براي نمونه به پرس‌وجوي زير دقت كنيد.</w:t>
      </w:r>
    </w:p>
    <w:p w:rsidR="00703B9A" w:rsidRDefault="00703B9A" w:rsidP="00703B9A">
      <w:pPr>
        <w:pStyle w:val="af5"/>
      </w:pPr>
      <w:r>
        <w:t>Root//a /b /c[@age=25]</w:t>
      </w:r>
    </w:p>
    <w:p w:rsidR="00703B9A" w:rsidRDefault="00703B9A" w:rsidP="00703B9A">
      <w:pPr>
        <w:pStyle w:val="ad"/>
        <w:rPr>
          <w:rFonts w:hint="cs"/>
          <w:rtl/>
        </w:rPr>
      </w:pPr>
      <w:r>
        <w:rPr>
          <w:rFonts w:hint="cs"/>
          <w:rtl/>
        </w:rPr>
        <w:t xml:space="preserve">اين پرس‌وجو به دنبال </w:t>
      </w:r>
      <w:r>
        <w:t>c</w:t>
      </w:r>
      <w:r>
        <w:rPr>
          <w:rFonts w:hint="cs"/>
          <w:rtl/>
        </w:rPr>
        <w:t xml:space="preserve">هايي مي‌گردد كه داراي صفتي بنام </w:t>
      </w:r>
      <w:r>
        <w:t>age</w:t>
      </w:r>
      <w:r>
        <w:rPr>
          <w:rFonts w:hint="cs"/>
          <w:rtl/>
        </w:rPr>
        <w:t xml:space="preserve"> با مقدار 25 باشند و همچنين اين </w:t>
      </w:r>
      <w:r>
        <w:t>c</w:t>
      </w:r>
      <w:r>
        <w:rPr>
          <w:rFonts w:hint="cs"/>
          <w:rtl/>
        </w:rPr>
        <w:t xml:space="preserve">ها فرزند </w:t>
      </w:r>
      <w:r>
        <w:t>b</w:t>
      </w:r>
      <w:r>
        <w:rPr>
          <w:rFonts w:hint="cs"/>
          <w:rtl/>
        </w:rPr>
        <w:t xml:space="preserve"> و نوه </w:t>
      </w:r>
      <w:r>
        <w:t>a</w:t>
      </w:r>
      <w:r>
        <w:rPr>
          <w:rFonts w:hint="cs"/>
          <w:rtl/>
        </w:rPr>
        <w:t xml:space="preserve"> كه اين گره نيز نسلي از گره ريشه است، باشند.</w:t>
      </w:r>
    </w:p>
    <w:p w:rsidR="00703B9A" w:rsidRDefault="00703B9A" w:rsidP="00703B9A">
      <w:pPr>
        <w:pStyle w:val="a8"/>
        <w:rPr>
          <w:rFonts w:hint="cs"/>
          <w:rtl/>
        </w:rPr>
      </w:pPr>
      <w:r w:rsidRPr="00AF4D2A">
        <w:rPr>
          <w:rtl/>
        </w:rPr>
        <w:t xml:space="preserve">توابع و عملگرهاي زيادي در </w:t>
      </w:r>
      <w:r w:rsidRPr="00AF4D2A">
        <w:t>XPath</w:t>
      </w:r>
      <w:r w:rsidRPr="00AF4D2A">
        <w:rPr>
          <w:rtl/>
        </w:rPr>
        <w:t xml:space="preserve"> پشتيباني مي‌شوند (مثل تابع </w:t>
      </w:r>
      <w:r w:rsidRPr="00AF4D2A">
        <w:t>count</w:t>
      </w:r>
      <w:r>
        <w:t>()</w:t>
      </w:r>
      <w:r>
        <w:rPr>
          <w:rFonts w:hint="cs"/>
          <w:rtl/>
          <w:lang w:bidi="fa-IR"/>
        </w:rPr>
        <w:t xml:space="preserve"> </w:t>
      </w:r>
      <w:r>
        <w:rPr>
          <w:rFonts w:hint="cs"/>
          <w:rtl/>
        </w:rPr>
        <w:t xml:space="preserve">). </w:t>
      </w:r>
      <w:r w:rsidRPr="00F831F1">
        <w:rPr>
          <w:rFonts w:hint="cs"/>
          <w:rtl/>
        </w:rPr>
        <w:t>با استفاده از نماد گذاري مرسوم در سيستم فايل</w:t>
      </w:r>
      <w:r w:rsidRPr="00F831F1">
        <w:rPr>
          <w:rFonts w:hint="eastAsia"/>
          <w:rtl/>
        </w:rPr>
        <w:t>‌</w:t>
      </w:r>
      <w:r w:rsidRPr="00F831F1">
        <w:rPr>
          <w:rFonts w:hint="cs"/>
          <w:rtl/>
        </w:rPr>
        <w:t>ها</w:t>
      </w:r>
      <w:r>
        <w:rPr>
          <w:rFonts w:hint="cs"/>
          <w:rtl/>
        </w:rPr>
        <w:t>ي</w:t>
      </w:r>
      <w:r w:rsidRPr="00F831F1">
        <w:rPr>
          <w:rFonts w:hint="cs"/>
          <w:rtl/>
        </w:rPr>
        <w:t xml:space="preserve"> س</w:t>
      </w:r>
      <w:r>
        <w:rPr>
          <w:rFonts w:hint="cs"/>
          <w:rtl/>
        </w:rPr>
        <w:t>ي</w:t>
      </w:r>
      <w:r w:rsidRPr="00F831F1">
        <w:rPr>
          <w:rFonts w:hint="cs"/>
          <w:rtl/>
        </w:rPr>
        <w:t>ستم عامل، م</w:t>
      </w:r>
      <w:r>
        <w:rPr>
          <w:rFonts w:hint="cs"/>
          <w:rtl/>
        </w:rPr>
        <w:t>ي‌توانيم به هر يك از گره‌</w:t>
      </w:r>
      <w:r w:rsidRPr="00F831F1">
        <w:rPr>
          <w:rFonts w:hint="cs"/>
          <w:rtl/>
        </w:rPr>
        <w:t xml:space="preserve">هاي فرزند، پدر، همزاد، جد </w:t>
      </w:r>
      <w:r>
        <w:rPr>
          <w:rFonts w:hint="cs"/>
          <w:rtl/>
        </w:rPr>
        <w:t>ي</w:t>
      </w:r>
      <w:r w:rsidRPr="00F831F1">
        <w:rPr>
          <w:rFonts w:hint="cs"/>
          <w:rtl/>
        </w:rPr>
        <w:t>ا نو</w:t>
      </w:r>
      <w:r>
        <w:rPr>
          <w:rFonts w:hint="cs"/>
          <w:rtl/>
        </w:rPr>
        <w:t>ة</w:t>
      </w:r>
      <w:r w:rsidRPr="00F831F1">
        <w:rPr>
          <w:rFonts w:hint="cs"/>
          <w:rtl/>
        </w:rPr>
        <w:t xml:space="preserve"> </w:t>
      </w:r>
      <w:r>
        <w:rPr>
          <w:rFonts w:hint="cs"/>
          <w:rtl/>
        </w:rPr>
        <w:t>گره</w:t>
      </w:r>
      <w:r w:rsidRPr="00F831F1">
        <w:rPr>
          <w:rFonts w:hint="cs"/>
          <w:rtl/>
        </w:rPr>
        <w:t xml:space="preserve"> مرحله قبل برويم. مث</w:t>
      </w:r>
      <w:r>
        <w:rPr>
          <w:rFonts w:hint="cs"/>
          <w:rtl/>
        </w:rPr>
        <w:t>لاً</w:t>
      </w:r>
      <w:r w:rsidRPr="00F831F1">
        <w:rPr>
          <w:rFonts w:hint="cs"/>
          <w:rtl/>
        </w:rPr>
        <w:t xml:space="preserve"> با // كه معني پرش از چندين مرحله را مي‌دهد مي‌توان تمام نوه‌هاي </w:t>
      </w:r>
      <w:r>
        <w:rPr>
          <w:rFonts w:hint="cs"/>
          <w:rtl/>
        </w:rPr>
        <w:t>يك گره را</w:t>
      </w:r>
      <w:r w:rsidRPr="00F831F1">
        <w:rPr>
          <w:rFonts w:hint="cs"/>
          <w:rtl/>
        </w:rPr>
        <w:t xml:space="preserve"> بدست آورد و يا .. كه پدر </w:t>
      </w:r>
      <w:r>
        <w:rPr>
          <w:rFonts w:hint="cs"/>
          <w:rtl/>
        </w:rPr>
        <w:t>ي</w:t>
      </w:r>
      <w:r w:rsidRPr="00F831F1">
        <w:rPr>
          <w:rFonts w:hint="cs"/>
          <w:rtl/>
        </w:rPr>
        <w:t xml:space="preserve">ک </w:t>
      </w:r>
      <w:r>
        <w:rPr>
          <w:rFonts w:hint="cs"/>
          <w:rtl/>
        </w:rPr>
        <w:t>گره</w:t>
      </w:r>
      <w:r w:rsidRPr="00F831F1">
        <w:rPr>
          <w:rFonts w:hint="cs"/>
          <w:rtl/>
        </w:rPr>
        <w:t xml:space="preserve"> را نشان مي‌دهد و مشابه اينها.</w:t>
      </w:r>
    </w:p>
    <w:p w:rsidR="00703B9A" w:rsidRDefault="00703B9A" w:rsidP="00703B9A">
      <w:pPr>
        <w:pStyle w:val="a7"/>
        <w:rPr>
          <w:rFonts w:hint="cs"/>
          <w:rtl/>
        </w:rPr>
      </w:pPr>
      <w:r>
        <w:rPr>
          <w:rFonts w:hint="cs"/>
          <w:rtl/>
        </w:rPr>
        <w:t xml:space="preserve">زبان پرس‌وجوي </w:t>
      </w:r>
      <w:r>
        <w:t>XQuery</w:t>
      </w:r>
      <w:r>
        <w:rPr>
          <w:rFonts w:hint="cs"/>
          <w:rtl/>
        </w:rPr>
        <w:t xml:space="preserve"> </w:t>
      </w:r>
    </w:p>
    <w:p w:rsidR="00703B9A" w:rsidRPr="00F831F1" w:rsidRDefault="00703B9A" w:rsidP="00703B9A">
      <w:pPr>
        <w:pStyle w:val="a8"/>
        <w:rPr>
          <w:rFonts w:hint="cs"/>
          <w:rtl/>
          <w:lang w:bidi="fa-IR"/>
        </w:rPr>
      </w:pPr>
      <w:r>
        <w:rPr>
          <w:rFonts w:hint="cs"/>
          <w:rtl/>
          <w:lang w:bidi="fa-IR"/>
        </w:rPr>
        <w:t xml:space="preserve">اين زبان بيشتر شبيه به </w:t>
      </w:r>
      <w:r>
        <w:rPr>
          <w:lang w:bidi="fa-IR"/>
        </w:rPr>
        <w:t>SQL</w:t>
      </w:r>
      <w:r>
        <w:rPr>
          <w:rFonts w:hint="cs"/>
          <w:rtl/>
          <w:lang w:bidi="fa-IR"/>
        </w:rPr>
        <w:t xml:space="preserve"> است و براي برنامه‌نويسان آشناتر است. </w:t>
      </w:r>
      <w:r w:rsidRPr="00F831F1">
        <w:rPr>
          <w:rFonts w:hint="cs"/>
          <w:rtl/>
          <w:lang w:bidi="fa-IR"/>
        </w:rPr>
        <w:t>ساختار يك پرس‌وجو در زبان</w:t>
      </w:r>
      <w:r w:rsidRPr="00F831F1">
        <w:t xml:space="preserve"> </w:t>
      </w:r>
      <w:r w:rsidRPr="00F831F1">
        <w:rPr>
          <w:rFonts w:hint="cs"/>
          <w:rtl/>
          <w:lang w:bidi="fa-IR"/>
        </w:rPr>
        <w:t xml:space="preserve"> </w:t>
      </w:r>
      <w:r w:rsidRPr="00F831F1">
        <w:rPr>
          <w:lang w:bidi="fa-IR"/>
        </w:rPr>
        <w:t>XQuery</w:t>
      </w:r>
      <w:r w:rsidRPr="00F831F1">
        <w:rPr>
          <w:rFonts w:hint="cs"/>
          <w:rtl/>
          <w:lang w:bidi="fa-IR"/>
        </w:rPr>
        <w:t xml:space="preserve"> (به نام عبارت </w:t>
      </w:r>
      <w:r w:rsidRPr="00F831F1">
        <w:rPr>
          <w:lang w:bidi="fa-IR"/>
        </w:rPr>
        <w:t>FLW</w:t>
      </w:r>
      <w:r>
        <w:rPr>
          <w:lang w:bidi="fa-IR"/>
        </w:rPr>
        <w:t>O</w:t>
      </w:r>
      <w:r w:rsidRPr="00F831F1">
        <w:rPr>
          <w:lang w:bidi="fa-IR"/>
        </w:rPr>
        <w:t>R</w:t>
      </w:r>
      <w:r w:rsidRPr="00F831F1">
        <w:rPr>
          <w:rFonts w:hint="cs"/>
          <w:rtl/>
          <w:lang w:bidi="fa-IR"/>
        </w:rPr>
        <w:t>)، شامل بخش</w:t>
      </w:r>
      <w:r>
        <w:rPr>
          <w:rFonts w:hint="cs"/>
          <w:rtl/>
          <w:lang w:bidi="fa-IR"/>
        </w:rPr>
        <w:t>‌</w:t>
      </w:r>
      <w:r w:rsidRPr="00F831F1">
        <w:rPr>
          <w:rFonts w:hint="cs"/>
          <w:rtl/>
          <w:lang w:bidi="fa-IR"/>
        </w:rPr>
        <w:t>هاي زير مي‌باشد:‌</w:t>
      </w:r>
    </w:p>
    <w:p w:rsidR="00703B9A" w:rsidRPr="00F831F1" w:rsidRDefault="00703B9A" w:rsidP="00703B9A">
      <w:pPr>
        <w:pStyle w:val="af5"/>
        <w:rPr>
          <w:rFonts w:hint="cs"/>
          <w:rtl/>
        </w:rPr>
      </w:pPr>
      <w:r w:rsidRPr="00F831F1">
        <w:t xml:space="preserve">For   …    Let  ...    Where   …   </w:t>
      </w:r>
      <w:r>
        <w:t xml:space="preserve">Order by   …   </w:t>
      </w:r>
      <w:r w:rsidRPr="00F831F1">
        <w:t>Return …</w:t>
      </w:r>
      <w:r>
        <w:t xml:space="preserve"> </w:t>
      </w:r>
      <w:r>
        <w:rPr>
          <w:rFonts w:hint="cs"/>
          <w:rtl/>
        </w:rPr>
        <w:t>‌</w:t>
      </w:r>
    </w:p>
    <w:p w:rsidR="00703B9A" w:rsidRPr="00F831F1" w:rsidRDefault="00703B9A" w:rsidP="00703B9A">
      <w:pPr>
        <w:pStyle w:val="a8"/>
        <w:rPr>
          <w:rFonts w:hint="cs"/>
          <w:rtl/>
        </w:rPr>
      </w:pPr>
      <w:r w:rsidRPr="00F831F1">
        <w:t>For</w:t>
      </w:r>
      <w:r w:rsidRPr="00F831F1">
        <w:rPr>
          <w:rFonts w:hint="cs"/>
          <w:rtl/>
        </w:rPr>
        <w:t xml:space="preserve">، </w:t>
      </w:r>
      <w:r>
        <w:t>W</w:t>
      </w:r>
      <w:r w:rsidRPr="00F831F1">
        <w:t>here</w:t>
      </w:r>
      <w:r w:rsidRPr="00F831F1">
        <w:rPr>
          <w:rFonts w:hint="cs"/>
          <w:rtl/>
        </w:rPr>
        <w:t xml:space="preserve"> و </w:t>
      </w:r>
      <w:r>
        <w:t>R</w:t>
      </w:r>
      <w:r w:rsidRPr="00F831F1">
        <w:t>eturn</w:t>
      </w:r>
      <w:r w:rsidRPr="00F831F1">
        <w:rPr>
          <w:rFonts w:hint="cs"/>
          <w:rtl/>
        </w:rPr>
        <w:t xml:space="preserve"> به ترتيب معادل عبارات </w:t>
      </w:r>
      <w:r>
        <w:t>F</w:t>
      </w:r>
      <w:r w:rsidRPr="00F831F1">
        <w:t>rom</w:t>
      </w:r>
      <w:r w:rsidRPr="00F831F1">
        <w:rPr>
          <w:rFonts w:hint="cs"/>
          <w:rtl/>
        </w:rPr>
        <w:t xml:space="preserve">، </w:t>
      </w:r>
      <w:r>
        <w:t>W</w:t>
      </w:r>
      <w:r w:rsidRPr="00F831F1">
        <w:t>here</w:t>
      </w:r>
      <w:r w:rsidRPr="00F831F1">
        <w:rPr>
          <w:rFonts w:hint="cs"/>
          <w:rtl/>
        </w:rPr>
        <w:t xml:space="preserve"> و</w:t>
      </w:r>
      <w:r>
        <w:rPr>
          <w:rFonts w:hint="cs"/>
          <w:rtl/>
        </w:rPr>
        <w:t xml:space="preserve"> </w:t>
      </w:r>
      <w:r w:rsidRPr="00F831F1">
        <w:t>Select</w:t>
      </w:r>
      <w:r>
        <w:rPr>
          <w:rFonts w:hint="cs"/>
          <w:rtl/>
        </w:rPr>
        <w:t xml:space="preserve"> </w:t>
      </w:r>
      <w:r w:rsidRPr="00F831F1">
        <w:rPr>
          <w:rFonts w:hint="cs"/>
          <w:rtl/>
        </w:rPr>
        <w:t xml:space="preserve">در زبان </w:t>
      </w:r>
      <w:r w:rsidRPr="00F831F1">
        <w:t>SQL</w:t>
      </w:r>
      <w:r w:rsidRPr="00F831F1">
        <w:rPr>
          <w:rFonts w:hint="cs"/>
          <w:rtl/>
        </w:rPr>
        <w:t xml:space="preserve"> هستند و </w:t>
      </w:r>
      <w:r w:rsidRPr="00F831F1">
        <w:t>Let</w:t>
      </w:r>
      <w:r w:rsidRPr="00F831F1">
        <w:rPr>
          <w:rFonts w:hint="cs"/>
          <w:rtl/>
        </w:rPr>
        <w:t xml:space="preserve"> كه معادلي در </w:t>
      </w:r>
      <w:r w:rsidRPr="00F831F1">
        <w:t>SQL</w:t>
      </w:r>
      <w:r w:rsidRPr="00F831F1">
        <w:rPr>
          <w:rFonts w:hint="cs"/>
          <w:rtl/>
        </w:rPr>
        <w:t xml:space="preserve"> ندارد، براي تعر</w:t>
      </w:r>
      <w:r>
        <w:rPr>
          <w:rFonts w:hint="cs"/>
          <w:rtl/>
        </w:rPr>
        <w:t>ي</w:t>
      </w:r>
      <w:r w:rsidRPr="00F831F1">
        <w:rPr>
          <w:rFonts w:hint="cs"/>
          <w:rtl/>
        </w:rPr>
        <w:t>ف متغ</w:t>
      </w:r>
      <w:r>
        <w:rPr>
          <w:rFonts w:hint="cs"/>
          <w:rtl/>
        </w:rPr>
        <w:t>يي</w:t>
      </w:r>
      <w:r w:rsidRPr="00F831F1">
        <w:rPr>
          <w:rFonts w:hint="cs"/>
          <w:rtl/>
        </w:rPr>
        <w:t>رهاي موقتي لازم بكار مي‌رود.</w:t>
      </w:r>
      <w:r>
        <w:rPr>
          <w:rFonts w:hint="cs"/>
          <w:rtl/>
        </w:rPr>
        <w:t xml:space="preserve"> </w:t>
      </w:r>
      <w:r w:rsidRPr="00F831F1">
        <w:rPr>
          <w:rFonts w:hint="cs"/>
          <w:rtl/>
        </w:rPr>
        <w:t xml:space="preserve">در بخش </w:t>
      </w:r>
      <w:r w:rsidRPr="00F831F1">
        <w:t>For</w:t>
      </w:r>
      <w:r w:rsidRPr="00F831F1">
        <w:rPr>
          <w:rFonts w:hint="cs"/>
          <w:rtl/>
        </w:rPr>
        <w:t xml:space="preserve"> از</w:t>
      </w:r>
      <w:r>
        <w:rPr>
          <w:rFonts w:hint="cs"/>
          <w:rtl/>
        </w:rPr>
        <w:t xml:space="preserve"> </w:t>
      </w:r>
      <w:r w:rsidRPr="00F831F1">
        <w:rPr>
          <w:rFonts w:hint="cs"/>
          <w:rtl/>
        </w:rPr>
        <w:t>عبارات مسيري استفاده مي‌</w:t>
      </w:r>
      <w:r>
        <w:rPr>
          <w:rFonts w:hint="cs"/>
          <w:rtl/>
        </w:rPr>
        <w:t>شود</w:t>
      </w:r>
      <w:r w:rsidRPr="00F831F1">
        <w:rPr>
          <w:rFonts w:hint="cs"/>
          <w:rtl/>
        </w:rPr>
        <w:t xml:space="preserve"> و نتيجه محاسبه شده آنرا در يك متغير م</w:t>
      </w:r>
      <w:r>
        <w:rPr>
          <w:rFonts w:hint="cs"/>
          <w:rtl/>
        </w:rPr>
        <w:t>ي</w:t>
      </w:r>
      <w:r w:rsidRPr="00F831F1">
        <w:rPr>
          <w:rFonts w:hint="cs"/>
          <w:rtl/>
        </w:rPr>
        <w:t>‌ر</w:t>
      </w:r>
      <w:r>
        <w:rPr>
          <w:rFonts w:hint="cs"/>
          <w:rtl/>
        </w:rPr>
        <w:t>ي</w:t>
      </w:r>
      <w:r w:rsidRPr="00F831F1">
        <w:rPr>
          <w:rFonts w:hint="cs"/>
          <w:rtl/>
        </w:rPr>
        <w:t>ز</w:t>
      </w:r>
      <w:r>
        <w:rPr>
          <w:rFonts w:hint="cs"/>
          <w:rtl/>
        </w:rPr>
        <w:t>ند</w:t>
      </w:r>
      <w:r w:rsidRPr="00F831F1">
        <w:rPr>
          <w:rFonts w:hint="cs"/>
          <w:rtl/>
        </w:rPr>
        <w:t>. با كمك بخش</w:t>
      </w:r>
      <w:r>
        <w:rPr>
          <w:rFonts w:hint="cs"/>
          <w:rtl/>
        </w:rPr>
        <w:t>‌</w:t>
      </w:r>
      <w:r w:rsidRPr="00F831F1">
        <w:rPr>
          <w:rFonts w:hint="cs"/>
          <w:rtl/>
        </w:rPr>
        <w:t xml:space="preserve">هاي </w:t>
      </w:r>
      <w:r w:rsidRPr="00F831F1">
        <w:t>Where</w:t>
      </w:r>
      <w:r w:rsidRPr="00F831F1">
        <w:rPr>
          <w:rFonts w:hint="cs"/>
          <w:rtl/>
        </w:rPr>
        <w:t xml:space="preserve">و </w:t>
      </w:r>
      <w:r w:rsidRPr="00F831F1">
        <w:t xml:space="preserve"> Let</w:t>
      </w:r>
      <w:r w:rsidRPr="00F831F1">
        <w:rPr>
          <w:rFonts w:hint="cs"/>
          <w:rtl/>
        </w:rPr>
        <w:t xml:space="preserve">داده خاص مورد نظر را از اين متغير جدا كرده و اين داده را در عبارت </w:t>
      </w:r>
      <w:r w:rsidRPr="00F831F1">
        <w:t>Return</w:t>
      </w:r>
      <w:r w:rsidRPr="00F831F1">
        <w:rPr>
          <w:rFonts w:hint="cs"/>
          <w:rtl/>
        </w:rPr>
        <w:t>، توسط برچسب</w:t>
      </w:r>
      <w:r w:rsidRPr="00F831F1">
        <w:rPr>
          <w:rFonts w:hint="eastAsia"/>
          <w:rtl/>
        </w:rPr>
        <w:t>‌</w:t>
      </w:r>
      <w:r w:rsidRPr="00F831F1">
        <w:rPr>
          <w:rFonts w:hint="cs"/>
          <w:rtl/>
        </w:rPr>
        <w:t>هاي مناسب و در قالب مورد نظر برمي‌گردان</w:t>
      </w:r>
      <w:r>
        <w:rPr>
          <w:rFonts w:hint="cs"/>
          <w:rtl/>
        </w:rPr>
        <w:t>ند</w:t>
      </w:r>
      <w:r w:rsidRPr="00F831F1">
        <w:rPr>
          <w:rFonts w:hint="cs"/>
          <w:rtl/>
        </w:rPr>
        <w:t xml:space="preserve">. </w:t>
      </w:r>
    </w:p>
    <w:p w:rsidR="00703B9A" w:rsidRPr="00F831F1" w:rsidRDefault="00703B9A" w:rsidP="00703B9A">
      <w:pPr>
        <w:pStyle w:val="a8"/>
        <w:rPr>
          <w:rFonts w:hint="cs"/>
          <w:rtl/>
        </w:rPr>
      </w:pPr>
      <w:r w:rsidRPr="00F831F1">
        <w:rPr>
          <w:rFonts w:hint="cs"/>
          <w:rtl/>
        </w:rPr>
        <w:t>توابع زيادي از جمله</w:t>
      </w:r>
      <w:r>
        <w:rPr>
          <w:rFonts w:hint="cs"/>
          <w:rtl/>
        </w:rPr>
        <w:t xml:space="preserve"> </w:t>
      </w:r>
      <w:r w:rsidRPr="00F831F1">
        <w:t xml:space="preserve"> distinct()</w:t>
      </w:r>
      <w:r w:rsidRPr="00F831F1">
        <w:rPr>
          <w:rFonts w:hint="cs"/>
          <w:rtl/>
        </w:rPr>
        <w:t>(براي حذف جواب</w:t>
      </w:r>
      <w:r>
        <w:rPr>
          <w:rFonts w:hint="cs"/>
          <w:rtl/>
        </w:rPr>
        <w:t>‌</w:t>
      </w:r>
      <w:r w:rsidRPr="00F831F1">
        <w:rPr>
          <w:rFonts w:hint="cs"/>
          <w:rtl/>
        </w:rPr>
        <w:t xml:space="preserve">هاي تكراري)، </w:t>
      </w:r>
      <w:r w:rsidRPr="00F831F1">
        <w:t>count()</w:t>
      </w:r>
      <w:r w:rsidRPr="00F831F1">
        <w:rPr>
          <w:rFonts w:hint="cs"/>
          <w:rtl/>
        </w:rPr>
        <w:t xml:space="preserve">، </w:t>
      </w:r>
      <w:r w:rsidRPr="00F831F1">
        <w:t xml:space="preserve"> sum()</w:t>
      </w:r>
      <w:r w:rsidRPr="00F831F1">
        <w:rPr>
          <w:rFonts w:hint="cs"/>
          <w:rtl/>
        </w:rPr>
        <w:t xml:space="preserve">و ... </w:t>
      </w:r>
      <w:r>
        <w:rPr>
          <w:rFonts w:hint="cs"/>
          <w:rtl/>
        </w:rPr>
        <w:t xml:space="preserve">در </w:t>
      </w:r>
      <w:r>
        <w:t>XQuery</w:t>
      </w:r>
      <w:r>
        <w:rPr>
          <w:rFonts w:hint="cs"/>
          <w:rtl/>
          <w:lang w:bidi="fa-IR"/>
        </w:rPr>
        <w:t xml:space="preserve"> </w:t>
      </w:r>
      <w:r w:rsidRPr="00F831F1">
        <w:rPr>
          <w:rFonts w:hint="cs"/>
          <w:rtl/>
        </w:rPr>
        <w:t>قابل استفاده مي‌باشند.</w:t>
      </w:r>
      <w:r>
        <w:rPr>
          <w:rFonts w:hint="cs"/>
          <w:rtl/>
        </w:rPr>
        <w:t xml:space="preserve"> </w:t>
      </w:r>
      <w:r w:rsidRPr="00F831F1">
        <w:rPr>
          <w:rFonts w:hint="cs"/>
          <w:rtl/>
          <w:lang w:bidi="fa-IR"/>
        </w:rPr>
        <w:t xml:space="preserve">در </w:t>
      </w:r>
      <w:r w:rsidRPr="00F831F1">
        <w:rPr>
          <w:lang w:bidi="fa-IR"/>
        </w:rPr>
        <w:t>XQuery</w:t>
      </w:r>
      <w:r w:rsidRPr="00F831F1">
        <w:rPr>
          <w:rFonts w:hint="cs"/>
          <w:rtl/>
          <w:lang w:bidi="fa-IR"/>
        </w:rPr>
        <w:t xml:space="preserve"> عملگر گروه</w:t>
      </w:r>
      <w:r w:rsidRPr="00F831F1">
        <w:rPr>
          <w:rFonts w:hint="eastAsia"/>
          <w:rtl/>
          <w:lang w:bidi="fa-IR"/>
        </w:rPr>
        <w:t>‌</w:t>
      </w:r>
      <w:r w:rsidRPr="00F831F1">
        <w:rPr>
          <w:rFonts w:hint="cs"/>
          <w:rtl/>
          <w:lang w:bidi="fa-IR"/>
        </w:rPr>
        <w:t xml:space="preserve">بندي </w:t>
      </w:r>
      <w:r>
        <w:rPr>
          <w:lang w:bidi="fa-IR"/>
        </w:rPr>
        <w:t xml:space="preserve">(group </w:t>
      </w:r>
      <w:r w:rsidRPr="00F831F1">
        <w:rPr>
          <w:lang w:bidi="fa-IR"/>
        </w:rPr>
        <w:t>by)</w:t>
      </w:r>
      <w:r w:rsidRPr="00F831F1">
        <w:rPr>
          <w:rFonts w:hint="cs"/>
          <w:rtl/>
          <w:lang w:bidi="fa-IR"/>
        </w:rPr>
        <w:t xml:space="preserve">  پشتيباني نمي‌شود اما مي‌توان با استفاده از عبارت </w:t>
      </w:r>
      <w:r w:rsidRPr="00F831F1">
        <w:rPr>
          <w:lang w:bidi="fa-IR"/>
        </w:rPr>
        <w:t>FLW</w:t>
      </w:r>
      <w:r>
        <w:rPr>
          <w:lang w:bidi="fa-IR"/>
        </w:rPr>
        <w:t>O</w:t>
      </w:r>
      <w:r w:rsidRPr="00F831F1">
        <w:rPr>
          <w:lang w:bidi="fa-IR"/>
        </w:rPr>
        <w:t>R</w:t>
      </w:r>
      <w:r w:rsidRPr="00F831F1">
        <w:rPr>
          <w:rFonts w:hint="cs"/>
          <w:rtl/>
          <w:lang w:bidi="fa-IR"/>
        </w:rPr>
        <w:t xml:space="preserve">  درون عبارت </w:t>
      </w:r>
      <w:r w:rsidRPr="00F831F1">
        <w:rPr>
          <w:lang w:bidi="fa-IR"/>
        </w:rPr>
        <w:t>Return</w:t>
      </w:r>
      <w:r w:rsidRPr="00F831F1">
        <w:rPr>
          <w:rFonts w:hint="cs"/>
          <w:rtl/>
          <w:lang w:bidi="fa-IR"/>
        </w:rPr>
        <w:t xml:space="preserve"> (</w:t>
      </w:r>
      <w:r>
        <w:rPr>
          <w:rFonts w:hint="cs"/>
          <w:rtl/>
          <w:lang w:bidi="fa-IR"/>
        </w:rPr>
        <w:t>ي</w:t>
      </w:r>
      <w:r w:rsidRPr="00F831F1">
        <w:rPr>
          <w:rFonts w:hint="cs"/>
          <w:rtl/>
          <w:lang w:bidi="fa-IR"/>
        </w:rPr>
        <w:t>عن</w:t>
      </w:r>
      <w:r>
        <w:rPr>
          <w:rFonts w:hint="cs"/>
          <w:rtl/>
          <w:lang w:bidi="fa-IR"/>
        </w:rPr>
        <w:t xml:space="preserve">ي </w:t>
      </w:r>
      <w:r w:rsidRPr="00F831F1">
        <w:rPr>
          <w:lang w:bidi="fa-IR"/>
        </w:rPr>
        <w:t>FLW</w:t>
      </w:r>
      <w:r>
        <w:rPr>
          <w:lang w:bidi="fa-IR"/>
        </w:rPr>
        <w:t>O</w:t>
      </w:r>
      <w:r w:rsidRPr="00F831F1">
        <w:rPr>
          <w:lang w:bidi="fa-IR"/>
        </w:rPr>
        <w:t>R</w:t>
      </w:r>
      <w:r w:rsidRPr="00F831F1">
        <w:rPr>
          <w:rFonts w:hint="cs"/>
          <w:rtl/>
          <w:lang w:bidi="fa-IR"/>
        </w:rPr>
        <w:t xml:space="preserve"> تودرتو)، جواب</w:t>
      </w:r>
      <w:r>
        <w:rPr>
          <w:rFonts w:hint="cs"/>
          <w:rtl/>
          <w:lang w:bidi="fa-IR"/>
        </w:rPr>
        <w:t>‌</w:t>
      </w:r>
      <w:r w:rsidRPr="00F831F1">
        <w:rPr>
          <w:rFonts w:hint="cs"/>
          <w:rtl/>
          <w:lang w:bidi="fa-IR"/>
        </w:rPr>
        <w:t>هاي محاسبه شده را مطابق آنچه كه خواسته شده است گروه</w:t>
      </w:r>
      <w:r w:rsidRPr="00F831F1">
        <w:rPr>
          <w:rFonts w:hint="eastAsia"/>
          <w:rtl/>
          <w:lang w:bidi="fa-IR"/>
        </w:rPr>
        <w:t>‌</w:t>
      </w:r>
      <w:r w:rsidRPr="00F831F1">
        <w:rPr>
          <w:rFonts w:hint="cs"/>
          <w:rtl/>
          <w:lang w:bidi="fa-IR"/>
        </w:rPr>
        <w:t xml:space="preserve">بندي نمود. </w:t>
      </w:r>
    </w:p>
    <w:p w:rsidR="00703B9A" w:rsidRDefault="00703B9A" w:rsidP="00703B9A">
      <w:pPr>
        <w:pStyle w:val="a8"/>
        <w:rPr>
          <w:rFonts w:hint="cs"/>
          <w:rtl/>
          <w:lang w:bidi="fa-IR"/>
        </w:rPr>
      </w:pPr>
      <w:r>
        <w:rPr>
          <w:rFonts w:hint="cs"/>
          <w:rtl/>
          <w:lang w:bidi="fa-IR"/>
        </w:rPr>
        <w:t xml:space="preserve">براي مثال كد ذكر شده در مثال قبل را به زبان </w:t>
      </w:r>
      <w:r>
        <w:rPr>
          <w:lang w:bidi="fa-IR"/>
        </w:rPr>
        <w:t>XQuery</w:t>
      </w:r>
      <w:r>
        <w:rPr>
          <w:rFonts w:hint="cs"/>
          <w:rtl/>
          <w:lang w:bidi="fa-IR"/>
        </w:rPr>
        <w:t xml:space="preserve"> مي‌نويسيم.</w:t>
      </w:r>
    </w:p>
    <w:p w:rsidR="00703B9A" w:rsidRDefault="00703B9A" w:rsidP="00703B9A">
      <w:pPr>
        <w:pStyle w:val="af5"/>
        <w:rPr>
          <w:lang w:bidi="fa-IR"/>
        </w:rPr>
      </w:pPr>
      <w:r>
        <w:rPr>
          <w:lang w:bidi="fa-IR"/>
        </w:rPr>
        <w:t>For $c in a/b/c</w:t>
      </w:r>
    </w:p>
    <w:p w:rsidR="00703B9A" w:rsidRDefault="00703B9A" w:rsidP="00703B9A">
      <w:pPr>
        <w:pStyle w:val="af5"/>
        <w:rPr>
          <w:lang w:bidi="fa-IR"/>
        </w:rPr>
      </w:pPr>
      <w:r>
        <w:rPr>
          <w:lang w:bidi="fa-IR"/>
        </w:rPr>
        <w:t>Let $a := $c/@age</w:t>
      </w:r>
    </w:p>
    <w:p w:rsidR="00703B9A" w:rsidRDefault="00703B9A" w:rsidP="00703B9A">
      <w:pPr>
        <w:pStyle w:val="af5"/>
        <w:rPr>
          <w:lang w:bidi="fa-IR"/>
        </w:rPr>
      </w:pPr>
      <w:r>
        <w:rPr>
          <w:lang w:bidi="fa-IR"/>
        </w:rPr>
        <w:lastRenderedPageBreak/>
        <w:t>Where $c/age =25</w:t>
      </w:r>
    </w:p>
    <w:p w:rsidR="00703B9A" w:rsidRDefault="00703B9A" w:rsidP="00703B9A">
      <w:pPr>
        <w:pStyle w:val="af5"/>
        <w:rPr>
          <w:lang w:bidi="fa-IR"/>
        </w:rPr>
      </w:pPr>
      <w:r>
        <w:rPr>
          <w:lang w:bidi="fa-IR"/>
        </w:rPr>
        <w:t>Return &lt;c&gt;$a&lt;/c&gt;</w:t>
      </w:r>
    </w:p>
    <w:p w:rsidR="00703B9A" w:rsidRDefault="00703B9A" w:rsidP="00703B9A">
      <w:pPr>
        <w:pStyle w:val="a0"/>
        <w:rPr>
          <w:rFonts w:hint="cs"/>
          <w:rtl/>
        </w:rPr>
      </w:pPr>
      <w:bookmarkStart w:id="46" w:name="_Toc202490863"/>
      <w:bookmarkStart w:id="47" w:name="_Toc210277194"/>
      <w:bookmarkStart w:id="48" w:name="_Toc219340447"/>
      <w:r>
        <w:rPr>
          <w:rFonts w:hint="cs"/>
          <w:rtl/>
        </w:rPr>
        <w:t>امنيت در بانك اطلاعات</w:t>
      </w:r>
      <w:bookmarkEnd w:id="46"/>
      <w:bookmarkEnd w:id="47"/>
      <w:bookmarkEnd w:id="48"/>
    </w:p>
    <w:p w:rsidR="00703B9A" w:rsidRPr="00351DC1" w:rsidRDefault="00703B9A" w:rsidP="00703B9A">
      <w:pPr>
        <w:pStyle w:val="a8"/>
        <w:rPr>
          <w:rFonts w:hint="cs"/>
          <w:rtl/>
          <w:lang w:bidi="fa-IR"/>
        </w:rPr>
      </w:pPr>
      <w:r w:rsidRPr="00351DC1">
        <w:rPr>
          <w:rFonts w:hint="cs"/>
          <w:rtl/>
          <w:lang w:bidi="fa-IR"/>
        </w:rPr>
        <w:t>امنيت</w:t>
      </w:r>
      <w:r>
        <w:rPr>
          <w:rtl/>
          <w:lang w:bidi="fa-IR"/>
        </w:rPr>
        <w:fldChar w:fldCharType="begin"/>
      </w:r>
      <w:r>
        <w:instrText xml:space="preserve"> XE "</w:instrText>
      </w:r>
      <w:r w:rsidRPr="002732B1">
        <w:rPr>
          <w:rFonts w:hint="cs"/>
          <w:rtl/>
          <w:lang w:bidi="fa-IR"/>
        </w:rPr>
        <w:instrText>امنيت</w:instrText>
      </w:r>
      <w:r>
        <w:instrText xml:space="preserve">" </w:instrText>
      </w:r>
      <w:r>
        <w:rPr>
          <w:rtl/>
          <w:lang w:bidi="fa-IR"/>
        </w:rPr>
        <w:fldChar w:fldCharType="end"/>
      </w:r>
      <w:r>
        <w:rPr>
          <w:rFonts w:hint="cs"/>
          <w:rtl/>
          <w:lang w:bidi="fa-IR"/>
        </w:rPr>
        <w:t xml:space="preserve"> در بانك اطلاعات را م</w:t>
      </w:r>
      <w:r w:rsidRPr="00351DC1">
        <w:rPr>
          <w:rFonts w:hint="cs"/>
          <w:rtl/>
          <w:lang w:bidi="fa-IR"/>
        </w:rPr>
        <w:t>حافظت از تلاش</w:t>
      </w:r>
      <w:r>
        <w:rPr>
          <w:rFonts w:hint="cs"/>
          <w:rtl/>
          <w:lang w:bidi="fa-IR"/>
        </w:rPr>
        <w:t>‌</w:t>
      </w:r>
      <w:r w:rsidRPr="00351DC1">
        <w:rPr>
          <w:rFonts w:hint="cs"/>
          <w:rtl/>
          <w:lang w:bidi="fa-IR"/>
        </w:rPr>
        <w:t>هاي تبهكارانه براي سرقت، تغيير و يا تخريب داده‌هاي بانك</w:t>
      </w:r>
      <w:r>
        <w:rPr>
          <w:rFonts w:hint="cs"/>
          <w:rtl/>
          <w:lang w:bidi="fa-IR"/>
        </w:rPr>
        <w:t xml:space="preserve"> </w:t>
      </w:r>
      <w:r w:rsidRPr="00351DC1">
        <w:rPr>
          <w:rFonts w:hint="cs"/>
          <w:rtl/>
          <w:lang w:bidi="fa-IR"/>
        </w:rPr>
        <w:t>اطلاعات</w:t>
      </w:r>
      <w:r>
        <w:rPr>
          <w:rFonts w:hint="cs"/>
          <w:rtl/>
          <w:lang w:bidi="fa-IR"/>
        </w:rPr>
        <w:t xml:space="preserve"> تعريف مي‌كنند [11]</w:t>
      </w:r>
      <w:r w:rsidRPr="00351DC1">
        <w:rPr>
          <w:rFonts w:hint="cs"/>
          <w:rtl/>
          <w:lang w:bidi="fa-IR"/>
        </w:rPr>
        <w:t>.</w:t>
      </w:r>
      <w:r>
        <w:rPr>
          <w:rFonts w:hint="cs"/>
          <w:rtl/>
          <w:lang w:bidi="fa-IR"/>
        </w:rPr>
        <w:t xml:space="preserve"> </w:t>
      </w:r>
      <w:r w:rsidRPr="00351DC1">
        <w:rPr>
          <w:rFonts w:hint="cs"/>
          <w:rtl/>
          <w:lang w:bidi="fa-IR"/>
        </w:rPr>
        <w:t>امنيت از جمله مفاهيمي است كه بايد در تمام لايه‌هاي يك سيستم كامپيوتري اعم از سخت افزار، ش</w:t>
      </w:r>
      <w:r>
        <w:rPr>
          <w:rFonts w:hint="cs"/>
          <w:rtl/>
          <w:lang w:bidi="fa-IR"/>
        </w:rPr>
        <w:t xml:space="preserve">بكه، سيستم عامل، بانك </w:t>
      </w:r>
      <w:r w:rsidRPr="00351DC1">
        <w:rPr>
          <w:rFonts w:hint="cs"/>
          <w:rtl/>
          <w:lang w:bidi="fa-IR"/>
        </w:rPr>
        <w:t>اطلاعات و</w:t>
      </w:r>
      <w:r>
        <w:rPr>
          <w:rFonts w:hint="cs"/>
          <w:rtl/>
          <w:lang w:bidi="fa-IR"/>
        </w:rPr>
        <w:t xml:space="preserve"> </w:t>
      </w:r>
      <w:r w:rsidRPr="00351DC1">
        <w:rPr>
          <w:rFonts w:hint="cs"/>
          <w:rtl/>
          <w:lang w:bidi="fa-IR"/>
        </w:rPr>
        <w:t>... آن را لحاظ نمود</w:t>
      </w:r>
      <w:r>
        <w:rPr>
          <w:rFonts w:hint="cs"/>
          <w:rtl/>
          <w:lang w:bidi="fa-IR"/>
        </w:rPr>
        <w:t>. تهديدات ام</w:t>
      </w:r>
      <w:r w:rsidRPr="00351DC1">
        <w:rPr>
          <w:rFonts w:hint="cs"/>
          <w:rtl/>
          <w:lang w:bidi="fa-IR"/>
        </w:rPr>
        <w:t>نيت به دو صورت عمدي و غير عمدي هستند. دست</w:t>
      </w:r>
      <w:r>
        <w:rPr>
          <w:rFonts w:hint="cs"/>
          <w:rtl/>
          <w:lang w:bidi="fa-IR"/>
        </w:rPr>
        <w:t>ة</w:t>
      </w:r>
      <w:r w:rsidRPr="00351DC1">
        <w:rPr>
          <w:rFonts w:hint="cs"/>
          <w:rtl/>
          <w:lang w:bidi="fa-IR"/>
        </w:rPr>
        <w:t xml:space="preserve"> او</w:t>
      </w:r>
      <w:r>
        <w:rPr>
          <w:rFonts w:hint="cs"/>
          <w:rtl/>
          <w:lang w:bidi="fa-IR"/>
        </w:rPr>
        <w:t>ل شامل تمام تهديداتي است كه نتيج</w:t>
      </w:r>
      <w:r w:rsidRPr="00351DC1">
        <w:rPr>
          <w:rFonts w:hint="cs"/>
          <w:rtl/>
          <w:lang w:bidi="fa-IR"/>
        </w:rPr>
        <w:t>ه تخلف عمدي كاربران و يا برنامه‌ها است. اين كاربران مي‌توانند كاربران مجاز سيستم و يا كاربران خارجي (كه مي‌توانند به صورت غير مجاز به سيستم و منابع آن دسترسي داشته باشند) باشند. برنامه‌ها نيز مي‌توانند هر برنامه محلي و يا هر برنامه از راه دور (شامل ويروس</w:t>
      </w:r>
      <w:r>
        <w:rPr>
          <w:rFonts w:hint="cs"/>
          <w:rtl/>
          <w:lang w:bidi="fa-IR"/>
        </w:rPr>
        <w:t>‌</w:t>
      </w:r>
      <w:r w:rsidRPr="00351DC1">
        <w:rPr>
          <w:rFonts w:hint="cs"/>
          <w:rtl/>
          <w:lang w:bidi="fa-IR"/>
        </w:rPr>
        <w:t>ها يا اسب‌ها تراوا و...) باشند. دست</w:t>
      </w:r>
      <w:r>
        <w:rPr>
          <w:rFonts w:hint="cs"/>
          <w:rtl/>
          <w:lang w:bidi="fa-IR"/>
        </w:rPr>
        <w:t>ة</w:t>
      </w:r>
      <w:r w:rsidRPr="00351DC1">
        <w:rPr>
          <w:rFonts w:hint="cs"/>
          <w:rtl/>
          <w:lang w:bidi="fa-IR"/>
        </w:rPr>
        <w:t xml:space="preserve"> دوم شامل تهد</w:t>
      </w:r>
      <w:r>
        <w:rPr>
          <w:rFonts w:hint="cs"/>
          <w:rtl/>
          <w:lang w:bidi="fa-IR"/>
        </w:rPr>
        <w:t>ي</w:t>
      </w:r>
      <w:r w:rsidRPr="00351DC1">
        <w:rPr>
          <w:rFonts w:hint="cs"/>
          <w:rtl/>
          <w:lang w:bidi="fa-IR"/>
        </w:rPr>
        <w:t>دات</w:t>
      </w:r>
      <w:r>
        <w:rPr>
          <w:rFonts w:hint="cs"/>
          <w:rtl/>
          <w:lang w:bidi="fa-IR"/>
        </w:rPr>
        <w:t>ي</w:t>
      </w:r>
      <w:r w:rsidRPr="00351DC1">
        <w:rPr>
          <w:rFonts w:hint="cs"/>
          <w:rtl/>
          <w:lang w:bidi="fa-IR"/>
        </w:rPr>
        <w:t xml:space="preserve"> است که بر اثر ناآگاه</w:t>
      </w:r>
      <w:r>
        <w:rPr>
          <w:rFonts w:hint="cs"/>
          <w:rtl/>
          <w:lang w:bidi="fa-IR"/>
        </w:rPr>
        <w:t>ي</w:t>
      </w:r>
      <w:r w:rsidRPr="00351DC1">
        <w:rPr>
          <w:rFonts w:hint="cs"/>
          <w:rtl/>
          <w:lang w:bidi="fa-IR"/>
        </w:rPr>
        <w:t xml:space="preserve"> </w:t>
      </w:r>
      <w:r>
        <w:rPr>
          <w:rFonts w:hint="cs"/>
          <w:rtl/>
          <w:lang w:bidi="fa-IR"/>
        </w:rPr>
        <w:t>ي</w:t>
      </w:r>
      <w:r w:rsidRPr="00351DC1">
        <w:rPr>
          <w:rFonts w:hint="cs"/>
          <w:rtl/>
          <w:lang w:bidi="fa-IR"/>
        </w:rPr>
        <w:t>ا عدم دقت و کوتاه</w:t>
      </w:r>
      <w:r>
        <w:rPr>
          <w:rFonts w:hint="cs"/>
          <w:rtl/>
          <w:lang w:bidi="fa-IR"/>
        </w:rPr>
        <w:t>ي</w:t>
      </w:r>
      <w:r w:rsidRPr="00351DC1">
        <w:rPr>
          <w:rFonts w:hint="cs"/>
          <w:rtl/>
          <w:lang w:bidi="fa-IR"/>
        </w:rPr>
        <w:t xml:space="preserve"> افراد و نارسائ</w:t>
      </w:r>
      <w:r>
        <w:rPr>
          <w:rFonts w:hint="cs"/>
          <w:rtl/>
          <w:lang w:bidi="fa-IR"/>
        </w:rPr>
        <w:t>ي</w:t>
      </w:r>
      <w:r w:rsidRPr="00351DC1">
        <w:rPr>
          <w:rFonts w:hint="cs"/>
          <w:rtl/>
          <w:lang w:bidi="fa-IR"/>
        </w:rPr>
        <w:t xml:space="preserve"> و ک</w:t>
      </w:r>
      <w:r>
        <w:rPr>
          <w:rFonts w:hint="cs"/>
          <w:rtl/>
          <w:lang w:bidi="fa-IR"/>
        </w:rPr>
        <w:t>ي</w:t>
      </w:r>
      <w:r w:rsidRPr="00351DC1">
        <w:rPr>
          <w:rFonts w:hint="cs"/>
          <w:rtl/>
          <w:lang w:bidi="fa-IR"/>
        </w:rPr>
        <w:t>ف</w:t>
      </w:r>
      <w:r>
        <w:rPr>
          <w:rFonts w:hint="cs"/>
          <w:rtl/>
          <w:lang w:bidi="fa-IR"/>
        </w:rPr>
        <w:t>ي</w:t>
      </w:r>
      <w:r w:rsidRPr="00351DC1">
        <w:rPr>
          <w:rFonts w:hint="cs"/>
          <w:rtl/>
          <w:lang w:bidi="fa-IR"/>
        </w:rPr>
        <w:t>ت پا</w:t>
      </w:r>
      <w:r>
        <w:rPr>
          <w:rFonts w:hint="cs"/>
          <w:rtl/>
          <w:lang w:bidi="fa-IR"/>
        </w:rPr>
        <w:t>يي</w:t>
      </w:r>
      <w:r w:rsidRPr="00351DC1">
        <w:rPr>
          <w:rFonts w:hint="cs"/>
          <w:rtl/>
          <w:lang w:bidi="fa-IR"/>
        </w:rPr>
        <w:t>ن برنامه‌ها رخ م</w:t>
      </w:r>
      <w:r>
        <w:rPr>
          <w:rFonts w:hint="cs"/>
          <w:rtl/>
          <w:lang w:bidi="fa-IR"/>
        </w:rPr>
        <w:t>ي</w:t>
      </w:r>
      <w:r w:rsidRPr="00351DC1">
        <w:rPr>
          <w:rFonts w:hint="cs"/>
          <w:rtl/>
          <w:lang w:bidi="fa-IR"/>
        </w:rPr>
        <w:t>‌دهد.</w:t>
      </w:r>
    </w:p>
    <w:p w:rsidR="00703B9A" w:rsidRPr="00351DC1" w:rsidRDefault="00703B9A" w:rsidP="00703B9A">
      <w:pPr>
        <w:pStyle w:val="a8"/>
        <w:rPr>
          <w:rFonts w:hint="cs"/>
          <w:rtl/>
          <w:lang w:bidi="fa-IR"/>
        </w:rPr>
      </w:pPr>
      <w:r>
        <w:rPr>
          <w:rFonts w:hint="cs"/>
          <w:rtl/>
          <w:lang w:bidi="fa-IR"/>
        </w:rPr>
        <w:t xml:space="preserve">هنگامي كه صحبت از يك بانك </w:t>
      </w:r>
      <w:r w:rsidRPr="00351DC1">
        <w:rPr>
          <w:rFonts w:hint="cs"/>
          <w:rtl/>
          <w:lang w:bidi="fa-IR"/>
        </w:rPr>
        <w:t>اطلاعات امن به م</w:t>
      </w:r>
      <w:r>
        <w:rPr>
          <w:rFonts w:hint="cs"/>
          <w:rtl/>
          <w:lang w:bidi="fa-IR"/>
        </w:rPr>
        <w:t>ي</w:t>
      </w:r>
      <w:r w:rsidRPr="00351DC1">
        <w:rPr>
          <w:rFonts w:hint="cs"/>
          <w:rtl/>
          <w:lang w:bidi="fa-IR"/>
        </w:rPr>
        <w:t>ان مي</w:t>
      </w:r>
      <w:r w:rsidRPr="00351DC1">
        <w:rPr>
          <w:rFonts w:hint="eastAsia"/>
          <w:rtl/>
          <w:lang w:bidi="fa-IR"/>
        </w:rPr>
        <w:t>‌آ</w:t>
      </w:r>
      <w:r>
        <w:rPr>
          <w:rFonts w:hint="eastAsia"/>
          <w:rtl/>
          <w:lang w:bidi="fa-IR"/>
        </w:rPr>
        <w:t>ي</w:t>
      </w:r>
      <w:r w:rsidRPr="00351DC1">
        <w:rPr>
          <w:rFonts w:hint="cs"/>
          <w:rtl/>
          <w:lang w:bidi="fa-IR"/>
        </w:rPr>
        <w:t xml:space="preserve">د معمولاً سه </w:t>
      </w:r>
      <w:r w:rsidRPr="00623C88">
        <w:rPr>
          <w:rFonts w:hint="cs"/>
          <w:rtl/>
          <w:lang w:bidi="fa-IR"/>
        </w:rPr>
        <w:t>هدف</w:t>
      </w:r>
      <w:r w:rsidRPr="00351DC1">
        <w:rPr>
          <w:rFonts w:hint="cs"/>
          <w:rtl/>
          <w:lang w:bidi="fa-IR"/>
        </w:rPr>
        <w:t xml:space="preserve"> زير در رابطه با آن مطرح مي‌شود:</w:t>
      </w:r>
    </w:p>
    <w:p w:rsidR="00703B9A" w:rsidRPr="00351DC1" w:rsidRDefault="00703B9A" w:rsidP="00703B9A">
      <w:pPr>
        <w:pStyle w:val="af6"/>
        <w:rPr>
          <w:rFonts w:hint="cs"/>
          <w:rtl/>
          <w:lang w:bidi="fa-IR"/>
        </w:rPr>
      </w:pPr>
      <w:r w:rsidRPr="00351DC1">
        <w:rPr>
          <w:rFonts w:hint="cs"/>
          <w:b/>
          <w:bCs/>
          <w:rtl/>
          <w:lang w:bidi="fa-IR"/>
        </w:rPr>
        <w:t>1- محرمانگي</w:t>
      </w:r>
      <w:r>
        <w:rPr>
          <w:b/>
          <w:bCs/>
          <w:rtl/>
          <w:lang w:bidi="fa-IR"/>
        </w:rPr>
        <w:fldChar w:fldCharType="begin"/>
      </w:r>
      <w:r>
        <w:instrText xml:space="preserve"> XE "</w:instrText>
      </w:r>
      <w:r w:rsidRPr="002732B1">
        <w:rPr>
          <w:rFonts w:hint="cs"/>
          <w:b/>
          <w:bCs/>
          <w:rtl/>
          <w:lang w:bidi="fa-IR"/>
        </w:rPr>
        <w:instrText>محرمانگي</w:instrText>
      </w:r>
      <w:r>
        <w:instrText xml:space="preserve">" </w:instrText>
      </w:r>
      <w:r>
        <w:rPr>
          <w:b/>
          <w:bCs/>
          <w:rtl/>
          <w:lang w:bidi="fa-IR"/>
        </w:rPr>
        <w:fldChar w:fldCharType="end"/>
      </w:r>
      <w:r w:rsidRPr="00351DC1">
        <w:rPr>
          <w:rStyle w:val="FootnoteReference"/>
          <w:b/>
          <w:bCs/>
          <w:sz w:val="28"/>
          <w:rtl/>
          <w:lang w:bidi="fa-IR"/>
        </w:rPr>
        <w:footnoteReference w:id="14"/>
      </w:r>
      <w:r w:rsidRPr="00351DC1">
        <w:rPr>
          <w:rFonts w:hint="cs"/>
          <w:b/>
          <w:bCs/>
          <w:rtl/>
          <w:lang w:bidi="fa-IR"/>
        </w:rPr>
        <w:t xml:space="preserve"> : </w:t>
      </w:r>
      <w:r w:rsidRPr="00351DC1">
        <w:rPr>
          <w:rFonts w:hint="cs"/>
          <w:rtl/>
          <w:lang w:bidi="fa-IR"/>
        </w:rPr>
        <w:t>محرمانگي به صورت عدم دسترسي كا</w:t>
      </w:r>
      <w:r>
        <w:rPr>
          <w:rFonts w:hint="cs"/>
          <w:rtl/>
          <w:lang w:bidi="fa-IR"/>
        </w:rPr>
        <w:t>ر</w:t>
      </w:r>
      <w:r w:rsidRPr="00351DC1">
        <w:rPr>
          <w:rFonts w:hint="cs"/>
          <w:rtl/>
          <w:lang w:bidi="fa-IR"/>
        </w:rPr>
        <w:t>بران غير مجاز به اطلاعات تعريف مي‌شود. به عنوان مثال يك دانشجو نبايد اجازه مشاهد</w:t>
      </w:r>
      <w:r>
        <w:rPr>
          <w:rFonts w:hint="cs"/>
          <w:rtl/>
          <w:lang w:bidi="fa-IR"/>
        </w:rPr>
        <w:t>ة</w:t>
      </w:r>
      <w:r w:rsidRPr="00351DC1">
        <w:rPr>
          <w:rFonts w:hint="cs"/>
          <w:rtl/>
          <w:lang w:bidi="fa-IR"/>
        </w:rPr>
        <w:t xml:space="preserve"> </w:t>
      </w:r>
      <w:r>
        <w:rPr>
          <w:rFonts w:hint="cs"/>
          <w:rtl/>
          <w:lang w:bidi="fa-IR"/>
        </w:rPr>
        <w:t xml:space="preserve">اطلاعات </w:t>
      </w:r>
      <w:r w:rsidRPr="00351DC1">
        <w:rPr>
          <w:rFonts w:hint="cs"/>
          <w:rtl/>
          <w:lang w:bidi="fa-IR"/>
        </w:rPr>
        <w:t>ساير دانشجويان را داشته باشد.</w:t>
      </w:r>
    </w:p>
    <w:p w:rsidR="00703B9A" w:rsidRPr="00351DC1" w:rsidRDefault="00703B9A" w:rsidP="00703B9A">
      <w:pPr>
        <w:pStyle w:val="af6"/>
        <w:rPr>
          <w:rFonts w:hint="cs"/>
          <w:rtl/>
          <w:lang w:bidi="fa-IR"/>
        </w:rPr>
      </w:pPr>
      <w:r w:rsidRPr="00351DC1">
        <w:rPr>
          <w:rFonts w:hint="cs"/>
          <w:b/>
          <w:bCs/>
          <w:rtl/>
          <w:lang w:bidi="fa-IR"/>
        </w:rPr>
        <w:t>2- جامعيت</w:t>
      </w:r>
      <w:r>
        <w:rPr>
          <w:b/>
          <w:bCs/>
          <w:rtl/>
          <w:lang w:bidi="fa-IR"/>
        </w:rPr>
        <w:fldChar w:fldCharType="begin"/>
      </w:r>
      <w:r>
        <w:instrText xml:space="preserve"> XE "</w:instrText>
      </w:r>
      <w:r w:rsidRPr="002732B1">
        <w:rPr>
          <w:rFonts w:hint="cs"/>
          <w:b/>
          <w:bCs/>
          <w:rtl/>
          <w:lang w:bidi="fa-IR"/>
        </w:rPr>
        <w:instrText>جامعيت</w:instrText>
      </w:r>
      <w:r>
        <w:instrText xml:space="preserve">" </w:instrText>
      </w:r>
      <w:r>
        <w:rPr>
          <w:b/>
          <w:bCs/>
          <w:rtl/>
          <w:lang w:bidi="fa-IR"/>
        </w:rPr>
        <w:fldChar w:fldCharType="end"/>
      </w:r>
      <w:r w:rsidRPr="00351DC1">
        <w:rPr>
          <w:rStyle w:val="FootnoteReference"/>
          <w:b/>
          <w:bCs/>
          <w:sz w:val="28"/>
          <w:rtl/>
          <w:lang w:bidi="fa-IR"/>
        </w:rPr>
        <w:footnoteReference w:id="15"/>
      </w:r>
      <w:r w:rsidRPr="00351DC1">
        <w:rPr>
          <w:rFonts w:hint="cs"/>
          <w:b/>
          <w:bCs/>
          <w:rtl/>
          <w:lang w:bidi="fa-IR"/>
        </w:rPr>
        <w:t>:</w:t>
      </w:r>
      <w:r w:rsidRPr="00351DC1">
        <w:rPr>
          <w:rFonts w:hint="cs"/>
          <w:rtl/>
          <w:lang w:bidi="fa-IR"/>
        </w:rPr>
        <w:t xml:space="preserve"> فقط كاربران مجاز مي‌توانند داده‌هاي مربوطه را تغيير دهند. به عنوان مثال دانشجويان مي‌توانند نمرات خود را ببيند اما اجازه تغيير آن را ندارند. جامعيت به صورت جلوگيري از تغيير، حذف و يا دخالت ناخواسته و نادرست در اطلاعات نيز تعريف مي‌شود.</w:t>
      </w:r>
    </w:p>
    <w:p w:rsidR="00703B9A" w:rsidRPr="00351DC1" w:rsidRDefault="00703B9A" w:rsidP="00703B9A">
      <w:pPr>
        <w:pStyle w:val="af6"/>
        <w:rPr>
          <w:rFonts w:hint="cs"/>
          <w:rtl/>
          <w:lang w:bidi="fa-IR"/>
        </w:rPr>
      </w:pPr>
      <w:r w:rsidRPr="00351DC1">
        <w:rPr>
          <w:rFonts w:hint="cs"/>
          <w:b/>
          <w:bCs/>
          <w:rtl/>
          <w:lang w:bidi="fa-IR"/>
        </w:rPr>
        <w:lastRenderedPageBreak/>
        <w:t>3- دسترس پذيري</w:t>
      </w:r>
      <w:r>
        <w:rPr>
          <w:b/>
          <w:bCs/>
          <w:rtl/>
          <w:lang w:bidi="fa-IR"/>
        </w:rPr>
        <w:fldChar w:fldCharType="begin"/>
      </w:r>
      <w:r>
        <w:instrText xml:space="preserve"> XE "</w:instrText>
      </w:r>
      <w:r w:rsidRPr="002732B1">
        <w:rPr>
          <w:rFonts w:hint="cs"/>
          <w:b/>
          <w:bCs/>
          <w:rtl/>
          <w:lang w:bidi="fa-IR"/>
        </w:rPr>
        <w:instrText>دسترس پذيري</w:instrText>
      </w:r>
      <w:r>
        <w:instrText xml:space="preserve">" </w:instrText>
      </w:r>
      <w:r>
        <w:rPr>
          <w:b/>
          <w:bCs/>
          <w:rtl/>
          <w:lang w:bidi="fa-IR"/>
        </w:rPr>
        <w:fldChar w:fldCharType="end"/>
      </w:r>
      <w:r w:rsidRPr="00351DC1">
        <w:rPr>
          <w:rStyle w:val="FootnoteReference"/>
          <w:b/>
          <w:bCs/>
          <w:sz w:val="28"/>
          <w:rtl/>
          <w:lang w:bidi="fa-IR"/>
        </w:rPr>
        <w:footnoteReference w:id="16"/>
      </w:r>
      <w:r w:rsidRPr="00351DC1">
        <w:rPr>
          <w:rFonts w:hint="cs"/>
          <w:b/>
          <w:bCs/>
          <w:rtl/>
          <w:lang w:bidi="fa-IR"/>
        </w:rPr>
        <w:t>:</w:t>
      </w:r>
      <w:r w:rsidRPr="00351DC1">
        <w:rPr>
          <w:rFonts w:hint="cs"/>
          <w:rtl/>
          <w:lang w:bidi="fa-IR"/>
        </w:rPr>
        <w:t xml:space="preserve"> مجوز كاربران مجاز نبايد به طور ناخواسته قطع شود. به عنوان مثال استاد درسي كه اجازه تغيير نمرات را دارد همواره بايد بتواند اين عمل را انجام دهد.</w:t>
      </w:r>
    </w:p>
    <w:p w:rsidR="00703B9A" w:rsidRPr="00351DC1" w:rsidRDefault="00703B9A" w:rsidP="00703B9A">
      <w:pPr>
        <w:pStyle w:val="a8"/>
        <w:rPr>
          <w:rFonts w:hint="cs"/>
          <w:rtl/>
          <w:lang w:bidi="fa-IR"/>
        </w:rPr>
      </w:pPr>
      <w:r w:rsidRPr="00351DC1">
        <w:rPr>
          <w:rFonts w:hint="cs"/>
          <w:rtl/>
          <w:lang w:bidi="fa-IR"/>
        </w:rPr>
        <w:t>بر</w:t>
      </w:r>
      <w:r w:rsidRPr="00963D7C">
        <w:rPr>
          <w:rFonts w:hint="cs"/>
          <w:rtl/>
        </w:rPr>
        <w:t>ا</w:t>
      </w:r>
      <w:r w:rsidRPr="00351DC1">
        <w:rPr>
          <w:rFonts w:hint="cs"/>
          <w:rtl/>
          <w:lang w:bidi="fa-IR"/>
        </w:rPr>
        <w:t xml:space="preserve">ي رسيدن به سه هدف فوق بايد </w:t>
      </w:r>
      <w:r w:rsidRPr="005E332E">
        <w:rPr>
          <w:rFonts w:hint="cs"/>
          <w:rtl/>
          <w:lang w:bidi="fa-IR"/>
        </w:rPr>
        <w:t>سياست‌هاي امنيتي</w:t>
      </w:r>
      <w:r w:rsidRPr="00351DC1">
        <w:rPr>
          <w:rFonts w:hint="cs"/>
          <w:b/>
          <w:bCs/>
          <w:rtl/>
          <w:lang w:bidi="fa-IR"/>
        </w:rPr>
        <w:t xml:space="preserve"> </w:t>
      </w:r>
      <w:r w:rsidRPr="00351DC1">
        <w:rPr>
          <w:rFonts w:hint="cs"/>
          <w:rtl/>
          <w:lang w:bidi="fa-IR"/>
        </w:rPr>
        <w:t>واضح و مشخص</w:t>
      </w:r>
      <w:r>
        <w:rPr>
          <w:rFonts w:hint="cs"/>
          <w:rtl/>
          <w:lang w:bidi="fa-IR"/>
        </w:rPr>
        <w:t>ي</w:t>
      </w:r>
      <w:r w:rsidRPr="00351DC1">
        <w:rPr>
          <w:rFonts w:hint="cs"/>
          <w:rtl/>
          <w:lang w:bidi="fa-IR"/>
        </w:rPr>
        <w:t xml:space="preserve"> تدوين گردد. به عبارت ديگر بايد به طور كامل و صريح روشن گردد که چه بخش يا بخش</w:t>
      </w:r>
      <w:r>
        <w:rPr>
          <w:rFonts w:hint="cs"/>
          <w:rtl/>
          <w:lang w:bidi="fa-IR"/>
        </w:rPr>
        <w:t>‌</w:t>
      </w:r>
      <w:r w:rsidRPr="00351DC1">
        <w:rPr>
          <w:rFonts w:hint="cs"/>
          <w:rtl/>
          <w:lang w:bidi="fa-IR"/>
        </w:rPr>
        <w:t>هايي از داده‌ها بايد محافظت شوند و چه كاربراني اجازه دسترس</w:t>
      </w:r>
      <w:r>
        <w:rPr>
          <w:rFonts w:hint="cs"/>
          <w:rtl/>
          <w:lang w:bidi="fa-IR"/>
        </w:rPr>
        <w:t>ي</w:t>
      </w:r>
      <w:r w:rsidRPr="00351DC1">
        <w:rPr>
          <w:rFonts w:hint="cs"/>
          <w:rtl/>
          <w:lang w:bidi="fa-IR"/>
        </w:rPr>
        <w:t xml:space="preserve"> به چه قسمتهايي از داده‌ها را دارند.</w:t>
      </w:r>
    </w:p>
    <w:p w:rsidR="00703B9A" w:rsidRDefault="00703B9A" w:rsidP="00703B9A">
      <w:pPr>
        <w:pStyle w:val="a8"/>
        <w:rPr>
          <w:rFonts w:hint="cs"/>
          <w:rtl/>
          <w:lang w:bidi="fa-IR"/>
        </w:rPr>
      </w:pPr>
      <w:r w:rsidRPr="00351DC1">
        <w:rPr>
          <w:rFonts w:hint="cs"/>
          <w:rtl/>
          <w:lang w:bidi="fa-IR"/>
        </w:rPr>
        <w:t>براي برقراري امنيت در سيستم بانك‌اطلاعات، ابتدا با كمك مكانيزم‌هاي تصديق  هويت</w:t>
      </w:r>
      <w:r>
        <w:rPr>
          <w:rtl/>
          <w:lang w:bidi="fa-IR"/>
        </w:rPr>
        <w:fldChar w:fldCharType="begin"/>
      </w:r>
      <w:r>
        <w:instrText xml:space="preserve"> XE "</w:instrText>
      </w:r>
      <w:r w:rsidRPr="002732B1">
        <w:rPr>
          <w:rFonts w:hint="cs"/>
          <w:rtl/>
          <w:lang w:bidi="fa-IR"/>
        </w:rPr>
        <w:instrText>تصديق  هويت</w:instrText>
      </w:r>
      <w:r>
        <w:instrText xml:space="preserve">" </w:instrText>
      </w:r>
      <w:r>
        <w:rPr>
          <w:rtl/>
          <w:lang w:bidi="fa-IR"/>
        </w:rPr>
        <w:fldChar w:fldCharType="end"/>
      </w:r>
      <w:r w:rsidRPr="00351DC1">
        <w:rPr>
          <w:rFonts w:hint="cs"/>
          <w:rtl/>
          <w:lang w:bidi="fa-IR"/>
        </w:rPr>
        <w:t xml:space="preserve"> كاربر مثل كلم</w:t>
      </w:r>
      <w:r>
        <w:rPr>
          <w:rFonts w:hint="cs"/>
          <w:rtl/>
          <w:lang w:bidi="fa-IR"/>
        </w:rPr>
        <w:t>ة</w:t>
      </w:r>
      <w:r w:rsidRPr="00351DC1">
        <w:rPr>
          <w:rFonts w:hint="cs"/>
          <w:rtl/>
          <w:lang w:bidi="fa-IR"/>
        </w:rPr>
        <w:t xml:space="preserve"> عبور اطمينان حاصل مي‌كنيم كه كاربر وارد شده به سيستم يك كاربر مجاز مي‌باشد. البته ا</w:t>
      </w:r>
      <w:r>
        <w:rPr>
          <w:rFonts w:hint="cs"/>
          <w:rtl/>
          <w:lang w:bidi="fa-IR"/>
        </w:rPr>
        <w:t>ي</w:t>
      </w:r>
      <w:r w:rsidRPr="00351DC1">
        <w:rPr>
          <w:rFonts w:hint="cs"/>
          <w:rtl/>
          <w:lang w:bidi="fa-IR"/>
        </w:rPr>
        <w:t>ن امكان ن</w:t>
      </w:r>
      <w:r>
        <w:rPr>
          <w:rFonts w:hint="cs"/>
          <w:rtl/>
          <w:lang w:bidi="fa-IR"/>
        </w:rPr>
        <w:t>ي</w:t>
      </w:r>
      <w:r w:rsidRPr="00351DC1">
        <w:rPr>
          <w:rFonts w:hint="cs"/>
          <w:rtl/>
          <w:lang w:bidi="fa-IR"/>
        </w:rPr>
        <w:t>ز وجود دارد که كاربر</w:t>
      </w:r>
      <w:r>
        <w:rPr>
          <w:rFonts w:hint="cs"/>
          <w:rtl/>
          <w:lang w:bidi="fa-IR"/>
        </w:rPr>
        <w:t>ي</w:t>
      </w:r>
      <w:r w:rsidRPr="00351DC1">
        <w:rPr>
          <w:rFonts w:hint="cs"/>
          <w:rtl/>
          <w:lang w:bidi="fa-IR"/>
        </w:rPr>
        <w:t xml:space="preserve"> غ</w:t>
      </w:r>
      <w:r>
        <w:rPr>
          <w:rFonts w:hint="cs"/>
          <w:rtl/>
          <w:lang w:bidi="fa-IR"/>
        </w:rPr>
        <w:t>ي</w:t>
      </w:r>
      <w:r w:rsidRPr="00351DC1">
        <w:rPr>
          <w:rFonts w:hint="cs"/>
          <w:rtl/>
          <w:lang w:bidi="fa-IR"/>
        </w:rPr>
        <w:t>ر مجاز به نحوي بتواند مجوز ورود را به دست آورد (مثلا</w:t>
      </w:r>
      <w:r w:rsidRPr="00351DC1">
        <w:rPr>
          <w:rtl/>
          <w:lang w:bidi="fa-IR"/>
        </w:rPr>
        <w:t>ً</w:t>
      </w:r>
      <w:r w:rsidRPr="00351DC1">
        <w:rPr>
          <w:rFonts w:hint="cs"/>
          <w:rtl/>
          <w:lang w:bidi="fa-IR"/>
        </w:rPr>
        <w:t xml:space="preserve"> از کلم</w:t>
      </w:r>
      <w:r>
        <w:rPr>
          <w:rFonts w:hint="cs"/>
          <w:rtl/>
          <w:lang w:bidi="fa-IR"/>
        </w:rPr>
        <w:t>ة</w:t>
      </w:r>
      <w:r w:rsidRPr="00351DC1">
        <w:rPr>
          <w:rFonts w:hint="cs"/>
          <w:rtl/>
          <w:lang w:bidi="fa-IR"/>
        </w:rPr>
        <w:t xml:space="preserve"> عبور </w:t>
      </w:r>
      <w:r>
        <w:rPr>
          <w:rFonts w:hint="cs"/>
          <w:rtl/>
          <w:lang w:bidi="fa-IR"/>
        </w:rPr>
        <w:t>ي</w:t>
      </w:r>
      <w:r w:rsidRPr="00351DC1">
        <w:rPr>
          <w:rFonts w:hint="cs"/>
          <w:rtl/>
          <w:lang w:bidi="fa-IR"/>
        </w:rPr>
        <w:t>ک کاربر مجاز استفاده کند).</w:t>
      </w:r>
      <w:r>
        <w:rPr>
          <w:rFonts w:hint="cs"/>
          <w:rtl/>
          <w:lang w:bidi="fa-IR"/>
        </w:rPr>
        <w:t xml:space="preserve"> </w:t>
      </w:r>
      <w:r w:rsidRPr="00351DC1">
        <w:rPr>
          <w:rFonts w:hint="cs"/>
          <w:sz w:val="28"/>
          <w:rtl/>
          <w:lang w:bidi="fa-IR"/>
        </w:rPr>
        <w:t>در مرحله بعد كه مطئمن هستيم كاربري كه وارد سيستم شده اجازه ورود داشته است، با مكانيزم</w:t>
      </w:r>
      <w:r>
        <w:rPr>
          <w:rFonts w:hint="cs"/>
          <w:sz w:val="28"/>
          <w:rtl/>
          <w:lang w:bidi="fa-IR"/>
        </w:rPr>
        <w:t>‌</w:t>
      </w:r>
      <w:r w:rsidRPr="00351DC1">
        <w:rPr>
          <w:rFonts w:hint="cs"/>
          <w:sz w:val="28"/>
          <w:rtl/>
          <w:lang w:bidi="fa-IR"/>
        </w:rPr>
        <w:t>هاي کنترل دسترس</w:t>
      </w:r>
      <w:r>
        <w:rPr>
          <w:rFonts w:hint="cs"/>
          <w:sz w:val="28"/>
          <w:rtl/>
          <w:lang w:bidi="fa-IR"/>
        </w:rPr>
        <w:t>ي</w:t>
      </w:r>
      <w:r>
        <w:rPr>
          <w:sz w:val="28"/>
          <w:rtl/>
          <w:lang w:bidi="fa-IR"/>
        </w:rPr>
        <w:fldChar w:fldCharType="begin"/>
      </w:r>
      <w:r>
        <w:instrText xml:space="preserve"> XE "</w:instrText>
      </w:r>
      <w:r w:rsidRPr="002732B1">
        <w:rPr>
          <w:rFonts w:hint="cs"/>
          <w:sz w:val="28"/>
          <w:rtl/>
          <w:lang w:bidi="fa-IR"/>
        </w:rPr>
        <w:instrText>کنترل دسترسي</w:instrText>
      </w:r>
      <w:r>
        <w:instrText xml:space="preserve">" </w:instrText>
      </w:r>
      <w:r>
        <w:rPr>
          <w:sz w:val="28"/>
          <w:rtl/>
          <w:lang w:bidi="fa-IR"/>
        </w:rPr>
        <w:fldChar w:fldCharType="end"/>
      </w:r>
      <w:r w:rsidRPr="00351DC1">
        <w:rPr>
          <w:rFonts w:hint="cs"/>
          <w:sz w:val="28"/>
          <w:rtl/>
          <w:lang w:bidi="fa-IR"/>
        </w:rPr>
        <w:t xml:space="preserve"> (مجوز دهي به كاربر)، فقط مجوزهاي دسترسي به داده‌هاي به خصوصي كه مي‌تواند به آنها دسترس</w:t>
      </w:r>
      <w:r>
        <w:rPr>
          <w:rFonts w:hint="cs"/>
          <w:sz w:val="28"/>
          <w:rtl/>
          <w:lang w:bidi="fa-IR"/>
        </w:rPr>
        <w:t>ي</w:t>
      </w:r>
      <w:r w:rsidRPr="00351DC1">
        <w:rPr>
          <w:rFonts w:hint="cs"/>
          <w:sz w:val="28"/>
          <w:rtl/>
          <w:lang w:bidi="fa-IR"/>
        </w:rPr>
        <w:t xml:space="preserve"> داشته باشد را به او تخص</w:t>
      </w:r>
      <w:r>
        <w:rPr>
          <w:rFonts w:hint="cs"/>
          <w:sz w:val="28"/>
          <w:rtl/>
          <w:lang w:bidi="fa-IR"/>
        </w:rPr>
        <w:t>ي</w:t>
      </w:r>
      <w:r w:rsidRPr="00351DC1">
        <w:rPr>
          <w:rFonts w:hint="cs"/>
          <w:sz w:val="28"/>
          <w:rtl/>
          <w:lang w:bidi="fa-IR"/>
        </w:rPr>
        <w:t>ص م</w:t>
      </w:r>
      <w:r>
        <w:rPr>
          <w:rFonts w:hint="cs"/>
          <w:sz w:val="28"/>
          <w:rtl/>
          <w:lang w:bidi="fa-IR"/>
        </w:rPr>
        <w:t>ي</w:t>
      </w:r>
      <w:r w:rsidRPr="00351DC1">
        <w:rPr>
          <w:rFonts w:hint="cs"/>
          <w:sz w:val="28"/>
          <w:rtl/>
          <w:lang w:bidi="fa-IR"/>
        </w:rPr>
        <w:t>‌ده</w:t>
      </w:r>
      <w:r>
        <w:rPr>
          <w:rFonts w:hint="cs"/>
          <w:sz w:val="28"/>
          <w:rtl/>
          <w:lang w:bidi="fa-IR"/>
        </w:rPr>
        <w:t>ي</w:t>
      </w:r>
      <w:r w:rsidRPr="00351DC1">
        <w:rPr>
          <w:rFonts w:hint="cs"/>
          <w:sz w:val="28"/>
          <w:rtl/>
          <w:lang w:bidi="fa-IR"/>
        </w:rPr>
        <w:t>م.</w:t>
      </w:r>
      <w:r>
        <w:rPr>
          <w:rFonts w:hint="cs"/>
          <w:sz w:val="28"/>
          <w:rtl/>
          <w:lang w:bidi="fa-IR"/>
        </w:rPr>
        <w:t xml:space="preserve"> </w:t>
      </w:r>
      <w:r w:rsidRPr="00351DC1">
        <w:rPr>
          <w:rFonts w:hint="cs"/>
          <w:rtl/>
          <w:lang w:bidi="fa-IR"/>
        </w:rPr>
        <w:t>اما اين كاربر مجاز ممكن است روي همان داده‌هاي مجاز خود نيز تغييرات غير مجاز انجام دهد (مثل قرار دادن عدد</w:t>
      </w:r>
      <w:r>
        <w:rPr>
          <w:rFonts w:hint="cs"/>
          <w:rtl/>
          <w:lang w:bidi="fa-IR"/>
        </w:rPr>
        <w:t>ي</w:t>
      </w:r>
      <w:r w:rsidRPr="00351DC1">
        <w:rPr>
          <w:rFonts w:hint="cs"/>
          <w:rtl/>
          <w:lang w:bidi="fa-IR"/>
        </w:rPr>
        <w:t xml:space="preserve"> منف</w:t>
      </w:r>
      <w:r>
        <w:rPr>
          <w:rFonts w:hint="cs"/>
          <w:rtl/>
          <w:lang w:bidi="fa-IR"/>
        </w:rPr>
        <w:t>ي</w:t>
      </w:r>
      <w:r w:rsidRPr="00351DC1">
        <w:rPr>
          <w:rFonts w:hint="cs"/>
          <w:rtl/>
          <w:lang w:bidi="fa-IR"/>
        </w:rPr>
        <w:t xml:space="preserve"> در صفت سن). مقابله با چنين تهديداتي به تضمين جامعيت</w:t>
      </w:r>
      <w:r>
        <w:rPr>
          <w:rtl/>
          <w:lang w:bidi="fa-IR"/>
        </w:rPr>
        <w:fldChar w:fldCharType="begin"/>
      </w:r>
      <w:r>
        <w:instrText xml:space="preserve"> XE "</w:instrText>
      </w:r>
      <w:r w:rsidRPr="002732B1">
        <w:rPr>
          <w:rFonts w:hint="cs"/>
          <w:rtl/>
          <w:lang w:bidi="fa-IR"/>
        </w:rPr>
        <w:instrText>جامعيت</w:instrText>
      </w:r>
      <w:r>
        <w:instrText xml:space="preserve">" </w:instrText>
      </w:r>
      <w:r>
        <w:rPr>
          <w:rtl/>
          <w:lang w:bidi="fa-IR"/>
        </w:rPr>
        <w:fldChar w:fldCharType="end"/>
      </w:r>
      <w:r w:rsidRPr="00351DC1">
        <w:rPr>
          <w:rFonts w:hint="cs"/>
          <w:rtl/>
          <w:lang w:bidi="fa-IR"/>
        </w:rPr>
        <w:t xml:space="preserve"> سيستم برمي‌گردد كه با قرار دادن قيود جامعيت، استفاده از مكانيزم</w:t>
      </w:r>
      <w:r>
        <w:rPr>
          <w:rFonts w:hint="cs"/>
          <w:rtl/>
          <w:lang w:bidi="fa-IR"/>
        </w:rPr>
        <w:t>‌</w:t>
      </w:r>
      <w:r w:rsidRPr="00351DC1">
        <w:rPr>
          <w:rFonts w:hint="cs"/>
          <w:rtl/>
          <w:lang w:bidi="fa-IR"/>
        </w:rPr>
        <w:t xml:space="preserve">هايي مثل </w:t>
      </w:r>
      <w:r w:rsidRPr="00351DC1">
        <w:rPr>
          <w:lang w:bidi="fa-IR"/>
        </w:rPr>
        <w:t>assertion</w:t>
      </w:r>
      <w:r w:rsidRPr="00351DC1">
        <w:rPr>
          <w:rFonts w:hint="cs"/>
          <w:rtl/>
          <w:lang w:bidi="fa-IR"/>
        </w:rPr>
        <w:t xml:space="preserve">، </w:t>
      </w:r>
      <w:r w:rsidRPr="00351DC1">
        <w:rPr>
          <w:lang w:bidi="fa-IR"/>
        </w:rPr>
        <w:t>trigger</w:t>
      </w:r>
      <w:r w:rsidRPr="00351DC1">
        <w:rPr>
          <w:rFonts w:hint="cs"/>
          <w:rtl/>
          <w:lang w:bidi="fa-IR"/>
        </w:rPr>
        <w:t xml:space="preserve"> و.... از داده‌هاي بانك‌اطلاعات مراقبت مي</w:t>
      </w:r>
      <w:r w:rsidRPr="00351DC1">
        <w:rPr>
          <w:rFonts w:hint="eastAsia"/>
          <w:rtl/>
          <w:lang w:bidi="fa-IR"/>
        </w:rPr>
        <w:t>‌</w:t>
      </w:r>
      <w:r w:rsidRPr="00351DC1">
        <w:rPr>
          <w:rFonts w:hint="cs"/>
          <w:rtl/>
          <w:lang w:bidi="fa-IR"/>
        </w:rPr>
        <w:t>نمائيم.</w:t>
      </w:r>
    </w:p>
    <w:p w:rsidR="00703B9A" w:rsidRDefault="00703B9A" w:rsidP="00703B9A">
      <w:pPr>
        <w:pStyle w:val="a8"/>
        <w:rPr>
          <w:rFonts w:hint="cs"/>
          <w:rtl/>
        </w:rPr>
      </w:pPr>
      <w:r>
        <w:rPr>
          <w:rFonts w:hint="cs"/>
          <w:rtl/>
        </w:rPr>
        <w:t>در بانك‌هاي اطلاعات نامتمركز بخشي از امنيت بانك به تبادل اطلاعات و ذخيره‌سازي آنها بستگي دارد. به عبارت ديگر در يك بانك اطلاعات نامتمركز، به دليل انتقال داده‌ها در شبكه و به‌خصوص بين گره‌هاي مديريت بانك اطلاعات، مي‌بايست داده‌هايي كه بين گره‌هاي مختلف شبكه در تبادل هستند را از ديد افراد و كاربران مخفي نمود و با مكانيزم‌هايي داده‌ها را كد و رمز نگاري كرد. رمزنگاري</w:t>
      </w:r>
      <w:r w:rsidRPr="00351DC1">
        <w:rPr>
          <w:rtl/>
        </w:rPr>
        <w:t xml:space="preserve"> امنيت كانال</w:t>
      </w:r>
      <w:r>
        <w:rPr>
          <w:rFonts w:hint="cs"/>
          <w:rtl/>
        </w:rPr>
        <w:t>‌</w:t>
      </w:r>
      <w:r w:rsidRPr="00351DC1">
        <w:rPr>
          <w:rtl/>
        </w:rPr>
        <w:t xml:space="preserve">هاي ارتباطي </w:t>
      </w:r>
      <w:r>
        <w:rPr>
          <w:rtl/>
        </w:rPr>
        <w:t>را برقرار مي‌كند. ايده اصلي رمز</w:t>
      </w:r>
      <w:r w:rsidRPr="00351DC1">
        <w:rPr>
          <w:rtl/>
        </w:rPr>
        <w:t xml:space="preserve">نگاري داده‌ها استفاده از </w:t>
      </w:r>
      <w:r w:rsidRPr="00351DC1">
        <w:rPr>
          <w:rtl/>
        </w:rPr>
        <w:lastRenderedPageBreak/>
        <w:t>الگوريتم</w:t>
      </w:r>
      <w:r>
        <w:rPr>
          <w:rFonts w:hint="cs"/>
          <w:rtl/>
        </w:rPr>
        <w:t>‌</w:t>
      </w:r>
      <w:r w:rsidRPr="00351DC1">
        <w:rPr>
          <w:rtl/>
        </w:rPr>
        <w:t>هاي رمز نگاري و نيز يك كليد رمز نگاري مخصوص مدير بانك‌اطلاعات است</w:t>
      </w:r>
      <w:r w:rsidRPr="00351DC1">
        <w:t xml:space="preserve"> </w:t>
      </w:r>
      <w:r w:rsidRPr="00351DC1">
        <w:rPr>
          <w:rtl/>
        </w:rPr>
        <w:t>كه به صورت امن نگاه داشته مي‌شود. خروجي يك الگوريتم رمزنگاري، نسخه رمز شده داده‌هاي ور</w:t>
      </w:r>
      <w:r>
        <w:rPr>
          <w:rtl/>
        </w:rPr>
        <w:t>ودي است. به همين ترتيب الگوريتم</w:t>
      </w:r>
      <w:r>
        <w:rPr>
          <w:rFonts w:hint="cs"/>
          <w:rtl/>
        </w:rPr>
        <w:t>‌</w:t>
      </w:r>
      <w:r w:rsidRPr="00351DC1">
        <w:rPr>
          <w:rtl/>
        </w:rPr>
        <w:t>هاي رمز گشايي براي باز كردن داده‌هاي رمز شده و برگردا</w:t>
      </w:r>
      <w:r>
        <w:rPr>
          <w:rtl/>
        </w:rPr>
        <w:t>ندن آنها به حالت اوليه است.</w:t>
      </w:r>
      <w:r>
        <w:rPr>
          <w:rFonts w:hint="cs"/>
          <w:rtl/>
        </w:rPr>
        <w:t xml:space="preserve"> </w:t>
      </w:r>
    </w:p>
    <w:p w:rsidR="00703B9A" w:rsidRPr="00351DC1" w:rsidRDefault="00703B9A" w:rsidP="00703B9A">
      <w:pPr>
        <w:pStyle w:val="a8"/>
        <w:rPr>
          <w:rtl/>
        </w:rPr>
      </w:pPr>
      <w:r>
        <w:rPr>
          <w:rFonts w:hint="cs"/>
          <w:rtl/>
        </w:rPr>
        <w:t xml:space="preserve">در بانك‌هاي اطلاعات </w:t>
      </w:r>
      <w:r>
        <w:t>XML</w:t>
      </w:r>
      <w:r>
        <w:rPr>
          <w:rFonts w:hint="cs"/>
          <w:rtl/>
          <w:lang w:bidi="fa-IR"/>
        </w:rPr>
        <w:t xml:space="preserve"> و به‌خصوص بانك‌هاي نامتمركز، اغلب به دليل ذخيره‌سازي اطلاعات به فرمت رشته، عمل رمزنگاري داده‌ها جهت انتقال و همچنين ذخيره‌سازي بسيار الزامي مي‌باشد. در اينجا ما به بحث رمزنگاري وارد نمي‌شويم و فقط </w:t>
      </w:r>
      <w:r>
        <w:rPr>
          <w:rtl/>
        </w:rPr>
        <w:t>روش</w:t>
      </w:r>
      <w:r>
        <w:rPr>
          <w:rFonts w:hint="cs"/>
          <w:rtl/>
        </w:rPr>
        <w:t>‌</w:t>
      </w:r>
      <w:r w:rsidRPr="00351DC1">
        <w:rPr>
          <w:rtl/>
        </w:rPr>
        <w:t xml:space="preserve">هاي رمز نگاري </w:t>
      </w:r>
      <w:r>
        <w:rPr>
          <w:rFonts w:hint="cs"/>
          <w:rtl/>
        </w:rPr>
        <w:t xml:space="preserve">را كه </w:t>
      </w:r>
      <w:r w:rsidRPr="00351DC1">
        <w:rPr>
          <w:rtl/>
        </w:rPr>
        <w:t xml:space="preserve">به دو دسته كلي </w:t>
      </w:r>
      <w:r>
        <w:rPr>
          <w:rFonts w:hint="cs"/>
          <w:rtl/>
        </w:rPr>
        <w:t>متقارن و نامتقارن تقسيم مي‌شوند را اجمالاً بيان مي‌كنيم.</w:t>
      </w:r>
    </w:p>
    <w:p w:rsidR="00703B9A" w:rsidRPr="00351DC1" w:rsidRDefault="00703B9A" w:rsidP="00703B9A">
      <w:pPr>
        <w:pStyle w:val="Bullet4"/>
        <w:rPr>
          <w:rtl/>
        </w:rPr>
      </w:pPr>
      <w:r>
        <w:rPr>
          <w:rFonts w:hint="cs"/>
          <w:b/>
          <w:bCs/>
          <w:rtl/>
        </w:rPr>
        <w:t xml:space="preserve">روش رمزنگاري </w:t>
      </w:r>
      <w:r w:rsidRPr="00351DC1">
        <w:rPr>
          <w:b/>
          <w:bCs/>
          <w:rtl/>
        </w:rPr>
        <w:t>متقارن:</w:t>
      </w:r>
      <w:r w:rsidRPr="00351DC1">
        <w:rPr>
          <w:rtl/>
        </w:rPr>
        <w:t xml:space="preserve"> در روش رمزنگاري متقارن، فرستنده و گيرنده از يك كليد سري مشترك براي رمزنگاري و رمزگشايي استفاده مي‌كنند. روش</w:t>
      </w:r>
      <w:r w:rsidRPr="00351DC1">
        <w:t xml:space="preserve">Data Encryption Standard (DES) </w:t>
      </w:r>
      <w:r w:rsidRPr="00351DC1">
        <w:rPr>
          <w:rtl/>
        </w:rPr>
        <w:t xml:space="preserve"> مثالي از رمز نگاري متقارن است. بديهي است كه براي دو طرف ناشناس توافق بر روي يك كليد سري مشترك دشوار است. بنابراين اين روش مورد استفاده كمتري دارد.</w:t>
      </w:r>
    </w:p>
    <w:p w:rsidR="00703B9A" w:rsidRPr="00351DC1" w:rsidRDefault="00703B9A" w:rsidP="00703B9A">
      <w:pPr>
        <w:pStyle w:val="Bullet4"/>
        <w:rPr>
          <w:rFonts w:hint="cs"/>
          <w:rtl/>
          <w:lang w:bidi="fa-IR"/>
        </w:rPr>
      </w:pPr>
      <w:r>
        <w:rPr>
          <w:rFonts w:hint="cs"/>
          <w:b/>
          <w:bCs/>
          <w:rtl/>
        </w:rPr>
        <w:t>روش رمزنگاري</w:t>
      </w:r>
      <w:r w:rsidRPr="00351DC1">
        <w:rPr>
          <w:b/>
          <w:bCs/>
          <w:rtl/>
        </w:rPr>
        <w:t xml:space="preserve"> نامتقارن: </w:t>
      </w:r>
      <w:r w:rsidRPr="00351DC1">
        <w:rPr>
          <w:rtl/>
        </w:rPr>
        <w:t xml:space="preserve">روش ديگر، روش رمزنگاري نامتقارن است. در اين روش هر فرد دو كليد در اختيار دارد، كليد عمومي كه آزادانه منتشر مي‌شود و كليد خصوصي كه به صورت خصوصي و كاملا محرمانه نگهداري مي‌شود. در اين روش، فرستنده داده‌ها را با كليد عمومي رمز كرده و به </w:t>
      </w:r>
      <w:r w:rsidRPr="00351DC1">
        <w:rPr>
          <w:rFonts w:hint="cs"/>
          <w:rtl/>
          <w:lang w:bidi="fa-IR"/>
        </w:rPr>
        <w:t>گ</w:t>
      </w:r>
      <w:r>
        <w:rPr>
          <w:rFonts w:hint="cs"/>
          <w:rtl/>
          <w:lang w:bidi="fa-IR"/>
        </w:rPr>
        <w:t>ي</w:t>
      </w:r>
      <w:r w:rsidRPr="00351DC1">
        <w:rPr>
          <w:rFonts w:hint="cs"/>
          <w:rtl/>
          <w:lang w:bidi="fa-IR"/>
        </w:rPr>
        <w:t>رنده</w:t>
      </w:r>
      <w:r w:rsidRPr="00351DC1">
        <w:rPr>
          <w:rtl/>
        </w:rPr>
        <w:t xml:space="preserve"> ارسال مي‌كند. داده‌هاي رمز شده تنها با كليد خصوصي گيرنده قابل رمز گشايي هستند و از آنجاييكه كليد خصوصي هر شخص منحصر به فرد </w:t>
      </w:r>
      <w:r w:rsidRPr="00351DC1">
        <w:rPr>
          <w:rFonts w:hint="cs"/>
          <w:rtl/>
          <w:lang w:bidi="fa-IR"/>
        </w:rPr>
        <w:t>است</w:t>
      </w:r>
      <w:r w:rsidRPr="00351DC1">
        <w:rPr>
          <w:rtl/>
        </w:rPr>
        <w:t xml:space="preserve"> و  به طور كاملا</w:t>
      </w:r>
      <w:r>
        <w:rPr>
          <w:rFonts w:hint="cs"/>
          <w:rtl/>
        </w:rPr>
        <w:t>ً</w:t>
      </w:r>
      <w:r w:rsidRPr="00351DC1">
        <w:rPr>
          <w:rtl/>
        </w:rPr>
        <w:t xml:space="preserve"> امن نگه داشته مي‌شود، شخص ديگري ن</w:t>
      </w:r>
      <w:r>
        <w:rPr>
          <w:rtl/>
        </w:rPr>
        <w:t>مي</w:t>
      </w:r>
      <w:r>
        <w:rPr>
          <w:rFonts w:hint="cs"/>
          <w:rtl/>
        </w:rPr>
        <w:t>‌</w:t>
      </w:r>
      <w:r w:rsidRPr="00351DC1">
        <w:rPr>
          <w:rtl/>
        </w:rPr>
        <w:t xml:space="preserve">تواند اين اطلاعات را رمزگشايي كرده و يا از آنها استفاده نمايد. اين روش از امنيت بالايي برخوردار </w:t>
      </w:r>
      <w:r w:rsidRPr="00351DC1">
        <w:rPr>
          <w:rFonts w:hint="cs"/>
          <w:rtl/>
          <w:lang w:bidi="fa-IR"/>
        </w:rPr>
        <w:t>است</w:t>
      </w:r>
      <w:r w:rsidRPr="00351DC1">
        <w:rPr>
          <w:rtl/>
        </w:rPr>
        <w:t xml:space="preserve"> و مورد استفاده فراواني دارد.</w:t>
      </w:r>
      <w:r>
        <w:rPr>
          <w:rFonts w:hint="cs"/>
          <w:rtl/>
          <w:lang w:bidi="fa-IR"/>
        </w:rPr>
        <w:t xml:space="preserve"> به‌عنوان نمونه الگوريتم‌‌هاي معروف </w:t>
      </w:r>
      <w:r>
        <w:rPr>
          <w:lang w:bidi="fa-IR"/>
        </w:rPr>
        <w:t>RS2</w:t>
      </w:r>
      <w:r>
        <w:rPr>
          <w:rFonts w:hint="cs"/>
          <w:rtl/>
          <w:lang w:bidi="fa-IR"/>
        </w:rPr>
        <w:t xml:space="preserve"> ، </w:t>
      </w:r>
      <w:r>
        <w:rPr>
          <w:lang w:bidi="fa-IR"/>
        </w:rPr>
        <w:t>MD4</w:t>
      </w:r>
      <w:r>
        <w:rPr>
          <w:rFonts w:hint="cs"/>
          <w:rtl/>
          <w:lang w:bidi="fa-IR"/>
        </w:rPr>
        <w:t xml:space="preserve"> و </w:t>
      </w:r>
      <w:r>
        <w:rPr>
          <w:lang w:bidi="fa-IR"/>
        </w:rPr>
        <w:t>MD5</w:t>
      </w:r>
      <w:r>
        <w:rPr>
          <w:rFonts w:hint="cs"/>
          <w:rtl/>
          <w:lang w:bidi="fa-IR"/>
        </w:rPr>
        <w:t xml:space="preserve">  از اين روش استفاده مي‌كنند.</w:t>
      </w:r>
    </w:p>
    <w:p w:rsidR="00703B9A" w:rsidRDefault="00703B9A" w:rsidP="00703B9A">
      <w:pPr>
        <w:pStyle w:val="a8"/>
        <w:rPr>
          <w:rFonts w:hint="cs"/>
          <w:rtl/>
        </w:rPr>
      </w:pPr>
      <w:r>
        <w:rPr>
          <w:rFonts w:hint="cs"/>
          <w:rtl/>
        </w:rPr>
        <w:t xml:space="preserve">در قسمت بعدي مدل‌هاي كنترل دسترسي را بررسي خواهيم كرد. در اينجا </w:t>
      </w:r>
      <w:r>
        <w:rPr>
          <w:rtl/>
        </w:rPr>
        <w:t>فرض مي</w:t>
      </w:r>
      <w:r>
        <w:rPr>
          <w:rFonts w:hint="cs"/>
          <w:rtl/>
        </w:rPr>
        <w:t xml:space="preserve">‌كنيم كه سنجش‌هاي اوليه براي </w:t>
      </w:r>
      <w:r>
        <w:rPr>
          <w:rtl/>
        </w:rPr>
        <w:t>تاييد</w:t>
      </w:r>
      <w:r>
        <w:rPr>
          <w:rFonts w:hint="cs"/>
          <w:rtl/>
        </w:rPr>
        <w:t xml:space="preserve"> </w:t>
      </w:r>
      <w:r>
        <w:rPr>
          <w:rtl/>
        </w:rPr>
        <w:t xml:space="preserve">اعتبار كاربر و </w:t>
      </w:r>
      <w:r>
        <w:rPr>
          <w:rFonts w:hint="cs"/>
          <w:rtl/>
        </w:rPr>
        <w:t xml:space="preserve">همچنين </w:t>
      </w:r>
      <w:r>
        <w:rPr>
          <w:rtl/>
        </w:rPr>
        <w:t xml:space="preserve">ارسال مطمئن اطلاعات برروي </w:t>
      </w:r>
      <w:r>
        <w:rPr>
          <w:rFonts w:hint="cs"/>
          <w:rtl/>
        </w:rPr>
        <w:t xml:space="preserve">شبكه انجام </w:t>
      </w:r>
      <w:r>
        <w:rPr>
          <w:rFonts w:hint="cs"/>
          <w:rtl/>
        </w:rPr>
        <w:lastRenderedPageBreak/>
        <w:t>مي‌شود.</w:t>
      </w:r>
    </w:p>
    <w:p w:rsidR="00703B9A" w:rsidRDefault="00703B9A" w:rsidP="00703B9A">
      <w:pPr>
        <w:pStyle w:val="a0"/>
        <w:rPr>
          <w:rFonts w:hint="cs"/>
          <w:rtl/>
        </w:rPr>
      </w:pPr>
      <w:bookmarkStart w:id="49" w:name="_Toc210277195"/>
      <w:bookmarkStart w:id="50" w:name="_Toc219340448"/>
      <w:r w:rsidRPr="006C591C">
        <w:rPr>
          <w:rtl/>
        </w:rPr>
        <w:t xml:space="preserve">مدل‌هاي كنترل دسترسي در بانك اطلاعات </w:t>
      </w:r>
      <w:r w:rsidRPr="006C591C">
        <w:t>XML</w:t>
      </w:r>
      <w:bookmarkEnd w:id="49"/>
      <w:bookmarkEnd w:id="50"/>
    </w:p>
    <w:p w:rsidR="00703B9A" w:rsidRDefault="00703B9A" w:rsidP="00703B9A">
      <w:pPr>
        <w:pStyle w:val="a8"/>
        <w:rPr>
          <w:rFonts w:hint="cs"/>
          <w:rtl/>
        </w:rPr>
      </w:pPr>
      <w:r>
        <w:rPr>
          <w:rtl/>
        </w:rPr>
        <w:t>مديريت كنترل دسترسي يكي از</w:t>
      </w:r>
      <w:r>
        <w:rPr>
          <w:rFonts w:hint="cs"/>
          <w:rtl/>
        </w:rPr>
        <w:t xml:space="preserve"> اصول</w:t>
      </w:r>
      <w:r>
        <w:rPr>
          <w:rtl/>
        </w:rPr>
        <w:t xml:space="preserve"> سيستم پايگاه داده</w:t>
      </w:r>
      <w:r>
        <w:rPr>
          <w:rFonts w:hint="cs"/>
          <w:rtl/>
        </w:rPr>
        <w:t>‌</w:t>
      </w:r>
      <w:r>
        <w:rPr>
          <w:rtl/>
        </w:rPr>
        <w:t>ها</w:t>
      </w:r>
      <w:r>
        <w:rPr>
          <w:rFonts w:hint="cs"/>
          <w:rtl/>
        </w:rPr>
        <w:t xml:space="preserve"> مي‌باشد. مديريت كنترل دسترسي در بانك‌هاي اطلاعات</w:t>
      </w:r>
      <w:r>
        <w:rPr>
          <w:rtl/>
        </w:rPr>
        <w:t xml:space="preserve"> توسط</w:t>
      </w:r>
      <w:r>
        <w:rPr>
          <w:rFonts w:hint="cs"/>
          <w:rtl/>
        </w:rPr>
        <w:t xml:space="preserve"> </w:t>
      </w:r>
      <w:r>
        <w:rPr>
          <w:rtl/>
        </w:rPr>
        <w:t>سرويس</w:t>
      </w:r>
      <w:r>
        <w:rPr>
          <w:rFonts w:hint="cs"/>
          <w:rtl/>
        </w:rPr>
        <w:t>‌</w:t>
      </w:r>
      <w:r>
        <w:rPr>
          <w:rtl/>
        </w:rPr>
        <w:t>دهنده</w:t>
      </w:r>
      <w:r>
        <w:rPr>
          <w:rFonts w:hint="cs"/>
          <w:rtl/>
        </w:rPr>
        <w:t>‌</w:t>
      </w:r>
      <w:r>
        <w:rPr>
          <w:rtl/>
        </w:rPr>
        <w:t>ها</w:t>
      </w:r>
      <w:r>
        <w:rPr>
          <w:rFonts w:hint="cs"/>
          <w:rtl/>
        </w:rPr>
        <w:t xml:space="preserve"> انجام مي‌پذيرد. كنترل دسترسي </w:t>
      </w:r>
      <w:r>
        <w:rPr>
          <w:rtl/>
        </w:rPr>
        <w:t>بنابر عوامل م</w:t>
      </w:r>
      <w:r>
        <w:rPr>
          <w:rFonts w:hint="cs"/>
          <w:rtl/>
        </w:rPr>
        <w:t>ختلف</w:t>
      </w:r>
      <w:r w:rsidRPr="00E334E4">
        <w:rPr>
          <w:rtl/>
        </w:rPr>
        <w:t xml:space="preserve"> به سرعت تحول </w:t>
      </w:r>
      <w:r>
        <w:rPr>
          <w:rFonts w:hint="cs"/>
          <w:rtl/>
        </w:rPr>
        <w:t>يافته است. مدل‌هاي كنترل دسترسي را مي‌توان به دو گروه سنتي و توسعه يافته تقسيم بندي نمود. در گروه سنتي دو مدل كنترل دسترسي محتاطانه</w:t>
      </w:r>
      <w:r>
        <w:rPr>
          <w:rStyle w:val="FootnoteReference"/>
          <w:rtl/>
        </w:rPr>
        <w:footnoteReference w:id="17"/>
      </w:r>
      <w:r>
        <w:rPr>
          <w:rFonts w:hint="cs"/>
          <w:rtl/>
        </w:rPr>
        <w:t xml:space="preserve"> و الزامي</w:t>
      </w:r>
      <w:r>
        <w:rPr>
          <w:rStyle w:val="FootnoteReference"/>
          <w:rtl/>
        </w:rPr>
        <w:footnoteReference w:id="18"/>
      </w:r>
      <w:r>
        <w:rPr>
          <w:rFonts w:hint="cs"/>
          <w:rtl/>
        </w:rPr>
        <w:t xml:space="preserve">  </w:t>
      </w:r>
      <w:r>
        <w:rPr>
          <w:rFonts w:hint="cs"/>
          <w:rtl/>
          <w:lang w:bidi="fa-IR"/>
        </w:rPr>
        <w:t xml:space="preserve">قرار دارند كه مدل‌هاي پايه و زيربنايي به حساب مي‌آيند. مدل‌هاي گروه توسعه يافته در واقع مدل‌هايي مي‌باشند كه بر پايه مدل‌هاي سنتي بنا شده و آنها را به نوعي توسعه داده و مشكلاتشان را رفع نموده‌اند. </w:t>
      </w:r>
      <w:r>
        <w:rPr>
          <w:rFonts w:hint="cs"/>
          <w:rtl/>
        </w:rPr>
        <w:t>در ادامه به بيان اجمالي مدل‌هاي كنترل دسترسي مي‌پردازيم.</w:t>
      </w:r>
    </w:p>
    <w:p w:rsidR="00703B9A" w:rsidRDefault="00703B9A" w:rsidP="00703B9A">
      <w:pPr>
        <w:pStyle w:val="a1"/>
        <w:rPr>
          <w:rFonts w:hint="cs"/>
          <w:rtl/>
        </w:rPr>
      </w:pPr>
      <w:bookmarkStart w:id="51" w:name="_Toc169115144"/>
      <w:bookmarkStart w:id="52" w:name="_Toc202490865"/>
      <w:bookmarkStart w:id="53" w:name="_Toc210277196"/>
      <w:bookmarkStart w:id="54" w:name="_Toc219340449"/>
      <w:r>
        <w:rPr>
          <w:rFonts w:hint="cs"/>
          <w:rtl/>
        </w:rPr>
        <w:t>مدل كنترل دسترسي محتاط</w:t>
      </w:r>
      <w:r w:rsidRPr="00351DC1">
        <w:rPr>
          <w:rFonts w:hint="cs"/>
          <w:rtl/>
        </w:rPr>
        <w:t>انه</w:t>
      </w:r>
      <w:bookmarkEnd w:id="51"/>
      <w:bookmarkEnd w:id="52"/>
      <w:bookmarkEnd w:id="53"/>
      <w:bookmarkEnd w:id="54"/>
    </w:p>
    <w:p w:rsidR="00703B9A" w:rsidRDefault="00703B9A" w:rsidP="00703B9A">
      <w:pPr>
        <w:pStyle w:val="a8"/>
        <w:rPr>
          <w:rFonts w:hint="cs"/>
          <w:rtl/>
        </w:rPr>
      </w:pPr>
      <w:r>
        <w:rPr>
          <w:rFonts w:hint="cs"/>
          <w:rtl/>
        </w:rPr>
        <w:t xml:space="preserve">در اين مدل، </w:t>
      </w:r>
      <w:r w:rsidRPr="00351DC1">
        <w:rPr>
          <w:rtl/>
        </w:rPr>
        <w:t>دسترسي كاربران به بانك</w:t>
      </w:r>
      <w:r w:rsidRPr="00351DC1">
        <w:rPr>
          <w:rFonts w:hint="eastAsia"/>
          <w:rtl/>
          <w:lang w:bidi="fa-IR"/>
        </w:rPr>
        <w:t>‌</w:t>
      </w:r>
      <w:r w:rsidRPr="00351DC1">
        <w:rPr>
          <w:rFonts w:hint="cs"/>
          <w:rtl/>
          <w:lang w:bidi="fa-IR"/>
        </w:rPr>
        <w:t xml:space="preserve">‌اطلاعات </w:t>
      </w:r>
      <w:r w:rsidRPr="00351DC1">
        <w:rPr>
          <w:rtl/>
        </w:rPr>
        <w:t>بر اساس هويت كاربران (</w:t>
      </w:r>
      <w:r w:rsidRPr="00351DC1">
        <w:t>I</w:t>
      </w:r>
      <w:r>
        <w:t>D</w:t>
      </w:r>
      <w:r w:rsidRPr="00351DC1">
        <w:rPr>
          <w:rtl/>
        </w:rPr>
        <w:t>) و قوانيني به نام اجازه ورود (مجوز</w:t>
      </w:r>
      <w:r>
        <w:rPr>
          <w:rtl/>
        </w:rPr>
        <w:fldChar w:fldCharType="begin"/>
      </w:r>
      <w:r>
        <w:instrText xml:space="preserve"> XE "</w:instrText>
      </w:r>
      <w:r w:rsidRPr="002732B1">
        <w:rPr>
          <w:rtl/>
        </w:rPr>
        <w:instrText>مجوز</w:instrText>
      </w:r>
      <w:r>
        <w:instrText xml:space="preserve">" </w:instrText>
      </w:r>
      <w:r>
        <w:rPr>
          <w:rtl/>
        </w:rPr>
        <w:fldChar w:fldCharType="end"/>
      </w:r>
      <w:r>
        <w:rPr>
          <w:rtl/>
        </w:rPr>
        <w:t>) كنترل مي‌</w:t>
      </w:r>
      <w:r>
        <w:rPr>
          <w:rFonts w:hint="cs"/>
          <w:rtl/>
        </w:rPr>
        <w:t>شو</w:t>
      </w:r>
      <w:r w:rsidRPr="00351DC1">
        <w:rPr>
          <w:rtl/>
        </w:rPr>
        <w:t>د</w:t>
      </w:r>
      <w:r>
        <w:rPr>
          <w:rFonts w:hint="cs"/>
          <w:rtl/>
        </w:rPr>
        <w:t xml:space="preserve"> [11]</w:t>
      </w:r>
      <w:r w:rsidRPr="00351DC1">
        <w:rPr>
          <w:rtl/>
        </w:rPr>
        <w:t>. در اينجا براي هر كاربر</w:t>
      </w:r>
      <w:r>
        <w:rPr>
          <w:rFonts w:hint="cs"/>
          <w:rtl/>
        </w:rPr>
        <w:t xml:space="preserve"> </w:t>
      </w:r>
      <w:r w:rsidRPr="00351DC1">
        <w:rPr>
          <w:rtl/>
        </w:rPr>
        <w:t>(يا گروهي از كاربران) نوع دسترسي</w:t>
      </w:r>
      <w:r>
        <w:rPr>
          <w:rFonts w:hint="cs"/>
          <w:rtl/>
        </w:rPr>
        <w:t>‌</w:t>
      </w:r>
      <w:r w:rsidRPr="00351DC1">
        <w:rPr>
          <w:rtl/>
        </w:rPr>
        <w:t>هاي آنها به هر ش</w:t>
      </w:r>
      <w:r>
        <w:rPr>
          <w:rFonts w:hint="cs"/>
          <w:rtl/>
        </w:rPr>
        <w:t>ئ</w:t>
      </w:r>
      <w:r w:rsidRPr="00351DC1">
        <w:rPr>
          <w:rtl/>
        </w:rPr>
        <w:t xml:space="preserve"> موجود در بانك مشخص مي‌</w:t>
      </w:r>
      <w:r>
        <w:rPr>
          <w:rtl/>
        </w:rPr>
        <w:t>شود. نوع اين اشياء بستگي به بان</w:t>
      </w:r>
      <w:r>
        <w:rPr>
          <w:rFonts w:hint="cs"/>
          <w:rtl/>
        </w:rPr>
        <w:t>ك ا</w:t>
      </w:r>
      <w:r w:rsidRPr="00351DC1">
        <w:rPr>
          <w:rtl/>
        </w:rPr>
        <w:t>طلاعات دارد. در مدل رابطه</w:t>
      </w:r>
      <w:r>
        <w:rPr>
          <w:rFonts w:hint="cs"/>
          <w:rtl/>
        </w:rPr>
        <w:t>‌</w:t>
      </w:r>
      <w:r w:rsidRPr="00351DC1">
        <w:rPr>
          <w:rtl/>
        </w:rPr>
        <w:t>اي، اشيا</w:t>
      </w:r>
      <w:r>
        <w:rPr>
          <w:rFonts w:hint="cs"/>
          <w:rtl/>
        </w:rPr>
        <w:t>ء</w:t>
      </w:r>
      <w:r w:rsidRPr="00351DC1">
        <w:rPr>
          <w:rtl/>
        </w:rPr>
        <w:t xml:space="preserve"> مي‌توانند رابطه‌ها (جداول)، ديدها، صفت‌ها و در صورت لزوم </w:t>
      </w:r>
      <w:r>
        <w:rPr>
          <w:rtl/>
        </w:rPr>
        <w:t>ركوردها باشند. در مدل ش</w:t>
      </w:r>
      <w:r>
        <w:rPr>
          <w:rFonts w:hint="cs"/>
          <w:rtl/>
        </w:rPr>
        <w:t>ئ‌</w:t>
      </w:r>
      <w:r w:rsidRPr="00351DC1">
        <w:rPr>
          <w:rtl/>
        </w:rPr>
        <w:t>گرايي مي‌توانند شامل كلاس</w:t>
      </w:r>
      <w:r>
        <w:rPr>
          <w:rFonts w:hint="cs"/>
          <w:rtl/>
        </w:rPr>
        <w:t>‌</w:t>
      </w:r>
      <w:r w:rsidRPr="00351DC1">
        <w:rPr>
          <w:rtl/>
        </w:rPr>
        <w:t>ها، اشيا و متدها باشند</w:t>
      </w:r>
      <w:r>
        <w:rPr>
          <w:rFonts w:hint="cs"/>
          <w:rtl/>
        </w:rPr>
        <w:t xml:space="preserve"> و در بانك اطلاعات </w:t>
      </w:r>
      <w:r>
        <w:t>XML</w:t>
      </w:r>
      <w:r>
        <w:rPr>
          <w:rFonts w:hint="cs"/>
          <w:rtl/>
          <w:lang w:bidi="fa-IR"/>
        </w:rPr>
        <w:t xml:space="preserve"> مي‌توانند مستندات، مسيرها و عناصر باشند</w:t>
      </w:r>
      <w:r w:rsidRPr="00351DC1">
        <w:rPr>
          <w:rtl/>
        </w:rPr>
        <w:t>.</w:t>
      </w:r>
    </w:p>
    <w:p w:rsidR="00703B9A" w:rsidRPr="00B64448" w:rsidRDefault="00703B9A" w:rsidP="00703B9A">
      <w:pPr>
        <w:pStyle w:val="a8"/>
        <w:rPr>
          <w:rFonts w:hint="cs"/>
          <w:rtl/>
        </w:rPr>
      </w:pPr>
      <w:r w:rsidRPr="00B64448">
        <w:rPr>
          <w:rtl/>
        </w:rPr>
        <w:t>كنترل</w:t>
      </w:r>
      <w:r w:rsidRPr="00B64448">
        <w:rPr>
          <w:rFonts w:hint="cs"/>
          <w:rtl/>
        </w:rPr>
        <w:t>‌</w:t>
      </w:r>
      <w:r w:rsidRPr="00B64448">
        <w:rPr>
          <w:rtl/>
        </w:rPr>
        <w:t>هاي قابل اجرا بر روي اشياء معمو</w:t>
      </w:r>
      <w:r w:rsidRPr="00B64448">
        <w:rPr>
          <w:rFonts w:hint="cs"/>
          <w:rtl/>
        </w:rPr>
        <w:t>لا</w:t>
      </w:r>
      <w:r w:rsidRPr="00B64448">
        <w:rPr>
          <w:rtl/>
        </w:rPr>
        <w:t>ً در دو سطح صورت مي‌گيرد:</w:t>
      </w:r>
      <w:r w:rsidRPr="00B64448">
        <w:rPr>
          <w:rFonts w:hint="cs"/>
          <w:rtl/>
        </w:rPr>
        <w:t xml:space="preserve"> يكي</w:t>
      </w:r>
      <w:r w:rsidRPr="00B64448">
        <w:rPr>
          <w:rtl/>
        </w:rPr>
        <w:t xml:space="preserve"> </w:t>
      </w:r>
      <w:r w:rsidRPr="00B64448">
        <w:rPr>
          <w:rFonts w:hint="cs"/>
          <w:rtl/>
        </w:rPr>
        <w:t xml:space="preserve">در </w:t>
      </w:r>
      <w:r w:rsidRPr="00B64448">
        <w:rPr>
          <w:rtl/>
        </w:rPr>
        <w:t>سطح</w:t>
      </w:r>
      <w:r w:rsidRPr="00B64448">
        <w:rPr>
          <w:rFonts w:hint="cs"/>
          <w:rtl/>
        </w:rPr>
        <w:t xml:space="preserve"> حساب كاربري</w:t>
      </w:r>
      <w:r w:rsidRPr="00B64448">
        <w:rPr>
          <w:rtl/>
        </w:rPr>
        <w:t xml:space="preserve"> </w:t>
      </w:r>
      <w:r w:rsidRPr="00B64448">
        <w:rPr>
          <w:rFonts w:hint="cs"/>
          <w:rtl/>
        </w:rPr>
        <w:t xml:space="preserve">كه </w:t>
      </w:r>
      <w:r w:rsidRPr="00B64448">
        <w:rPr>
          <w:rtl/>
        </w:rPr>
        <w:t>امتياز توسط مدير بانك‌اطلاعات اعطا مي‌شود</w:t>
      </w:r>
      <w:r w:rsidRPr="00B64448">
        <w:rPr>
          <w:rFonts w:hint="cs"/>
          <w:rtl/>
        </w:rPr>
        <w:t xml:space="preserve"> و ديگري در</w:t>
      </w:r>
      <w:r w:rsidRPr="00B64448">
        <w:rPr>
          <w:rtl/>
        </w:rPr>
        <w:t xml:space="preserve"> سطح </w:t>
      </w:r>
      <w:r w:rsidRPr="00B64448">
        <w:rPr>
          <w:rFonts w:hint="cs"/>
          <w:rtl/>
        </w:rPr>
        <w:t>اشياء كه</w:t>
      </w:r>
      <w:r w:rsidRPr="00B64448">
        <w:rPr>
          <w:rtl/>
        </w:rPr>
        <w:t xml:space="preserve"> امتياز اعطا</w:t>
      </w:r>
      <w:r w:rsidRPr="00B64448">
        <w:rPr>
          <w:rFonts w:hint="cs"/>
          <w:rtl/>
        </w:rPr>
        <w:t>ء</w:t>
      </w:r>
      <w:r w:rsidRPr="00B64448">
        <w:rPr>
          <w:rtl/>
        </w:rPr>
        <w:t xml:space="preserve"> </w:t>
      </w:r>
      <w:r w:rsidRPr="00B64448">
        <w:rPr>
          <w:rtl/>
        </w:rPr>
        <w:lastRenderedPageBreak/>
        <w:t xml:space="preserve">شده فقط براي </w:t>
      </w:r>
      <w:r w:rsidRPr="00B64448">
        <w:rPr>
          <w:rFonts w:hint="cs"/>
          <w:rtl/>
        </w:rPr>
        <w:t>بخشي از شئ</w:t>
      </w:r>
      <w:r w:rsidRPr="00B64448">
        <w:rPr>
          <w:rtl/>
        </w:rPr>
        <w:t xml:space="preserve"> خاص</w:t>
      </w:r>
      <w:r w:rsidRPr="00B64448">
        <w:rPr>
          <w:rFonts w:hint="cs"/>
          <w:rtl/>
        </w:rPr>
        <w:t xml:space="preserve"> </w:t>
      </w:r>
      <w:r w:rsidRPr="00B64448">
        <w:rPr>
          <w:rtl/>
        </w:rPr>
        <w:t>مي‌باشد.</w:t>
      </w:r>
      <w:r w:rsidRPr="00B64448">
        <w:rPr>
          <w:rFonts w:hint="cs"/>
          <w:rtl/>
        </w:rPr>
        <w:t xml:space="preserve"> </w:t>
      </w:r>
      <w:r w:rsidRPr="00B64448">
        <w:rPr>
          <w:rtl/>
        </w:rPr>
        <w:t>بر اين اساس معمولاً</w:t>
      </w:r>
      <w:r w:rsidRPr="00B64448">
        <w:rPr>
          <w:rFonts w:hint="cs"/>
          <w:rtl/>
        </w:rPr>
        <w:t xml:space="preserve"> </w:t>
      </w:r>
      <w:r w:rsidRPr="00B64448">
        <w:rPr>
          <w:rtl/>
        </w:rPr>
        <w:t xml:space="preserve"> انواع مجوزهايي كه به يك كاربر داده مي‌شود به صورت زير است: </w:t>
      </w:r>
    </w:p>
    <w:p w:rsidR="00703B9A" w:rsidRPr="00351DC1" w:rsidRDefault="00703B9A" w:rsidP="00703B9A">
      <w:pPr>
        <w:pStyle w:val="1"/>
        <w:rPr>
          <w:rtl/>
        </w:rPr>
      </w:pPr>
      <w:r w:rsidRPr="00351DC1">
        <w:rPr>
          <w:rtl/>
        </w:rPr>
        <w:t xml:space="preserve">در سطح </w:t>
      </w:r>
      <w:r>
        <w:rPr>
          <w:rFonts w:hint="cs"/>
          <w:rtl/>
        </w:rPr>
        <w:t>داده‌ها</w:t>
      </w:r>
      <w:r w:rsidRPr="00351DC1">
        <w:rPr>
          <w:rtl/>
        </w:rPr>
        <w:t>:</w:t>
      </w:r>
    </w:p>
    <w:p w:rsidR="00703B9A" w:rsidRPr="005B7B1C" w:rsidRDefault="00703B9A" w:rsidP="00703B9A">
      <w:pPr>
        <w:pStyle w:val="2"/>
        <w:rPr>
          <w:rtl/>
        </w:rPr>
      </w:pPr>
      <w:r w:rsidRPr="005B7B1C">
        <w:rPr>
          <w:i/>
          <w:iCs/>
          <w:rtl/>
        </w:rPr>
        <w:t xml:space="preserve">مجوز </w:t>
      </w:r>
      <w:r w:rsidRPr="005B7B1C">
        <w:rPr>
          <w:i/>
          <w:iCs/>
        </w:rPr>
        <w:t>read</w:t>
      </w:r>
      <w:r>
        <w:rPr>
          <w:rFonts w:hint="cs"/>
          <w:i/>
          <w:iCs/>
          <w:rtl/>
        </w:rPr>
        <w:t xml:space="preserve"> </w:t>
      </w:r>
      <w:r w:rsidRPr="005B7B1C">
        <w:rPr>
          <w:i/>
          <w:iCs/>
          <w:rtl/>
        </w:rPr>
        <w:t>:</w:t>
      </w:r>
      <w:r w:rsidRPr="005B7B1C">
        <w:rPr>
          <w:rtl/>
        </w:rPr>
        <w:t xml:space="preserve"> اجازه خواندن داده‌ها را مي‌دهد ولي </w:t>
      </w:r>
      <w:r>
        <w:rPr>
          <w:rFonts w:hint="cs"/>
          <w:rtl/>
        </w:rPr>
        <w:t xml:space="preserve">اجازه </w:t>
      </w:r>
      <w:r w:rsidRPr="005B7B1C">
        <w:rPr>
          <w:rtl/>
        </w:rPr>
        <w:t>تغيير داده‌ها را نمي</w:t>
      </w:r>
      <w:r>
        <w:rPr>
          <w:rFonts w:hint="cs"/>
          <w:rtl/>
        </w:rPr>
        <w:t>‌</w:t>
      </w:r>
      <w:r w:rsidRPr="005B7B1C">
        <w:rPr>
          <w:rtl/>
        </w:rPr>
        <w:t>دهد.</w:t>
      </w:r>
    </w:p>
    <w:p w:rsidR="00703B9A" w:rsidRPr="005B7B1C" w:rsidRDefault="00703B9A" w:rsidP="00703B9A">
      <w:pPr>
        <w:pStyle w:val="2"/>
        <w:rPr>
          <w:rtl/>
        </w:rPr>
      </w:pPr>
      <w:r w:rsidRPr="005B7B1C">
        <w:rPr>
          <w:i/>
          <w:iCs/>
          <w:rtl/>
        </w:rPr>
        <w:t>مجوز</w:t>
      </w:r>
      <w:r>
        <w:rPr>
          <w:rFonts w:hint="cs"/>
          <w:i/>
          <w:iCs/>
          <w:rtl/>
        </w:rPr>
        <w:t xml:space="preserve"> </w:t>
      </w:r>
      <w:r w:rsidRPr="005B7B1C">
        <w:rPr>
          <w:i/>
          <w:iCs/>
        </w:rPr>
        <w:t>insert</w:t>
      </w:r>
      <w:r>
        <w:rPr>
          <w:rFonts w:hint="cs"/>
          <w:i/>
          <w:iCs/>
          <w:rtl/>
        </w:rPr>
        <w:t xml:space="preserve"> </w:t>
      </w:r>
      <w:r w:rsidRPr="005B7B1C">
        <w:rPr>
          <w:i/>
          <w:iCs/>
          <w:rtl/>
        </w:rPr>
        <w:t>:</w:t>
      </w:r>
      <w:r w:rsidRPr="005B7B1C">
        <w:rPr>
          <w:rtl/>
        </w:rPr>
        <w:t xml:space="preserve"> اجازه درج داده جديد را </w:t>
      </w:r>
      <w:r w:rsidRPr="005B7B1C">
        <w:rPr>
          <w:rFonts w:hint="cs"/>
          <w:rtl/>
        </w:rPr>
        <w:t>مي‌</w:t>
      </w:r>
      <w:r w:rsidRPr="005B7B1C">
        <w:rPr>
          <w:rtl/>
        </w:rPr>
        <w:t>د</w:t>
      </w:r>
      <w:r w:rsidRPr="005B7B1C">
        <w:rPr>
          <w:rFonts w:hint="cs"/>
          <w:rtl/>
        </w:rPr>
        <w:t>هد</w:t>
      </w:r>
      <w:r w:rsidRPr="005B7B1C">
        <w:rPr>
          <w:rtl/>
        </w:rPr>
        <w:t>.</w:t>
      </w:r>
    </w:p>
    <w:p w:rsidR="00703B9A" w:rsidRPr="005B7B1C" w:rsidRDefault="00703B9A" w:rsidP="00703B9A">
      <w:pPr>
        <w:pStyle w:val="2"/>
        <w:rPr>
          <w:rtl/>
        </w:rPr>
      </w:pPr>
      <w:r w:rsidRPr="005B7B1C">
        <w:rPr>
          <w:i/>
          <w:iCs/>
          <w:rtl/>
        </w:rPr>
        <w:t>مجوز</w:t>
      </w:r>
      <w:r w:rsidRPr="005B7B1C">
        <w:rPr>
          <w:rFonts w:hint="cs"/>
          <w:i/>
          <w:iCs/>
          <w:rtl/>
        </w:rPr>
        <w:t xml:space="preserve"> </w:t>
      </w:r>
      <w:r w:rsidRPr="005B7B1C">
        <w:rPr>
          <w:i/>
          <w:iCs/>
        </w:rPr>
        <w:t>update</w:t>
      </w:r>
      <w:r>
        <w:rPr>
          <w:rFonts w:hint="cs"/>
          <w:i/>
          <w:iCs/>
          <w:rtl/>
        </w:rPr>
        <w:t xml:space="preserve"> </w:t>
      </w:r>
      <w:r w:rsidRPr="005B7B1C">
        <w:rPr>
          <w:i/>
          <w:iCs/>
          <w:rtl/>
        </w:rPr>
        <w:t>:</w:t>
      </w:r>
      <w:r w:rsidRPr="005B7B1C">
        <w:rPr>
          <w:rtl/>
        </w:rPr>
        <w:t xml:space="preserve"> اجازه تغيير داده‌ها را </w:t>
      </w:r>
      <w:r w:rsidRPr="005B7B1C">
        <w:rPr>
          <w:rFonts w:hint="cs"/>
          <w:rtl/>
        </w:rPr>
        <w:t>مي‌</w:t>
      </w:r>
      <w:r w:rsidRPr="005B7B1C">
        <w:rPr>
          <w:rtl/>
        </w:rPr>
        <w:t>ده</w:t>
      </w:r>
      <w:r w:rsidRPr="005B7B1C">
        <w:rPr>
          <w:rFonts w:hint="cs"/>
          <w:rtl/>
        </w:rPr>
        <w:t>د</w:t>
      </w:r>
      <w:r w:rsidRPr="005B7B1C">
        <w:rPr>
          <w:rtl/>
        </w:rPr>
        <w:t>.</w:t>
      </w:r>
    </w:p>
    <w:p w:rsidR="00703B9A" w:rsidRPr="005B7B1C" w:rsidRDefault="00703B9A" w:rsidP="00703B9A">
      <w:pPr>
        <w:pStyle w:val="2"/>
        <w:rPr>
          <w:rFonts w:hint="cs"/>
        </w:rPr>
      </w:pPr>
      <w:r w:rsidRPr="005B7B1C">
        <w:rPr>
          <w:i/>
          <w:iCs/>
          <w:rtl/>
        </w:rPr>
        <w:t>مجوز</w:t>
      </w:r>
      <w:r w:rsidRPr="005B7B1C">
        <w:rPr>
          <w:rFonts w:hint="cs"/>
          <w:i/>
          <w:iCs/>
          <w:rtl/>
        </w:rPr>
        <w:t xml:space="preserve"> </w:t>
      </w:r>
      <w:r w:rsidRPr="005B7B1C">
        <w:rPr>
          <w:i/>
          <w:iCs/>
        </w:rPr>
        <w:t>delete</w:t>
      </w:r>
      <w:r>
        <w:rPr>
          <w:rFonts w:hint="cs"/>
          <w:i/>
          <w:iCs/>
          <w:rtl/>
        </w:rPr>
        <w:t xml:space="preserve"> </w:t>
      </w:r>
      <w:r w:rsidRPr="005B7B1C">
        <w:rPr>
          <w:i/>
          <w:iCs/>
          <w:rtl/>
        </w:rPr>
        <w:t>:</w:t>
      </w:r>
      <w:r w:rsidRPr="005B7B1C">
        <w:rPr>
          <w:rtl/>
        </w:rPr>
        <w:t xml:space="preserve"> اجازه حذف داده‌ها را مي‌دهد.</w:t>
      </w:r>
    </w:p>
    <w:p w:rsidR="00703B9A" w:rsidRPr="00351DC1" w:rsidRDefault="00703B9A" w:rsidP="00703B9A">
      <w:pPr>
        <w:pStyle w:val="1"/>
        <w:rPr>
          <w:rtl/>
        </w:rPr>
      </w:pPr>
      <w:r w:rsidRPr="00351DC1">
        <w:rPr>
          <w:rtl/>
        </w:rPr>
        <w:t>در سطح ش</w:t>
      </w:r>
      <w:r>
        <w:rPr>
          <w:rFonts w:hint="cs"/>
          <w:rtl/>
        </w:rPr>
        <w:t>ِ</w:t>
      </w:r>
      <w:r w:rsidRPr="00351DC1">
        <w:rPr>
          <w:rtl/>
        </w:rPr>
        <w:t>ما</w:t>
      </w:r>
      <w:r>
        <w:rPr>
          <w:rFonts w:hint="cs"/>
          <w:rtl/>
        </w:rPr>
        <w:t xml:space="preserve">: </w:t>
      </w:r>
    </w:p>
    <w:p w:rsidR="00703B9A" w:rsidRPr="005B7B1C" w:rsidRDefault="00703B9A" w:rsidP="00703B9A">
      <w:pPr>
        <w:pStyle w:val="2"/>
        <w:rPr>
          <w:rtl/>
        </w:rPr>
      </w:pPr>
      <w:r w:rsidRPr="005B7B1C">
        <w:rPr>
          <w:i/>
          <w:iCs/>
          <w:rtl/>
        </w:rPr>
        <w:t xml:space="preserve">مجوز </w:t>
      </w:r>
      <w:r w:rsidRPr="005B7B1C">
        <w:rPr>
          <w:i/>
          <w:iCs/>
        </w:rPr>
        <w:t>index</w:t>
      </w:r>
      <w:r w:rsidRPr="005B7B1C">
        <w:rPr>
          <w:rtl/>
        </w:rPr>
        <w:t>: اجازه ايجاد يا حذف شاخص‌ها را مي‌دهد.</w:t>
      </w:r>
    </w:p>
    <w:p w:rsidR="00703B9A" w:rsidRPr="005B7B1C" w:rsidRDefault="00703B9A" w:rsidP="00703B9A">
      <w:pPr>
        <w:pStyle w:val="2"/>
        <w:rPr>
          <w:rtl/>
        </w:rPr>
      </w:pPr>
      <w:r w:rsidRPr="005B7B1C">
        <w:rPr>
          <w:i/>
          <w:iCs/>
          <w:rtl/>
        </w:rPr>
        <w:t>مجوز</w:t>
      </w:r>
      <w:r w:rsidRPr="005B7B1C">
        <w:rPr>
          <w:rFonts w:hint="cs"/>
          <w:i/>
          <w:iCs/>
          <w:rtl/>
        </w:rPr>
        <w:t xml:space="preserve"> </w:t>
      </w:r>
      <w:r w:rsidRPr="005B7B1C">
        <w:rPr>
          <w:i/>
          <w:iCs/>
        </w:rPr>
        <w:t>resource</w:t>
      </w:r>
      <w:r w:rsidRPr="005B7B1C">
        <w:rPr>
          <w:i/>
          <w:iCs/>
          <w:rtl/>
        </w:rPr>
        <w:t>:</w:t>
      </w:r>
      <w:r w:rsidRPr="005B7B1C">
        <w:rPr>
          <w:rtl/>
        </w:rPr>
        <w:t xml:space="preserve"> اجازه ايجاد رابطه‌هاي جديد را مي‌دهد.</w:t>
      </w:r>
    </w:p>
    <w:p w:rsidR="00703B9A" w:rsidRPr="005B7B1C" w:rsidRDefault="00703B9A" w:rsidP="00703B9A">
      <w:pPr>
        <w:pStyle w:val="2"/>
        <w:rPr>
          <w:rtl/>
        </w:rPr>
      </w:pPr>
      <w:r w:rsidRPr="005B7B1C">
        <w:rPr>
          <w:i/>
          <w:iCs/>
          <w:rtl/>
        </w:rPr>
        <w:t>مجوز</w:t>
      </w:r>
      <w:r w:rsidRPr="005B7B1C">
        <w:rPr>
          <w:rFonts w:hint="cs"/>
          <w:i/>
          <w:iCs/>
          <w:rtl/>
        </w:rPr>
        <w:t xml:space="preserve"> </w:t>
      </w:r>
      <w:r w:rsidRPr="005B7B1C">
        <w:rPr>
          <w:i/>
          <w:iCs/>
        </w:rPr>
        <w:t>alteration</w:t>
      </w:r>
      <w:r w:rsidRPr="005B7B1C">
        <w:rPr>
          <w:rtl/>
        </w:rPr>
        <w:t>: اجازه اضافه يا حذف صفات رابطه را مي‌دهد.</w:t>
      </w:r>
    </w:p>
    <w:p w:rsidR="00703B9A" w:rsidRPr="00351DC1" w:rsidRDefault="00703B9A" w:rsidP="00703B9A">
      <w:pPr>
        <w:pStyle w:val="2"/>
        <w:rPr>
          <w:rFonts w:hint="cs"/>
          <w:rtl/>
        </w:rPr>
      </w:pPr>
      <w:r w:rsidRPr="005B7B1C">
        <w:rPr>
          <w:i/>
          <w:iCs/>
          <w:rtl/>
        </w:rPr>
        <w:t>مجوز</w:t>
      </w:r>
      <w:r>
        <w:rPr>
          <w:rFonts w:hint="cs"/>
          <w:i/>
          <w:iCs/>
          <w:rtl/>
        </w:rPr>
        <w:t xml:space="preserve"> </w:t>
      </w:r>
      <w:r w:rsidRPr="005B7B1C">
        <w:rPr>
          <w:i/>
          <w:iCs/>
        </w:rPr>
        <w:t>drop</w:t>
      </w:r>
      <w:r w:rsidRPr="005B7B1C">
        <w:rPr>
          <w:i/>
          <w:iCs/>
          <w:rtl/>
        </w:rPr>
        <w:t>:</w:t>
      </w:r>
      <w:r w:rsidRPr="00351DC1">
        <w:rPr>
          <w:rtl/>
        </w:rPr>
        <w:t xml:space="preserve"> اجازه </w:t>
      </w:r>
      <w:r>
        <w:rPr>
          <w:rFonts w:hint="cs"/>
          <w:rtl/>
        </w:rPr>
        <w:t>از بين بردن</w:t>
      </w:r>
      <w:r w:rsidRPr="00351DC1">
        <w:rPr>
          <w:rtl/>
        </w:rPr>
        <w:t xml:space="preserve"> رابطه‌ها را مي‌دهد.</w:t>
      </w:r>
    </w:p>
    <w:p w:rsidR="00703B9A" w:rsidRPr="00065DF3" w:rsidRDefault="00703B9A" w:rsidP="00703B9A">
      <w:pPr>
        <w:pStyle w:val="a8"/>
        <w:rPr>
          <w:rFonts w:hint="cs"/>
        </w:rPr>
      </w:pPr>
      <w:r w:rsidRPr="00351DC1">
        <w:rPr>
          <w:rtl/>
        </w:rPr>
        <w:t>معمولا</w:t>
      </w:r>
      <w:r>
        <w:rPr>
          <w:rFonts w:hint="cs"/>
          <w:rtl/>
        </w:rPr>
        <w:t>ً</w:t>
      </w:r>
      <w:r w:rsidRPr="00351DC1">
        <w:rPr>
          <w:rtl/>
        </w:rPr>
        <w:t xml:space="preserve"> يك مجوز به صورت يك سه تايي</w:t>
      </w:r>
      <w:r>
        <w:rPr>
          <w:rFonts w:hint="cs"/>
          <w:rtl/>
        </w:rPr>
        <w:t xml:space="preserve"> </w:t>
      </w:r>
      <w:r w:rsidRPr="00351DC1">
        <w:rPr>
          <w:rtl/>
        </w:rPr>
        <w:t>(</w:t>
      </w:r>
      <w:r w:rsidRPr="00351DC1">
        <w:t>subject, mode</w:t>
      </w:r>
      <w:r>
        <w:t xml:space="preserve">, </w:t>
      </w:r>
      <w:r w:rsidRPr="00351DC1">
        <w:t>object</w:t>
      </w:r>
      <w:r w:rsidRPr="00351DC1">
        <w:rPr>
          <w:rtl/>
        </w:rPr>
        <w:t>)</w:t>
      </w:r>
      <w:r w:rsidRPr="00351DC1">
        <w:rPr>
          <w:rFonts w:hint="cs"/>
          <w:rtl/>
        </w:rPr>
        <w:t xml:space="preserve"> </w:t>
      </w:r>
      <w:r w:rsidRPr="00351DC1">
        <w:rPr>
          <w:rtl/>
        </w:rPr>
        <w:t>نمايش داده مي‌شود كه بيان كننده روش دسترسي</w:t>
      </w:r>
      <w:r>
        <w:rPr>
          <w:rFonts w:hint="cs"/>
          <w:rtl/>
        </w:rPr>
        <w:t xml:space="preserve"> </w:t>
      </w:r>
      <w:r w:rsidRPr="00351DC1">
        <w:rPr>
          <w:rtl/>
        </w:rPr>
        <w:t>(</w:t>
      </w:r>
      <w:r w:rsidRPr="00351DC1">
        <w:t>mode</w:t>
      </w:r>
      <w:r w:rsidRPr="00351DC1">
        <w:rPr>
          <w:rtl/>
        </w:rPr>
        <w:t xml:space="preserve">) </w:t>
      </w:r>
      <w:r>
        <w:rPr>
          <w:rFonts w:hint="cs"/>
          <w:rtl/>
        </w:rPr>
        <w:t xml:space="preserve">يك </w:t>
      </w:r>
      <w:r w:rsidRPr="00351DC1">
        <w:rPr>
          <w:rtl/>
        </w:rPr>
        <w:t>كاربر يا فر</w:t>
      </w:r>
      <w:r w:rsidRPr="00351DC1">
        <w:rPr>
          <w:rFonts w:hint="cs"/>
          <w:rtl/>
        </w:rPr>
        <w:t>آ</w:t>
      </w:r>
      <w:r w:rsidRPr="00351DC1">
        <w:rPr>
          <w:rtl/>
        </w:rPr>
        <w:t>يند (</w:t>
      </w:r>
      <w:r w:rsidRPr="00351DC1">
        <w:t>subject</w:t>
      </w:r>
      <w:r w:rsidRPr="00351DC1">
        <w:rPr>
          <w:rtl/>
        </w:rPr>
        <w:t xml:space="preserve">) به </w:t>
      </w:r>
      <w:r>
        <w:rPr>
          <w:rFonts w:hint="cs"/>
          <w:rtl/>
        </w:rPr>
        <w:t xml:space="preserve">يك </w:t>
      </w:r>
      <w:r w:rsidRPr="00351DC1">
        <w:rPr>
          <w:rtl/>
        </w:rPr>
        <w:t>ش</w:t>
      </w:r>
      <w:r>
        <w:rPr>
          <w:rFonts w:hint="cs"/>
          <w:rtl/>
        </w:rPr>
        <w:t>ئ</w:t>
      </w:r>
      <w:r w:rsidRPr="00351DC1">
        <w:rPr>
          <w:rtl/>
        </w:rPr>
        <w:t xml:space="preserve"> (</w:t>
      </w:r>
      <w:r w:rsidRPr="00351DC1">
        <w:t>(object</w:t>
      </w:r>
      <w:r>
        <w:rPr>
          <w:rtl/>
        </w:rPr>
        <w:t xml:space="preserve"> مي‌باشد. بنابراين هر در</w:t>
      </w:r>
      <w:r w:rsidRPr="00351DC1">
        <w:rPr>
          <w:rtl/>
        </w:rPr>
        <w:t>خواستي كه از طرف كاربر داده مي‌شود ابتدا مجوز آن بررسي شده و در صورت وجود سه تايي مربوطه، اجازه دسترسي داده مي‌شود.</w:t>
      </w:r>
      <w:r>
        <w:rPr>
          <w:rFonts w:hint="cs"/>
          <w:rtl/>
        </w:rPr>
        <w:t xml:space="preserve"> در اين مدل دو نوع خط‌مشئ تعريف مي‌شود:</w:t>
      </w:r>
    </w:p>
    <w:p w:rsidR="00703B9A" w:rsidRPr="00065DF3" w:rsidRDefault="00703B9A" w:rsidP="00703B9A">
      <w:pPr>
        <w:pStyle w:val="a6"/>
        <w:numPr>
          <w:ilvl w:val="0"/>
          <w:numId w:val="24"/>
        </w:numPr>
        <w:rPr>
          <w:rFonts w:hint="cs"/>
        </w:rPr>
      </w:pPr>
      <w:r w:rsidRPr="001A1209">
        <w:rPr>
          <w:rFonts w:hint="cs"/>
          <w:i/>
          <w:iCs/>
          <w:rtl/>
        </w:rPr>
        <w:t>خط‌مشئ</w:t>
      </w:r>
      <w:r w:rsidRPr="001A1209">
        <w:rPr>
          <w:i/>
          <w:iCs/>
          <w:rtl/>
        </w:rPr>
        <w:t xml:space="preserve"> بسته:</w:t>
      </w:r>
      <w:r>
        <w:rPr>
          <w:rtl/>
        </w:rPr>
        <w:t xml:space="preserve"> در اين نوع </w:t>
      </w:r>
      <w:r>
        <w:rPr>
          <w:rFonts w:hint="cs"/>
          <w:rtl/>
        </w:rPr>
        <w:t>خط‌مشئ</w:t>
      </w:r>
      <w:r>
        <w:rPr>
          <w:rtl/>
        </w:rPr>
        <w:t xml:space="preserve"> دسترسي</w:t>
      </w:r>
      <w:r>
        <w:rPr>
          <w:rFonts w:hint="cs"/>
          <w:rtl/>
        </w:rPr>
        <w:t>‌</w:t>
      </w:r>
      <w:r w:rsidRPr="00351DC1">
        <w:rPr>
          <w:rtl/>
        </w:rPr>
        <w:t>هايي اجازه داده مي‌شود كه مجوز صريح آنها موجود باشد و تصميم پيش فرض اين است كه دسترسي رد شود. اكثر سيستم‌ها از سياست</w:t>
      </w:r>
      <w:r>
        <w:rPr>
          <w:rFonts w:hint="cs"/>
          <w:rtl/>
        </w:rPr>
        <w:t>‌</w:t>
      </w:r>
      <w:r w:rsidRPr="00351DC1">
        <w:rPr>
          <w:rtl/>
        </w:rPr>
        <w:t>هاي بسته پشتيباني مي‌كنند.</w:t>
      </w:r>
      <w:r>
        <w:rPr>
          <w:rFonts w:hint="cs"/>
          <w:i/>
          <w:iCs/>
          <w:rtl/>
        </w:rPr>
        <w:t xml:space="preserve"> </w:t>
      </w:r>
    </w:p>
    <w:p w:rsidR="00703B9A" w:rsidRDefault="00703B9A" w:rsidP="00703B9A">
      <w:pPr>
        <w:pStyle w:val="a6"/>
        <w:numPr>
          <w:ilvl w:val="0"/>
          <w:numId w:val="24"/>
        </w:numPr>
        <w:rPr>
          <w:rFonts w:hint="cs"/>
        </w:rPr>
      </w:pPr>
      <w:r w:rsidRPr="001A1209">
        <w:rPr>
          <w:rFonts w:hint="cs"/>
          <w:i/>
          <w:iCs/>
          <w:rtl/>
        </w:rPr>
        <w:t>خط‌مشئ</w:t>
      </w:r>
      <w:r w:rsidRPr="001A1209">
        <w:rPr>
          <w:i/>
          <w:iCs/>
          <w:rtl/>
        </w:rPr>
        <w:t xml:space="preserve"> باز</w:t>
      </w:r>
      <w:r w:rsidRPr="001A1209">
        <w:rPr>
          <w:rFonts w:hint="cs"/>
          <w:i/>
          <w:iCs/>
          <w:rtl/>
        </w:rPr>
        <w:t>:</w:t>
      </w:r>
      <w:r w:rsidRPr="00351DC1">
        <w:rPr>
          <w:rtl/>
        </w:rPr>
        <w:t xml:space="preserve"> در اين </w:t>
      </w:r>
      <w:r>
        <w:rPr>
          <w:rFonts w:hint="cs"/>
          <w:rtl/>
        </w:rPr>
        <w:t>خط‌مشئ</w:t>
      </w:r>
      <w:r w:rsidRPr="00351DC1">
        <w:rPr>
          <w:rtl/>
        </w:rPr>
        <w:t>، مجوز منفي داده مي‌شود و در صورت</w:t>
      </w:r>
      <w:r>
        <w:rPr>
          <w:rtl/>
        </w:rPr>
        <w:t xml:space="preserve"> وجود آن، اجازه دسترسي داده نمي</w:t>
      </w:r>
      <w:r>
        <w:rPr>
          <w:rFonts w:hint="cs"/>
          <w:rtl/>
        </w:rPr>
        <w:t>‌</w:t>
      </w:r>
      <w:r w:rsidRPr="00351DC1">
        <w:rPr>
          <w:rtl/>
        </w:rPr>
        <w:t>شود و تصميم پيش فرض (در صورت عدم وجود مجوز منفي) اين است كه دسترسي قبول شود. سياست باز فقط در سيستم</w:t>
      </w:r>
      <w:r>
        <w:rPr>
          <w:rFonts w:hint="cs"/>
          <w:rtl/>
        </w:rPr>
        <w:t>‌</w:t>
      </w:r>
      <w:r w:rsidRPr="00351DC1">
        <w:rPr>
          <w:rtl/>
        </w:rPr>
        <w:t>هايي استفاده مي‌شود كه حفاظت محدود نياز دارند و اكثر دسترسي‌ها اجازه داده مي‌شود.</w:t>
      </w:r>
    </w:p>
    <w:p w:rsidR="00703B9A" w:rsidRDefault="00703B9A" w:rsidP="00703B9A">
      <w:pPr>
        <w:pStyle w:val="a1"/>
        <w:rPr>
          <w:rFonts w:hint="cs"/>
          <w:rtl/>
        </w:rPr>
      </w:pPr>
      <w:bookmarkStart w:id="55" w:name="_Toc169115146"/>
      <w:bookmarkStart w:id="56" w:name="_Toc202490866"/>
      <w:bookmarkStart w:id="57" w:name="_Toc210277197"/>
      <w:bookmarkStart w:id="58" w:name="_Toc219340450"/>
      <w:r>
        <w:rPr>
          <w:rFonts w:hint="cs"/>
          <w:rtl/>
        </w:rPr>
        <w:lastRenderedPageBreak/>
        <w:t xml:space="preserve">مدل </w:t>
      </w:r>
      <w:r w:rsidRPr="00351DC1">
        <w:rPr>
          <w:rtl/>
        </w:rPr>
        <w:t>كنترل دسترسي الزامي</w:t>
      </w:r>
      <w:bookmarkEnd w:id="55"/>
      <w:bookmarkEnd w:id="56"/>
      <w:bookmarkEnd w:id="57"/>
      <w:bookmarkEnd w:id="58"/>
    </w:p>
    <w:p w:rsidR="00703B9A" w:rsidRPr="00351DC1" w:rsidRDefault="00703B9A" w:rsidP="00703B9A">
      <w:pPr>
        <w:pStyle w:val="a8"/>
        <w:rPr>
          <w:rtl/>
        </w:rPr>
      </w:pPr>
      <w:r w:rsidRPr="00351DC1">
        <w:rPr>
          <w:rtl/>
        </w:rPr>
        <w:t>براي حل مشكلات بالقوه موجود در روش كنترل دسترسي محتاطانه، از روش كنترل دسترسي الزامي استفاده مي‌شود</w:t>
      </w:r>
      <w:r>
        <w:rPr>
          <w:rFonts w:hint="cs"/>
          <w:rtl/>
        </w:rPr>
        <w:t xml:space="preserve"> [11]</w:t>
      </w:r>
      <w:r w:rsidRPr="00351DC1">
        <w:rPr>
          <w:rtl/>
        </w:rPr>
        <w:t xml:space="preserve">. معروف ترين مدل كنترل دسترسي الزامي، مدل </w:t>
      </w:r>
      <w:r w:rsidRPr="00351DC1">
        <w:t>Bell-LaPadula</w:t>
      </w:r>
      <w:r w:rsidRPr="00351DC1">
        <w:rPr>
          <w:rtl/>
        </w:rPr>
        <w:t xml:space="preserve"> است. در اين مدل پديده‌هاي سيستم به چهار دسته زير مي‌شوند:</w:t>
      </w:r>
    </w:p>
    <w:p w:rsidR="00703B9A" w:rsidRDefault="00703B9A" w:rsidP="00703B9A">
      <w:pPr>
        <w:pStyle w:val="1"/>
        <w:rPr>
          <w:rFonts w:hint="cs"/>
        </w:rPr>
      </w:pPr>
      <w:r w:rsidRPr="005F4548">
        <w:rPr>
          <w:i/>
          <w:iCs/>
          <w:rtl/>
        </w:rPr>
        <w:t>ش</w:t>
      </w:r>
      <w:r w:rsidRPr="005F4548">
        <w:rPr>
          <w:rFonts w:hint="cs"/>
          <w:i/>
          <w:iCs/>
          <w:rtl/>
        </w:rPr>
        <w:t>ئ</w:t>
      </w:r>
      <w:r>
        <w:rPr>
          <w:rFonts w:hint="cs"/>
          <w:rtl/>
        </w:rPr>
        <w:t>:</w:t>
      </w:r>
      <w:r w:rsidRPr="005F4548">
        <w:rPr>
          <w:rtl/>
        </w:rPr>
        <w:t xml:space="preserve"> پديده‌هاي فعالي كه اطلاعات را نگهداري مي‌كنند، مانند جداول، ركورها، صفت</w:t>
      </w:r>
      <w:r>
        <w:rPr>
          <w:rFonts w:hint="cs"/>
          <w:rtl/>
        </w:rPr>
        <w:t>‌</w:t>
      </w:r>
      <w:r w:rsidRPr="005F4548">
        <w:rPr>
          <w:rtl/>
        </w:rPr>
        <w:t>ها، ديدها</w:t>
      </w:r>
      <w:r w:rsidRPr="005F4548">
        <w:rPr>
          <w:rFonts w:hint="cs"/>
          <w:rtl/>
        </w:rPr>
        <w:t>، اشياء و کلاس‌ها.</w:t>
      </w:r>
    </w:p>
    <w:p w:rsidR="00703B9A" w:rsidRPr="005F4548" w:rsidRDefault="00703B9A" w:rsidP="00703B9A">
      <w:pPr>
        <w:pStyle w:val="1"/>
        <w:rPr>
          <w:rtl/>
        </w:rPr>
      </w:pPr>
      <w:r w:rsidRPr="005F4548">
        <w:rPr>
          <w:i/>
          <w:iCs/>
          <w:rtl/>
        </w:rPr>
        <w:t>فرايند</w:t>
      </w:r>
      <w:r w:rsidRPr="005F4548">
        <w:rPr>
          <w:rtl/>
        </w:rPr>
        <w:t xml:space="preserve">: پديده‌هايي كه در خواست هاي دسترسي به اشياء را </w:t>
      </w:r>
      <w:r>
        <w:rPr>
          <w:rtl/>
        </w:rPr>
        <w:t>مي‌دهند، مانند كاربران و برنامه</w:t>
      </w:r>
      <w:r>
        <w:rPr>
          <w:rFonts w:hint="cs"/>
          <w:rtl/>
        </w:rPr>
        <w:t>‌</w:t>
      </w:r>
      <w:r w:rsidRPr="005F4548">
        <w:rPr>
          <w:rtl/>
        </w:rPr>
        <w:t>ها.</w:t>
      </w:r>
    </w:p>
    <w:p w:rsidR="00703B9A" w:rsidRPr="005F4548" w:rsidRDefault="00703B9A" w:rsidP="00703B9A">
      <w:pPr>
        <w:pStyle w:val="1"/>
        <w:rPr>
          <w:rtl/>
        </w:rPr>
      </w:pPr>
      <w:r w:rsidRPr="005F4548">
        <w:rPr>
          <w:i/>
          <w:iCs/>
          <w:rtl/>
        </w:rPr>
        <w:t>كلاس</w:t>
      </w:r>
      <w:r w:rsidRPr="005F4548">
        <w:rPr>
          <w:rFonts w:hint="cs"/>
          <w:i/>
          <w:iCs/>
          <w:rtl/>
        </w:rPr>
        <w:t>‌</w:t>
      </w:r>
      <w:r w:rsidRPr="005F4548">
        <w:rPr>
          <w:i/>
          <w:iCs/>
          <w:rtl/>
        </w:rPr>
        <w:t>هاي امنيتي</w:t>
      </w:r>
      <w:r>
        <w:rPr>
          <w:rStyle w:val="FootnoteReference"/>
          <w:rtl/>
        </w:rPr>
        <w:footnoteReference w:id="19"/>
      </w:r>
      <w:r w:rsidRPr="005F4548">
        <w:rPr>
          <w:rtl/>
        </w:rPr>
        <w:t>:</w:t>
      </w:r>
      <w:r>
        <w:rPr>
          <w:rtl/>
        </w:rPr>
        <w:t xml:space="preserve"> سطوح امنيتي دسترسي به هر ش</w:t>
      </w:r>
      <w:r>
        <w:rPr>
          <w:rFonts w:hint="cs"/>
          <w:rtl/>
        </w:rPr>
        <w:t>ئ</w:t>
      </w:r>
      <w:r w:rsidRPr="005F4548">
        <w:rPr>
          <w:rtl/>
        </w:rPr>
        <w:t xml:space="preserve"> را مشخص مي‌كنند. سطوح امنيتي‌، به صور</w:t>
      </w:r>
      <w:r>
        <w:rPr>
          <w:rFonts w:hint="cs"/>
          <w:rtl/>
        </w:rPr>
        <w:t>ت‌هاي</w:t>
      </w:r>
      <w:r w:rsidRPr="005F4548">
        <w:rPr>
          <w:rtl/>
        </w:rPr>
        <w:t xml:space="preserve"> خيلي محرمانه (</w:t>
      </w:r>
      <w:r w:rsidRPr="005F4548">
        <w:t>TS</w:t>
      </w:r>
      <w:r w:rsidRPr="005F4548">
        <w:rPr>
          <w:rtl/>
        </w:rPr>
        <w:t>)، محرمانه (</w:t>
      </w:r>
      <w:r w:rsidRPr="005F4548">
        <w:t>S</w:t>
      </w:r>
      <w:r w:rsidRPr="005F4548">
        <w:rPr>
          <w:rtl/>
        </w:rPr>
        <w:t>)، سري (</w:t>
      </w:r>
      <w:r w:rsidRPr="005F4548">
        <w:t>C</w:t>
      </w:r>
      <w:r w:rsidRPr="005F4548">
        <w:rPr>
          <w:rtl/>
        </w:rPr>
        <w:t>)</w:t>
      </w:r>
      <w:r w:rsidRPr="005F4548">
        <w:rPr>
          <w:rFonts w:hint="cs"/>
          <w:rtl/>
        </w:rPr>
        <w:t>،</w:t>
      </w:r>
      <w:r w:rsidRPr="005F4548">
        <w:rPr>
          <w:rtl/>
        </w:rPr>
        <w:t xml:space="preserve"> طبقه بندي نشده (</w:t>
      </w:r>
      <w:r w:rsidRPr="005F4548">
        <w:t>U</w:t>
      </w:r>
      <w:r w:rsidRPr="005F4548">
        <w:rPr>
          <w:rtl/>
        </w:rPr>
        <w:t xml:space="preserve">) تعريف مي‌شوند و ترتيب آنها بصورت </w:t>
      </w:r>
      <w:r w:rsidRPr="005F4548">
        <w:t>TS &gt; S &gt; C &gt; U</w:t>
      </w:r>
      <w:r w:rsidRPr="005F4548">
        <w:rPr>
          <w:rtl/>
        </w:rPr>
        <w:t xml:space="preserve"> است.</w:t>
      </w:r>
    </w:p>
    <w:p w:rsidR="00703B9A" w:rsidRPr="005F4548" w:rsidRDefault="00703B9A" w:rsidP="00703B9A">
      <w:pPr>
        <w:pStyle w:val="1"/>
        <w:rPr>
          <w:rFonts w:hint="cs"/>
        </w:rPr>
      </w:pPr>
      <w:r w:rsidRPr="005F4548">
        <w:rPr>
          <w:i/>
          <w:iCs/>
          <w:rtl/>
        </w:rPr>
        <w:t>حساسيت</w:t>
      </w:r>
      <w:r>
        <w:rPr>
          <w:rStyle w:val="FootnoteReference"/>
          <w:i/>
          <w:iCs/>
          <w:rtl/>
        </w:rPr>
        <w:footnoteReference w:id="20"/>
      </w:r>
      <w:r w:rsidRPr="005F4548">
        <w:rPr>
          <w:i/>
          <w:iCs/>
          <w:rtl/>
        </w:rPr>
        <w:t>:</w:t>
      </w:r>
      <w:r w:rsidRPr="005F4548">
        <w:rPr>
          <w:rtl/>
        </w:rPr>
        <w:t xml:space="preserve"> حساسيت هر فرآيند در رابطه با يك كلاس امنيتي نمايش </w:t>
      </w:r>
      <w:r>
        <w:rPr>
          <w:rFonts w:hint="cs"/>
          <w:rtl/>
        </w:rPr>
        <w:t xml:space="preserve">داده </w:t>
      </w:r>
      <w:r w:rsidRPr="005F4548">
        <w:rPr>
          <w:rtl/>
        </w:rPr>
        <w:t>مي‌</w:t>
      </w:r>
      <w:r>
        <w:rPr>
          <w:rFonts w:hint="cs"/>
          <w:rtl/>
        </w:rPr>
        <w:t>شو</w:t>
      </w:r>
      <w:r w:rsidRPr="005F4548">
        <w:rPr>
          <w:rtl/>
        </w:rPr>
        <w:t>د. در اين روش، كلاس دسترسي را به صورت زوج</w:t>
      </w:r>
      <w:r>
        <w:rPr>
          <w:rFonts w:hint="cs"/>
          <w:rtl/>
        </w:rPr>
        <w:t>‌هاي</w:t>
      </w:r>
      <w:r w:rsidRPr="005F4548">
        <w:rPr>
          <w:rtl/>
        </w:rPr>
        <w:t xml:space="preserve"> مرتب از سطوح امنيتي و مجموعه گروه</w:t>
      </w:r>
      <w:r>
        <w:rPr>
          <w:rFonts w:hint="cs"/>
          <w:rtl/>
        </w:rPr>
        <w:t>‌</w:t>
      </w:r>
      <w:r w:rsidRPr="005F4548">
        <w:rPr>
          <w:rtl/>
        </w:rPr>
        <w:t xml:space="preserve">ها نمايش مي‌دهند </w:t>
      </w:r>
      <w:r w:rsidRPr="005F4548">
        <w:t>(S,G</w:t>
      </w:r>
      <w:r w:rsidRPr="005F4548">
        <w:rPr>
          <w:vertAlign w:val="subscript"/>
        </w:rPr>
        <w:t>1</w:t>
      </w:r>
      <w:r w:rsidRPr="005F4548">
        <w:t>)</w:t>
      </w:r>
      <w:r w:rsidRPr="005F4548">
        <w:rPr>
          <w:rtl/>
        </w:rPr>
        <w:t xml:space="preserve">. </w:t>
      </w:r>
    </w:p>
    <w:p w:rsidR="00703B9A" w:rsidRPr="00351DC1" w:rsidRDefault="00703B9A" w:rsidP="00703B9A">
      <w:pPr>
        <w:pStyle w:val="a8"/>
        <w:rPr>
          <w:rtl/>
        </w:rPr>
      </w:pPr>
      <w:r w:rsidRPr="00351DC1">
        <w:rPr>
          <w:rtl/>
        </w:rPr>
        <w:t xml:space="preserve">كلاس دسترسي </w:t>
      </w:r>
      <w:r w:rsidRPr="00351DC1">
        <w:t>C1</w:t>
      </w:r>
      <w:r w:rsidRPr="00351DC1">
        <w:rPr>
          <w:rtl/>
        </w:rPr>
        <w:t xml:space="preserve"> پايين تر از كلاس دسترسي </w:t>
      </w:r>
      <w:r w:rsidRPr="00351DC1">
        <w:t>C2</w:t>
      </w:r>
      <w:r w:rsidRPr="00351DC1">
        <w:rPr>
          <w:rtl/>
        </w:rPr>
        <w:t xml:space="preserve"> است (</w:t>
      </w:r>
      <w:r w:rsidRPr="00351DC1">
        <w:t>C1 &gt;= C2</w:t>
      </w:r>
      <w:r w:rsidRPr="00351DC1">
        <w:rPr>
          <w:rtl/>
        </w:rPr>
        <w:t xml:space="preserve">) اگر و فقط اگر سطح امنيت </w:t>
      </w:r>
      <w:r w:rsidRPr="00351DC1">
        <w:t>C1</w:t>
      </w:r>
      <w:r w:rsidRPr="00351DC1">
        <w:rPr>
          <w:rtl/>
        </w:rPr>
        <w:t xml:space="preserve"> بزرگتر يا مساوي سطح امنيت </w:t>
      </w:r>
      <w:r w:rsidRPr="00351DC1">
        <w:t>C2</w:t>
      </w:r>
      <w:r w:rsidRPr="00351DC1">
        <w:rPr>
          <w:rtl/>
        </w:rPr>
        <w:t xml:space="preserve"> و گروه</w:t>
      </w:r>
      <w:r>
        <w:rPr>
          <w:rFonts w:hint="cs"/>
          <w:rtl/>
        </w:rPr>
        <w:t>‌</w:t>
      </w:r>
      <w:r w:rsidRPr="00351DC1">
        <w:rPr>
          <w:rtl/>
        </w:rPr>
        <w:t xml:space="preserve">هاي </w:t>
      </w:r>
      <w:r w:rsidRPr="00351DC1">
        <w:t>C1</w:t>
      </w:r>
      <w:r w:rsidRPr="00351DC1">
        <w:rPr>
          <w:rtl/>
        </w:rPr>
        <w:t xml:space="preserve"> شامل همه گروه</w:t>
      </w:r>
      <w:r>
        <w:rPr>
          <w:rFonts w:hint="cs"/>
          <w:rtl/>
        </w:rPr>
        <w:t>‌</w:t>
      </w:r>
      <w:r w:rsidRPr="00351DC1">
        <w:rPr>
          <w:rtl/>
        </w:rPr>
        <w:t xml:space="preserve">هاي </w:t>
      </w:r>
      <w:r w:rsidRPr="00351DC1">
        <w:t>C2</w:t>
      </w:r>
      <w:r w:rsidRPr="00351DC1">
        <w:rPr>
          <w:rtl/>
        </w:rPr>
        <w:t xml:space="preserve"> باشند. دو كلاس </w:t>
      </w:r>
      <w:r w:rsidRPr="00351DC1">
        <w:t>C1</w:t>
      </w:r>
      <w:r w:rsidRPr="00351DC1">
        <w:rPr>
          <w:rtl/>
        </w:rPr>
        <w:t xml:space="preserve"> و </w:t>
      </w:r>
      <w:r w:rsidRPr="00351DC1">
        <w:t>C2</w:t>
      </w:r>
      <w:r w:rsidRPr="00351DC1">
        <w:rPr>
          <w:rtl/>
        </w:rPr>
        <w:t xml:space="preserve"> را غير قابل مقايسه گويند اگر نه </w:t>
      </w:r>
      <w:r w:rsidRPr="00351DC1">
        <w:t>C1 &gt;= C2</w:t>
      </w:r>
      <w:r w:rsidRPr="00351DC1">
        <w:rPr>
          <w:rtl/>
        </w:rPr>
        <w:t xml:space="preserve"> و</w:t>
      </w:r>
      <w:r>
        <w:rPr>
          <w:rFonts w:hint="cs"/>
          <w:rtl/>
        </w:rPr>
        <w:t xml:space="preserve"> </w:t>
      </w:r>
      <w:r w:rsidRPr="00351DC1">
        <w:rPr>
          <w:rtl/>
        </w:rPr>
        <w:t xml:space="preserve">نه </w:t>
      </w:r>
      <w:r w:rsidRPr="00351DC1">
        <w:t>C2 &gt;= C1</w:t>
      </w:r>
      <w:r w:rsidRPr="00351DC1">
        <w:rPr>
          <w:rtl/>
        </w:rPr>
        <w:t xml:space="preserve"> </w:t>
      </w:r>
      <w:r>
        <w:rPr>
          <w:rFonts w:hint="cs"/>
          <w:rtl/>
        </w:rPr>
        <w:t xml:space="preserve">برقرار </w:t>
      </w:r>
      <w:r w:rsidRPr="00351DC1">
        <w:rPr>
          <w:rtl/>
        </w:rPr>
        <w:t>باشد.</w:t>
      </w:r>
    </w:p>
    <w:p w:rsidR="00703B9A" w:rsidRPr="00301F9C" w:rsidRDefault="00703B9A" w:rsidP="00703B9A">
      <w:pPr>
        <w:pStyle w:val="a8"/>
        <w:rPr>
          <w:rtl/>
        </w:rPr>
      </w:pPr>
      <w:r w:rsidRPr="00301F9C">
        <w:rPr>
          <w:i/>
          <w:iCs/>
          <w:rtl/>
        </w:rPr>
        <w:t>سطح امنيت</w:t>
      </w:r>
      <w:r w:rsidRPr="00301F9C">
        <w:rPr>
          <w:rtl/>
        </w:rPr>
        <w:t xml:space="preserve"> </w:t>
      </w:r>
      <w:r>
        <w:rPr>
          <w:rtl/>
        </w:rPr>
        <w:t>از كلاس دسترسي يك ش</w:t>
      </w:r>
      <w:r>
        <w:rPr>
          <w:rFonts w:hint="cs"/>
          <w:rtl/>
        </w:rPr>
        <w:t>ئ</w:t>
      </w:r>
      <w:r w:rsidRPr="00351DC1">
        <w:rPr>
          <w:rtl/>
        </w:rPr>
        <w:t xml:space="preserve"> نشان دهن</w:t>
      </w:r>
      <w:r>
        <w:rPr>
          <w:rtl/>
        </w:rPr>
        <w:t>ده حساسيت اطلاعات آن ش</w:t>
      </w:r>
      <w:r>
        <w:rPr>
          <w:rFonts w:hint="cs"/>
          <w:rtl/>
        </w:rPr>
        <w:t>ئ</w:t>
      </w:r>
      <w:r w:rsidRPr="00351DC1">
        <w:rPr>
          <w:rtl/>
        </w:rPr>
        <w:t xml:space="preserve"> مي‌باشد. همچنين نشان</w:t>
      </w:r>
      <w:r>
        <w:rPr>
          <w:rFonts w:hint="cs"/>
          <w:rtl/>
        </w:rPr>
        <w:t>‌</w:t>
      </w:r>
      <w:r w:rsidRPr="00351DC1">
        <w:rPr>
          <w:rtl/>
        </w:rPr>
        <w:t>دهنده پتانسيل خرابي است كه از يك دسترسي غير مجاز به اطلاعات مي‌تواند نتيجه شود. سطح امنيت كلاس دسترسي يك كاربر نشان دهنده قابل اعتماد بودن كاربر است كه اطلاعات حساس ر</w:t>
      </w:r>
      <w:r>
        <w:rPr>
          <w:rtl/>
        </w:rPr>
        <w:t>ا براي كاربران غير مجاز فاش نمي</w:t>
      </w:r>
      <w:r>
        <w:rPr>
          <w:rFonts w:hint="cs"/>
          <w:rtl/>
        </w:rPr>
        <w:t>‌</w:t>
      </w:r>
      <w:r w:rsidRPr="00351DC1">
        <w:rPr>
          <w:rtl/>
        </w:rPr>
        <w:t>كند.</w:t>
      </w:r>
      <w:r>
        <w:rPr>
          <w:rFonts w:hint="cs"/>
          <w:rtl/>
        </w:rPr>
        <w:t xml:space="preserve"> </w:t>
      </w:r>
      <w:r w:rsidRPr="00301F9C">
        <w:rPr>
          <w:rtl/>
        </w:rPr>
        <w:t xml:space="preserve">كاربران با كلاس دسترسي مربوط به خود با سيستم ارتباط </w:t>
      </w:r>
      <w:r w:rsidRPr="00301F9C">
        <w:rPr>
          <w:rtl/>
        </w:rPr>
        <w:lastRenderedPageBreak/>
        <w:t>برقرار مي‌كنند و مي‌توانند تراكنشي با كلاس دسترسي خود يا كمتر از آن به سيستم بدهند. بطور نمونه</w:t>
      </w:r>
      <w:r>
        <w:rPr>
          <w:rFonts w:hint="cs"/>
          <w:rtl/>
        </w:rPr>
        <w:t xml:space="preserve"> </w:t>
      </w:r>
      <w:r w:rsidRPr="00301F9C">
        <w:rPr>
          <w:rtl/>
        </w:rPr>
        <w:t xml:space="preserve">كاربر با كلاس </w:t>
      </w:r>
      <w:r w:rsidRPr="00301F9C">
        <w:t>(S,0)</w:t>
      </w:r>
      <w:r w:rsidRPr="00301F9C">
        <w:rPr>
          <w:rtl/>
        </w:rPr>
        <w:t xml:space="preserve"> مي‌تواند تراكنش‌هايي با كلاس</w:t>
      </w:r>
      <w:r>
        <w:rPr>
          <w:rFonts w:hint="cs"/>
          <w:rtl/>
        </w:rPr>
        <w:t>‌</w:t>
      </w:r>
      <w:r w:rsidRPr="00301F9C">
        <w:rPr>
          <w:rtl/>
        </w:rPr>
        <w:t xml:space="preserve">هاي دسترسي </w:t>
      </w:r>
      <w:r w:rsidRPr="00301F9C">
        <w:t>(S,0)</w:t>
      </w:r>
      <w:r w:rsidRPr="00301F9C">
        <w:rPr>
          <w:rtl/>
        </w:rPr>
        <w:t xml:space="preserve"> و </w:t>
      </w:r>
      <w:r w:rsidRPr="00301F9C">
        <w:t>(C,0)</w:t>
      </w:r>
      <w:r w:rsidRPr="00301F9C">
        <w:rPr>
          <w:rtl/>
        </w:rPr>
        <w:t xml:space="preserve"> و </w:t>
      </w:r>
      <w:r w:rsidRPr="00301F9C">
        <w:t>(U,0)</w:t>
      </w:r>
      <w:r w:rsidRPr="00301F9C">
        <w:rPr>
          <w:rtl/>
        </w:rPr>
        <w:t xml:space="preserve"> به سيستم بدهد. </w:t>
      </w:r>
    </w:p>
    <w:p w:rsidR="00703B9A" w:rsidRPr="00351DC1" w:rsidRDefault="00703B9A" w:rsidP="00703B9A">
      <w:pPr>
        <w:pStyle w:val="a8"/>
        <w:rPr>
          <w:rtl/>
        </w:rPr>
      </w:pPr>
      <w:r w:rsidRPr="00351DC1">
        <w:rPr>
          <w:rtl/>
        </w:rPr>
        <w:t xml:space="preserve">مدل </w:t>
      </w:r>
      <w:r w:rsidRPr="00351DC1">
        <w:t>Bell-LaPadula</w:t>
      </w:r>
      <w:r w:rsidRPr="00351DC1">
        <w:rPr>
          <w:rtl/>
        </w:rPr>
        <w:t xml:space="preserve"> دو</w:t>
      </w:r>
      <w:r w:rsidRPr="00351DC1">
        <w:rPr>
          <w:b/>
          <w:bCs/>
          <w:rtl/>
        </w:rPr>
        <w:t xml:space="preserve"> </w:t>
      </w:r>
      <w:r w:rsidRPr="00301F9C">
        <w:rPr>
          <w:rtl/>
        </w:rPr>
        <w:t>محدوديت</w:t>
      </w:r>
      <w:r w:rsidRPr="00351DC1">
        <w:rPr>
          <w:rtl/>
        </w:rPr>
        <w:t xml:space="preserve"> زير را در تمام دسترسي</w:t>
      </w:r>
      <w:r>
        <w:rPr>
          <w:rFonts w:hint="cs"/>
          <w:rtl/>
        </w:rPr>
        <w:t>‌</w:t>
      </w:r>
      <w:r>
        <w:rPr>
          <w:rtl/>
        </w:rPr>
        <w:t>ها</w:t>
      </w:r>
      <w:r w:rsidRPr="00351DC1">
        <w:rPr>
          <w:rtl/>
        </w:rPr>
        <w:t xml:space="preserve"> به اشياء بانك‌اطلاعات قائل است:</w:t>
      </w:r>
    </w:p>
    <w:p w:rsidR="00703B9A" w:rsidRPr="00351DC1" w:rsidRDefault="00703B9A" w:rsidP="00703B9A">
      <w:pPr>
        <w:pStyle w:val="ad"/>
        <w:rPr>
          <w:rtl/>
        </w:rPr>
      </w:pPr>
      <w:r>
        <w:rPr>
          <w:rFonts w:hint="cs"/>
          <w:rtl/>
        </w:rPr>
        <w:t xml:space="preserve">1. </w:t>
      </w:r>
      <w:r w:rsidRPr="00351DC1">
        <w:rPr>
          <w:rtl/>
        </w:rPr>
        <w:t xml:space="preserve"> فرايند </w:t>
      </w:r>
      <w:r w:rsidRPr="00351DC1">
        <w:t>S</w:t>
      </w:r>
      <w:r w:rsidRPr="00351DC1">
        <w:rPr>
          <w:rtl/>
        </w:rPr>
        <w:t xml:space="preserve"> اجازه دسترسي خواندن به شيء </w:t>
      </w:r>
      <w:r w:rsidRPr="00351DC1">
        <w:t>O</w:t>
      </w:r>
      <w:r w:rsidRPr="00351DC1">
        <w:rPr>
          <w:rtl/>
        </w:rPr>
        <w:t xml:space="preserve"> را دارد اگر</w:t>
      </w:r>
    </w:p>
    <w:p w:rsidR="00703B9A" w:rsidRPr="00351DC1" w:rsidRDefault="00703B9A" w:rsidP="00703B9A">
      <w:pPr>
        <w:pStyle w:val="af5"/>
        <w:rPr>
          <w:sz w:val="28"/>
        </w:rPr>
      </w:pPr>
      <w:r w:rsidRPr="00351DC1">
        <w:t>Class(S) &gt;= Class(O)</w:t>
      </w:r>
    </w:p>
    <w:p w:rsidR="00703B9A" w:rsidRPr="00351DC1" w:rsidRDefault="00703B9A" w:rsidP="00703B9A">
      <w:pPr>
        <w:pStyle w:val="a8"/>
      </w:pPr>
      <w:r w:rsidRPr="00351DC1">
        <w:rPr>
          <w:rtl/>
        </w:rPr>
        <w:t xml:space="preserve">به عنوان مثال كاربر </w:t>
      </w:r>
      <w:r w:rsidRPr="00351DC1">
        <w:t>X</w:t>
      </w:r>
      <w:r w:rsidRPr="00351DC1">
        <w:rPr>
          <w:rtl/>
        </w:rPr>
        <w:t xml:space="preserve"> با حساسيت </w:t>
      </w:r>
      <w:r w:rsidRPr="00351DC1">
        <w:t>TS</w:t>
      </w:r>
      <w:r w:rsidRPr="00351DC1">
        <w:rPr>
          <w:rtl/>
        </w:rPr>
        <w:t xml:space="preserve">، مي‌تواند جدولي با حساسيت </w:t>
      </w:r>
      <w:r w:rsidRPr="00351DC1">
        <w:t>C</w:t>
      </w:r>
      <w:r w:rsidRPr="00351DC1">
        <w:rPr>
          <w:rtl/>
        </w:rPr>
        <w:t xml:space="preserve"> را بخواند.</w:t>
      </w:r>
      <w:r w:rsidRPr="00351DC1">
        <w:rPr>
          <w:rFonts w:hint="cs"/>
          <w:rtl/>
        </w:rPr>
        <w:t xml:space="preserve"> </w:t>
      </w:r>
      <w:r w:rsidRPr="00351DC1">
        <w:rPr>
          <w:rtl/>
        </w:rPr>
        <w:t>اما كاربر</w:t>
      </w:r>
      <w:r>
        <w:rPr>
          <w:rFonts w:hint="cs"/>
          <w:rtl/>
        </w:rPr>
        <w:t xml:space="preserve"> </w:t>
      </w:r>
      <w:r w:rsidRPr="00351DC1">
        <w:t>Y</w:t>
      </w:r>
      <w:r w:rsidRPr="00351DC1">
        <w:rPr>
          <w:rtl/>
        </w:rPr>
        <w:t xml:space="preserve"> با حساسيت </w:t>
      </w:r>
      <w:r w:rsidRPr="00351DC1">
        <w:t>C</w:t>
      </w:r>
      <w:r w:rsidRPr="00351DC1">
        <w:rPr>
          <w:rtl/>
        </w:rPr>
        <w:t xml:space="preserve">، اجازه خواندن از جدولي با حساسيت </w:t>
      </w:r>
      <w:r w:rsidRPr="00351DC1">
        <w:t>TS</w:t>
      </w:r>
      <w:r w:rsidRPr="00351DC1">
        <w:rPr>
          <w:rFonts w:hint="cs"/>
          <w:rtl/>
        </w:rPr>
        <w:t xml:space="preserve"> </w:t>
      </w:r>
      <w:r w:rsidRPr="00351DC1">
        <w:rPr>
          <w:rtl/>
        </w:rPr>
        <w:t xml:space="preserve">را ندارد. </w:t>
      </w:r>
    </w:p>
    <w:p w:rsidR="00703B9A" w:rsidRPr="00351DC1" w:rsidRDefault="00703B9A" w:rsidP="00703B9A">
      <w:pPr>
        <w:pStyle w:val="ad"/>
        <w:rPr>
          <w:rtl/>
        </w:rPr>
      </w:pPr>
      <w:r w:rsidRPr="00351DC1">
        <w:rPr>
          <w:rtl/>
        </w:rPr>
        <w:t xml:space="preserve">2. فرايند </w:t>
      </w:r>
      <w:r w:rsidRPr="00351DC1">
        <w:t>S</w:t>
      </w:r>
      <w:r w:rsidRPr="00351DC1">
        <w:rPr>
          <w:rtl/>
        </w:rPr>
        <w:t xml:space="preserve"> اجازه نوشتن بر روي شيء </w:t>
      </w:r>
      <w:r w:rsidRPr="00351DC1">
        <w:t xml:space="preserve">O </w:t>
      </w:r>
      <w:r w:rsidRPr="00351DC1">
        <w:rPr>
          <w:rtl/>
        </w:rPr>
        <w:t xml:space="preserve"> را دارد اگر</w:t>
      </w:r>
    </w:p>
    <w:p w:rsidR="00703B9A" w:rsidRPr="00351DC1" w:rsidRDefault="00703B9A" w:rsidP="00703B9A">
      <w:pPr>
        <w:pStyle w:val="af5"/>
      </w:pPr>
      <w:r w:rsidRPr="00351DC1">
        <w:t>Class(O) &gt;= Class(S)</w:t>
      </w:r>
    </w:p>
    <w:p w:rsidR="00703B9A" w:rsidRDefault="00703B9A" w:rsidP="00703B9A">
      <w:pPr>
        <w:pStyle w:val="a8"/>
        <w:rPr>
          <w:rFonts w:hint="cs"/>
          <w:rtl/>
        </w:rPr>
      </w:pPr>
      <w:r w:rsidRPr="00351DC1">
        <w:rPr>
          <w:rtl/>
        </w:rPr>
        <w:t>ضعف اصلي سياست</w:t>
      </w:r>
      <w:r>
        <w:rPr>
          <w:rFonts w:hint="cs"/>
          <w:rtl/>
        </w:rPr>
        <w:t>‌</w:t>
      </w:r>
      <w:r w:rsidRPr="00351DC1">
        <w:rPr>
          <w:rtl/>
        </w:rPr>
        <w:t>هاي الزامي دشواري كنترل آنها است</w:t>
      </w:r>
      <w:r w:rsidRPr="00351DC1">
        <w:rPr>
          <w:rFonts w:hint="cs"/>
          <w:rtl/>
          <w:lang w:bidi="fa-IR"/>
        </w:rPr>
        <w:t>،</w:t>
      </w:r>
      <w:r w:rsidRPr="00351DC1">
        <w:rPr>
          <w:rtl/>
        </w:rPr>
        <w:t xml:space="preserve"> زيرا احتياج به تعريف و استفاده از طبقه بندي اشياء، كاربران و برنامه‌ها دارند. اين كار ممكن است هميشه ميسر نباشد. ب</w:t>
      </w:r>
      <w:r w:rsidRPr="00351DC1">
        <w:rPr>
          <w:rFonts w:hint="cs"/>
          <w:rtl/>
          <w:lang w:bidi="fa-IR"/>
        </w:rPr>
        <w:t xml:space="preserve">ه </w:t>
      </w:r>
      <w:r w:rsidRPr="00351DC1">
        <w:rPr>
          <w:rtl/>
        </w:rPr>
        <w:t xml:space="preserve">علاوه دسترسي هاي تعيين شده، فقط بر اساس طبقه بندي اشياء و </w:t>
      </w:r>
      <w:r>
        <w:rPr>
          <w:rtl/>
        </w:rPr>
        <w:t>تراكنش‌ها</w:t>
      </w:r>
      <w:r w:rsidRPr="00351DC1">
        <w:rPr>
          <w:rtl/>
        </w:rPr>
        <w:t xml:space="preserve">ي موجود در سيستم </w:t>
      </w:r>
      <w:r w:rsidRPr="00351DC1">
        <w:rPr>
          <w:rFonts w:hint="cs"/>
          <w:rtl/>
          <w:lang w:bidi="fa-IR"/>
        </w:rPr>
        <w:t>است</w:t>
      </w:r>
      <w:r w:rsidRPr="00351DC1">
        <w:rPr>
          <w:rtl/>
        </w:rPr>
        <w:t xml:space="preserve"> و هيچ امكاني به كاربران براي واگذاري يا پس‌گرفتن مجوز به ديگر كاربران داده نمي</w:t>
      </w:r>
      <w:r>
        <w:rPr>
          <w:rFonts w:hint="cs"/>
          <w:rtl/>
        </w:rPr>
        <w:t>‌</w:t>
      </w:r>
      <w:r>
        <w:rPr>
          <w:rtl/>
        </w:rPr>
        <w:t>شود. روشهاي ديگري پيشنهاد شده</w:t>
      </w:r>
      <w:r>
        <w:rPr>
          <w:rFonts w:hint="cs"/>
          <w:rtl/>
        </w:rPr>
        <w:t>‌</w:t>
      </w:r>
      <w:r w:rsidRPr="00351DC1">
        <w:rPr>
          <w:rtl/>
        </w:rPr>
        <w:t>اند كه تركيبي از روش</w:t>
      </w:r>
      <w:r w:rsidRPr="00351DC1">
        <w:rPr>
          <w:rFonts w:hint="cs"/>
          <w:rtl/>
          <w:lang w:bidi="fa-IR"/>
        </w:rPr>
        <w:t>‌ها</w:t>
      </w:r>
      <w:r>
        <w:rPr>
          <w:rFonts w:hint="cs"/>
          <w:rtl/>
          <w:lang w:bidi="fa-IR"/>
        </w:rPr>
        <w:t>ي</w:t>
      </w:r>
      <w:r w:rsidRPr="00351DC1">
        <w:rPr>
          <w:rtl/>
        </w:rPr>
        <w:t xml:space="preserve"> معرفي شده قبلي است.</w:t>
      </w:r>
    </w:p>
    <w:p w:rsidR="00703B9A" w:rsidRDefault="00703B9A" w:rsidP="00703B9A">
      <w:pPr>
        <w:pStyle w:val="a1"/>
        <w:rPr>
          <w:rFonts w:hint="cs"/>
          <w:rtl/>
        </w:rPr>
      </w:pPr>
      <w:bookmarkStart w:id="59" w:name="_Toc169115145"/>
      <w:bookmarkStart w:id="60" w:name="_Toc202490867"/>
      <w:bookmarkStart w:id="61" w:name="_Toc210277198"/>
      <w:bookmarkStart w:id="62" w:name="_Toc219340451"/>
      <w:r>
        <w:rPr>
          <w:rFonts w:hint="cs"/>
          <w:rtl/>
        </w:rPr>
        <w:t>مدل ليست كنترل دسترسي و مدل قابليت</w:t>
      </w:r>
      <w:bookmarkEnd w:id="59"/>
      <w:bookmarkEnd w:id="60"/>
      <w:bookmarkEnd w:id="61"/>
      <w:bookmarkEnd w:id="62"/>
    </w:p>
    <w:p w:rsidR="00703B9A" w:rsidRDefault="00703B9A" w:rsidP="00703B9A">
      <w:pPr>
        <w:pStyle w:val="a8"/>
        <w:rPr>
          <w:rFonts w:hint="cs"/>
          <w:rtl/>
        </w:rPr>
      </w:pPr>
      <w:r>
        <w:rPr>
          <w:rFonts w:hint="cs"/>
          <w:rtl/>
        </w:rPr>
        <w:t>مدل ليست كنترل دسترسي</w:t>
      </w:r>
      <w:r>
        <w:rPr>
          <w:rStyle w:val="FootnoteReference"/>
          <w:rtl/>
          <w:lang w:bidi="fa-IR"/>
        </w:rPr>
        <w:footnoteReference w:id="21"/>
      </w:r>
      <w:r>
        <w:rPr>
          <w:rFonts w:hint="cs"/>
          <w:rtl/>
          <w:lang w:bidi="fa-IR"/>
        </w:rPr>
        <w:t xml:space="preserve"> [2] و مدل قابليت</w:t>
      </w:r>
      <w:r>
        <w:rPr>
          <w:rStyle w:val="FootnoteReference"/>
          <w:rtl/>
          <w:lang w:bidi="fa-IR"/>
        </w:rPr>
        <w:footnoteReference w:id="22"/>
      </w:r>
      <w:r w:rsidRPr="003F4883">
        <w:rPr>
          <w:rFonts w:hint="cs"/>
          <w:rtl/>
        </w:rPr>
        <w:t xml:space="preserve"> </w:t>
      </w:r>
      <w:r>
        <w:rPr>
          <w:rFonts w:hint="cs"/>
          <w:rtl/>
        </w:rPr>
        <w:t>[3] دو مدل قديمي براي كنترل دسترسي در زمان اجرا هستند</w:t>
      </w:r>
      <w:r>
        <w:rPr>
          <w:rFonts w:hint="cs"/>
          <w:rtl/>
          <w:lang w:bidi="fa-IR"/>
        </w:rPr>
        <w:t xml:space="preserve">. </w:t>
      </w:r>
      <w:r>
        <w:rPr>
          <w:rFonts w:hint="cs"/>
          <w:rtl/>
        </w:rPr>
        <w:t>در مدل ليست كنترل دسترسي مجوزها براي اشياء تعيين مي‌گردند. در مقابل در مدل قابليت مجوزها براي موضوعاتي (كاربراني) كه قصد دسترسي به اشياء را دارند تعيين مي‌گردند.</w:t>
      </w:r>
    </w:p>
    <w:p w:rsidR="00703B9A" w:rsidRDefault="00703B9A" w:rsidP="00703B9A">
      <w:pPr>
        <w:pStyle w:val="a8"/>
        <w:rPr>
          <w:rFonts w:hint="cs"/>
          <w:rtl/>
          <w:lang w:bidi="fa-IR"/>
        </w:rPr>
      </w:pPr>
      <w:r>
        <w:rPr>
          <w:rFonts w:hint="cs"/>
          <w:rtl/>
        </w:rPr>
        <w:t xml:space="preserve">نماد </w:t>
      </w:r>
      <w:r>
        <w:t>Rule(sub, act, obj)</w:t>
      </w:r>
      <w:r>
        <w:rPr>
          <w:rFonts w:hint="cs"/>
          <w:rtl/>
          <w:lang w:bidi="fa-IR"/>
        </w:rPr>
        <w:t xml:space="preserve"> را براي توصيف قاعده كنترل دسترسي </w:t>
      </w:r>
      <w:r>
        <w:rPr>
          <w:lang w:bidi="fa-IR"/>
        </w:rPr>
        <w:t>&lt;sub, act, obj&gt;</w:t>
      </w:r>
      <w:r>
        <w:rPr>
          <w:rFonts w:hint="cs"/>
          <w:rtl/>
          <w:lang w:bidi="fa-IR"/>
        </w:rPr>
        <w:t xml:space="preserve"> استفاده مي‌كنند. فرض كنيد </w:t>
      </w:r>
      <w:bookmarkStart w:id="63" w:name="OLE_LINK1"/>
      <w:bookmarkStart w:id="64" w:name="OLE_LINK2"/>
      <w:r>
        <w:rPr>
          <w:lang w:bidi="fa-IR"/>
        </w:rPr>
        <w:t>ACL(obj</w:t>
      </w:r>
      <w:r>
        <w:rPr>
          <w:vertAlign w:val="subscript"/>
          <w:lang w:bidi="fa-IR"/>
        </w:rPr>
        <w:t>k</w:t>
      </w:r>
      <w:r>
        <w:rPr>
          <w:lang w:bidi="fa-IR"/>
        </w:rPr>
        <w:t>)</w:t>
      </w:r>
      <w:bookmarkEnd w:id="63"/>
      <w:bookmarkEnd w:id="64"/>
      <w:r>
        <w:rPr>
          <w:rFonts w:hint="cs"/>
          <w:rtl/>
          <w:lang w:bidi="fa-IR"/>
        </w:rPr>
        <w:t xml:space="preserve"> ليست كنترل دسترسي براي شئ </w:t>
      </w:r>
      <w:r>
        <w:rPr>
          <w:lang w:bidi="fa-IR"/>
        </w:rPr>
        <w:t>k</w:t>
      </w:r>
      <w:r>
        <w:rPr>
          <w:rFonts w:hint="cs"/>
          <w:rtl/>
          <w:lang w:bidi="fa-IR"/>
        </w:rPr>
        <w:t xml:space="preserve">ام و </w:t>
      </w:r>
      <w:r>
        <w:rPr>
          <w:lang w:bidi="fa-IR"/>
        </w:rPr>
        <w:t>Policy</w:t>
      </w:r>
      <w:r>
        <w:rPr>
          <w:rFonts w:hint="cs"/>
          <w:rtl/>
          <w:lang w:bidi="fa-IR"/>
        </w:rPr>
        <w:t xml:space="preserve"> خط‌مشئ كنترل دسترسي </w:t>
      </w:r>
      <w:r>
        <w:rPr>
          <w:rFonts w:hint="cs"/>
          <w:rtl/>
          <w:lang w:bidi="fa-IR"/>
        </w:rPr>
        <w:lastRenderedPageBreak/>
        <w:t xml:space="preserve">شامل </w:t>
      </w:r>
      <w:r>
        <w:rPr>
          <w:lang w:bidi="fa-IR"/>
        </w:rPr>
        <w:t>m</w:t>
      </w:r>
      <w:r>
        <w:rPr>
          <w:rFonts w:hint="cs"/>
          <w:rtl/>
          <w:lang w:bidi="fa-IR"/>
        </w:rPr>
        <w:t xml:space="preserve"> شئ  را نشان مي‌دهد. </w:t>
      </w:r>
      <w:r>
        <w:rPr>
          <w:lang w:bidi="fa-IR"/>
        </w:rPr>
        <w:t>ACL(obj</w:t>
      </w:r>
      <w:r>
        <w:rPr>
          <w:vertAlign w:val="subscript"/>
          <w:lang w:bidi="fa-IR"/>
        </w:rPr>
        <w:t>k</w:t>
      </w:r>
      <w:r>
        <w:rPr>
          <w:lang w:bidi="fa-IR"/>
        </w:rPr>
        <w:t>)</w:t>
      </w:r>
      <w:r>
        <w:rPr>
          <w:rFonts w:hint="cs"/>
          <w:rtl/>
          <w:lang w:bidi="fa-IR"/>
        </w:rPr>
        <w:t xml:space="preserve"> و </w:t>
      </w:r>
      <w:r>
        <w:rPr>
          <w:lang w:bidi="fa-IR"/>
        </w:rPr>
        <w:t>Policy</w:t>
      </w:r>
      <w:r>
        <w:rPr>
          <w:rFonts w:hint="cs"/>
          <w:rtl/>
          <w:lang w:bidi="fa-IR"/>
        </w:rPr>
        <w:t xml:space="preserve"> به صورت زير بيان مي‌شوند:</w:t>
      </w:r>
    </w:p>
    <w:p w:rsidR="00703B9A" w:rsidRPr="00B05747" w:rsidRDefault="00703B9A" w:rsidP="00703B9A">
      <w:pPr>
        <w:pStyle w:val="af5"/>
      </w:pPr>
      <w:r w:rsidRPr="00B05747">
        <w:t>ACL(obj</w:t>
      </w:r>
      <w:r w:rsidRPr="00D80350">
        <w:rPr>
          <w:vertAlign w:val="subscript"/>
        </w:rPr>
        <w:t>k</w:t>
      </w:r>
      <w:r w:rsidRPr="00B05747">
        <w:t>):= {Rule(sub</w:t>
      </w:r>
      <w:r w:rsidRPr="00D80350">
        <w:rPr>
          <w:vertAlign w:val="subscript"/>
        </w:rPr>
        <w:t>1</w:t>
      </w:r>
      <w:r w:rsidRPr="00B05747">
        <w:t>, act</w:t>
      </w:r>
      <w:r w:rsidRPr="00D80350">
        <w:rPr>
          <w:vertAlign w:val="subscript"/>
        </w:rPr>
        <w:t>1</w:t>
      </w:r>
      <w:r w:rsidRPr="00B05747">
        <w:t>, obj</w:t>
      </w:r>
      <w:r w:rsidRPr="00D80350">
        <w:rPr>
          <w:vertAlign w:val="subscript"/>
        </w:rPr>
        <w:t>k</w:t>
      </w:r>
      <w:r w:rsidRPr="00B05747">
        <w:t>), …</w:t>
      </w:r>
      <w:r>
        <w:t xml:space="preserve"> </w:t>
      </w:r>
      <w:r w:rsidRPr="00B05747">
        <w:t>, Rule(sub</w:t>
      </w:r>
      <w:r w:rsidRPr="00D80350">
        <w:rPr>
          <w:vertAlign w:val="subscript"/>
        </w:rPr>
        <w:t>n</w:t>
      </w:r>
      <w:r w:rsidRPr="00B05747">
        <w:t>, act</w:t>
      </w:r>
      <w:r w:rsidRPr="00D80350">
        <w:rPr>
          <w:vertAlign w:val="subscript"/>
        </w:rPr>
        <w:t>n</w:t>
      </w:r>
      <w:r w:rsidRPr="00B05747">
        <w:t>, obj</w:t>
      </w:r>
      <w:r w:rsidRPr="00D80350">
        <w:rPr>
          <w:vertAlign w:val="subscript"/>
        </w:rPr>
        <w:t>k</w:t>
      </w:r>
      <w:r w:rsidRPr="00B05747">
        <w:t>)}</w:t>
      </w:r>
    </w:p>
    <w:p w:rsidR="00703B9A" w:rsidRPr="00B05747" w:rsidRDefault="00703B9A" w:rsidP="00703B9A">
      <w:pPr>
        <w:pStyle w:val="af5"/>
      </w:pPr>
      <w:r>
        <w:t>Policy :</w:t>
      </w:r>
      <w:r w:rsidRPr="00B05747">
        <w:t>= {ACL(obj</w:t>
      </w:r>
      <w:r w:rsidRPr="00D80350">
        <w:rPr>
          <w:vertAlign w:val="subscript"/>
        </w:rPr>
        <w:t>1</w:t>
      </w:r>
      <w:r w:rsidRPr="00B05747">
        <w:t>), …</w:t>
      </w:r>
      <w:r>
        <w:t xml:space="preserve"> </w:t>
      </w:r>
      <w:r w:rsidRPr="00B05747">
        <w:t>, ACL(obj</w:t>
      </w:r>
      <w:r w:rsidRPr="00D80350">
        <w:rPr>
          <w:vertAlign w:val="subscript"/>
        </w:rPr>
        <w:t>m</w:t>
      </w:r>
      <w:r w:rsidRPr="00B05747">
        <w:t>)}</w:t>
      </w:r>
    </w:p>
    <w:p w:rsidR="00703B9A" w:rsidRDefault="00703B9A" w:rsidP="00703B9A">
      <w:pPr>
        <w:pStyle w:val="a8"/>
        <w:rPr>
          <w:rFonts w:hint="cs"/>
          <w:rtl/>
          <w:lang w:bidi="fa-IR"/>
        </w:rPr>
      </w:pPr>
      <w:r>
        <w:rPr>
          <w:rFonts w:hint="cs"/>
          <w:rtl/>
          <w:lang w:bidi="fa-IR"/>
        </w:rPr>
        <w:t xml:space="preserve">كنترل دسترسي براي موضوع (كاربر) </w:t>
      </w:r>
      <w:r>
        <w:rPr>
          <w:lang w:bidi="fa-IR"/>
        </w:rPr>
        <w:t>k</w:t>
      </w:r>
      <w:r>
        <w:rPr>
          <w:rFonts w:hint="cs"/>
          <w:rtl/>
          <w:lang w:bidi="fa-IR"/>
        </w:rPr>
        <w:t xml:space="preserve">ام </w:t>
      </w:r>
      <w:r>
        <w:rPr>
          <w:lang w:bidi="fa-IR"/>
        </w:rPr>
        <w:t>sub</w:t>
      </w:r>
      <w:r>
        <w:rPr>
          <w:vertAlign w:val="subscript"/>
          <w:lang w:bidi="fa-IR"/>
        </w:rPr>
        <w:t>k</w:t>
      </w:r>
      <w:r>
        <w:rPr>
          <w:rFonts w:hint="cs"/>
          <w:rtl/>
          <w:lang w:bidi="fa-IR"/>
        </w:rPr>
        <w:t xml:space="preserve"> در مدل قابليت به‌صورت </w:t>
      </w:r>
      <w:r>
        <w:rPr>
          <w:lang w:bidi="fa-IR"/>
        </w:rPr>
        <w:t>Cap(sub</w:t>
      </w:r>
      <w:r>
        <w:rPr>
          <w:vertAlign w:val="subscript"/>
          <w:lang w:bidi="fa-IR"/>
        </w:rPr>
        <w:t>k</w:t>
      </w:r>
      <w:r>
        <w:rPr>
          <w:lang w:bidi="fa-IR"/>
        </w:rPr>
        <w:t>)</w:t>
      </w:r>
      <w:r>
        <w:rPr>
          <w:rFonts w:hint="cs"/>
          <w:rtl/>
          <w:lang w:bidi="fa-IR"/>
        </w:rPr>
        <w:t xml:space="preserve"> نشان داده مي‌شود. </w:t>
      </w:r>
      <w:r>
        <w:rPr>
          <w:lang w:bidi="fa-IR"/>
        </w:rPr>
        <w:t>Cap(sub</w:t>
      </w:r>
      <w:r>
        <w:rPr>
          <w:vertAlign w:val="subscript"/>
          <w:lang w:bidi="fa-IR"/>
        </w:rPr>
        <w:t>k</w:t>
      </w:r>
      <w:r>
        <w:rPr>
          <w:lang w:bidi="fa-IR"/>
        </w:rPr>
        <w:t>)</w:t>
      </w:r>
      <w:r>
        <w:rPr>
          <w:rFonts w:hint="cs"/>
          <w:rtl/>
          <w:lang w:bidi="fa-IR"/>
        </w:rPr>
        <w:t xml:space="preserve"> و </w:t>
      </w:r>
      <w:r>
        <w:rPr>
          <w:lang w:bidi="fa-IR"/>
        </w:rPr>
        <w:t>Policy</w:t>
      </w:r>
      <w:r>
        <w:rPr>
          <w:rFonts w:hint="cs"/>
          <w:rtl/>
          <w:lang w:bidi="fa-IR"/>
        </w:rPr>
        <w:t xml:space="preserve"> با </w:t>
      </w:r>
      <w:r>
        <w:rPr>
          <w:lang w:bidi="fa-IR"/>
        </w:rPr>
        <w:t>s</w:t>
      </w:r>
      <w:r>
        <w:rPr>
          <w:rFonts w:hint="cs"/>
          <w:rtl/>
          <w:lang w:bidi="fa-IR"/>
        </w:rPr>
        <w:t xml:space="preserve"> موضوع به‌صورت زير بيان مي‌شوند:</w:t>
      </w:r>
    </w:p>
    <w:p w:rsidR="00703B9A" w:rsidRPr="004320A0" w:rsidRDefault="00703B9A" w:rsidP="00703B9A">
      <w:pPr>
        <w:pStyle w:val="af5"/>
      </w:pPr>
      <w:r w:rsidRPr="004320A0">
        <w:t>Cap(sub</w:t>
      </w:r>
      <w:r w:rsidRPr="00D80350">
        <w:rPr>
          <w:vertAlign w:val="subscript"/>
        </w:rPr>
        <w:t>k</w:t>
      </w:r>
      <w:r w:rsidRPr="004320A0">
        <w:t>) := {Rule(sub</w:t>
      </w:r>
      <w:r w:rsidRPr="00D80350">
        <w:rPr>
          <w:vertAlign w:val="subscript"/>
        </w:rPr>
        <w:t>k</w:t>
      </w:r>
      <w:r w:rsidRPr="004320A0">
        <w:t>, act</w:t>
      </w:r>
      <w:r w:rsidRPr="00D80350">
        <w:rPr>
          <w:vertAlign w:val="subscript"/>
        </w:rPr>
        <w:t>1</w:t>
      </w:r>
      <w:r w:rsidRPr="004320A0">
        <w:t>, obj</w:t>
      </w:r>
      <w:r w:rsidRPr="00D80350">
        <w:rPr>
          <w:vertAlign w:val="subscript"/>
        </w:rPr>
        <w:t>1</w:t>
      </w:r>
      <w:r w:rsidRPr="004320A0">
        <w:t>), …</w:t>
      </w:r>
      <w:r>
        <w:t xml:space="preserve"> </w:t>
      </w:r>
      <w:r w:rsidRPr="004320A0">
        <w:t>, Rule(sub</w:t>
      </w:r>
      <w:r w:rsidRPr="00D80350">
        <w:rPr>
          <w:vertAlign w:val="subscript"/>
        </w:rPr>
        <w:t>k</w:t>
      </w:r>
      <w:r w:rsidRPr="004320A0">
        <w:t>, act</w:t>
      </w:r>
      <w:r w:rsidRPr="00D80350">
        <w:rPr>
          <w:vertAlign w:val="subscript"/>
        </w:rPr>
        <w:t>n</w:t>
      </w:r>
      <w:r w:rsidRPr="004320A0">
        <w:t>, obj</w:t>
      </w:r>
      <w:r w:rsidRPr="00D80350">
        <w:rPr>
          <w:vertAlign w:val="subscript"/>
        </w:rPr>
        <w:t>n</w:t>
      </w:r>
      <w:r w:rsidRPr="004320A0">
        <w:t>)}</w:t>
      </w:r>
    </w:p>
    <w:p w:rsidR="00703B9A" w:rsidRDefault="00703B9A" w:rsidP="00703B9A">
      <w:pPr>
        <w:pStyle w:val="af5"/>
      </w:pPr>
      <w:r>
        <w:t>Policy :</w:t>
      </w:r>
      <w:r w:rsidRPr="004320A0">
        <w:t>= {Cap(sub</w:t>
      </w:r>
      <w:r w:rsidRPr="00D80350">
        <w:rPr>
          <w:vertAlign w:val="subscript"/>
        </w:rPr>
        <w:t>1</w:t>
      </w:r>
      <w:r w:rsidRPr="004320A0">
        <w:t>), …</w:t>
      </w:r>
      <w:r>
        <w:t xml:space="preserve"> </w:t>
      </w:r>
      <w:r w:rsidRPr="004320A0">
        <w:t>, Cap(sub</w:t>
      </w:r>
      <w:r w:rsidRPr="00D80350">
        <w:rPr>
          <w:vertAlign w:val="subscript"/>
        </w:rPr>
        <w:t>s</w:t>
      </w:r>
      <w:r w:rsidRPr="004320A0">
        <w:t>)}</w:t>
      </w:r>
    </w:p>
    <w:p w:rsidR="00703B9A" w:rsidRDefault="00703B9A" w:rsidP="00703B9A">
      <w:pPr>
        <w:pStyle w:val="a8"/>
        <w:rPr>
          <w:rFonts w:hint="cs"/>
          <w:rtl/>
        </w:rPr>
      </w:pPr>
      <w:r>
        <w:rPr>
          <w:rFonts w:hint="cs"/>
          <w:rtl/>
        </w:rPr>
        <w:t>مدل‌هاي</w:t>
      </w:r>
      <w:r>
        <w:rPr>
          <w:rFonts w:hint="cs"/>
          <w:rtl/>
          <w:lang w:bidi="fa-IR"/>
        </w:rPr>
        <w:t xml:space="preserve"> </w:t>
      </w:r>
      <w:r w:rsidRPr="00351DC1">
        <w:rPr>
          <w:rtl/>
        </w:rPr>
        <w:t>قابليت و ليست كنترل دسترسي مزايا و معايبي دارند. در ليست كنترل دستر</w:t>
      </w:r>
      <w:r>
        <w:rPr>
          <w:rtl/>
        </w:rPr>
        <w:t>سي، بررسي سريع مجوزها براي يك ش</w:t>
      </w:r>
      <w:r>
        <w:rPr>
          <w:rFonts w:hint="cs"/>
          <w:rtl/>
        </w:rPr>
        <w:t>ئ</w:t>
      </w:r>
      <w:r w:rsidRPr="00351DC1">
        <w:rPr>
          <w:rtl/>
        </w:rPr>
        <w:t xml:space="preserve"> امكان پذير است ولي براي ب</w:t>
      </w:r>
      <w:r w:rsidRPr="00351DC1">
        <w:rPr>
          <w:rFonts w:hint="cs"/>
          <w:rtl/>
          <w:lang w:bidi="fa-IR"/>
        </w:rPr>
        <w:t xml:space="preserve">ه </w:t>
      </w:r>
      <w:r w:rsidRPr="00351DC1">
        <w:rPr>
          <w:rtl/>
        </w:rPr>
        <w:t>دست آوردن همه مجوزهاي يك كاربر، بايد تمام</w:t>
      </w:r>
      <w:r w:rsidRPr="00351DC1">
        <w:t xml:space="preserve"> </w:t>
      </w:r>
      <w:r w:rsidRPr="00351DC1">
        <w:rPr>
          <w:rtl/>
        </w:rPr>
        <w:t>ليست</w:t>
      </w:r>
      <w:r>
        <w:rPr>
          <w:rFonts w:hint="cs"/>
          <w:rtl/>
        </w:rPr>
        <w:t>‌</w:t>
      </w:r>
      <w:r w:rsidRPr="00351DC1">
        <w:rPr>
          <w:rtl/>
        </w:rPr>
        <w:t>هاي كنترل دسترسي</w:t>
      </w:r>
      <w:r w:rsidRPr="00351DC1">
        <w:t xml:space="preserve"> </w:t>
      </w:r>
      <w:r w:rsidRPr="00351DC1">
        <w:rPr>
          <w:rtl/>
        </w:rPr>
        <w:t>بررسي شود. در روش قابليت</w:t>
      </w:r>
      <w:r w:rsidRPr="00351DC1">
        <w:rPr>
          <w:rFonts w:hint="cs"/>
          <w:rtl/>
          <w:lang w:bidi="fa-IR"/>
        </w:rPr>
        <w:t>،</w:t>
      </w:r>
      <w:r w:rsidRPr="00351DC1">
        <w:rPr>
          <w:rtl/>
        </w:rPr>
        <w:t xml:space="preserve"> تعيين سريع امتيازهاي كاربر امكان پذير </w:t>
      </w:r>
      <w:r>
        <w:rPr>
          <w:rtl/>
        </w:rPr>
        <w:t>است ولي به دست آوردن همه دسترسي</w:t>
      </w:r>
      <w:r>
        <w:rPr>
          <w:rFonts w:hint="cs"/>
          <w:rtl/>
        </w:rPr>
        <w:t>‌</w:t>
      </w:r>
      <w:r>
        <w:rPr>
          <w:rtl/>
        </w:rPr>
        <w:t>هاي ممكن به يك ش</w:t>
      </w:r>
      <w:r>
        <w:rPr>
          <w:rFonts w:hint="cs"/>
          <w:rtl/>
        </w:rPr>
        <w:t>ئ</w:t>
      </w:r>
      <w:r w:rsidRPr="00351DC1">
        <w:rPr>
          <w:rtl/>
        </w:rPr>
        <w:t xml:space="preserve"> نياز به بررسي كل قابليت</w:t>
      </w:r>
      <w:r>
        <w:rPr>
          <w:rFonts w:hint="cs"/>
          <w:rtl/>
        </w:rPr>
        <w:t>‌</w:t>
      </w:r>
      <w:r w:rsidRPr="00351DC1">
        <w:rPr>
          <w:rtl/>
        </w:rPr>
        <w:t>هاي موجود دارد. همچنين اين روش‌ها در كارايي پس</w:t>
      </w:r>
      <w:r w:rsidRPr="00351DC1">
        <w:rPr>
          <w:rFonts w:hint="cs"/>
          <w:rtl/>
        </w:rPr>
        <w:t>‌</w:t>
      </w:r>
      <w:r w:rsidRPr="00351DC1">
        <w:rPr>
          <w:rtl/>
        </w:rPr>
        <w:t>گ</w:t>
      </w:r>
      <w:r w:rsidRPr="00351DC1">
        <w:rPr>
          <w:rFonts w:hint="cs"/>
          <w:rtl/>
          <w:lang w:bidi="fa-IR"/>
        </w:rPr>
        <w:t>رفتن</w:t>
      </w:r>
      <w:r>
        <w:rPr>
          <w:rtl/>
        </w:rPr>
        <w:t xml:space="preserve"> مجوزها بر اساس حذف كاربر يا ش</w:t>
      </w:r>
      <w:r>
        <w:rPr>
          <w:rFonts w:hint="cs"/>
          <w:rtl/>
        </w:rPr>
        <w:t>ئ</w:t>
      </w:r>
      <w:r w:rsidRPr="00351DC1">
        <w:rPr>
          <w:rtl/>
        </w:rPr>
        <w:t xml:space="preserve"> تاثير مي‌گذارد.</w:t>
      </w:r>
    </w:p>
    <w:p w:rsidR="00703B9A" w:rsidRDefault="00703B9A" w:rsidP="00703B9A">
      <w:pPr>
        <w:pStyle w:val="a8"/>
        <w:rPr>
          <w:rFonts w:hint="cs"/>
          <w:rtl/>
          <w:lang w:bidi="fa-IR"/>
        </w:rPr>
      </w:pPr>
      <w:r>
        <w:rPr>
          <w:rFonts w:hint="cs"/>
          <w:rtl/>
        </w:rPr>
        <w:t xml:space="preserve">اين دو مدل را مي‌توان به سادگي جهت بانك‌هاي </w:t>
      </w:r>
      <w:r>
        <w:t>XML</w:t>
      </w:r>
      <w:r>
        <w:rPr>
          <w:rFonts w:hint="cs"/>
          <w:rtl/>
          <w:lang w:bidi="fa-IR"/>
        </w:rPr>
        <w:t xml:space="preserve"> استفاده كرد. به اين منظور كافيست كه هر سند و يا هر المان يا زير المان يك سند را يك شئ در نظر گرفته و بدين ترتيب خط‌مشئ مربوطه را ايجاد و كنترل دسترسي را اعمال كرد.</w:t>
      </w:r>
    </w:p>
    <w:p w:rsidR="00703B9A" w:rsidRDefault="00703B9A" w:rsidP="00703B9A">
      <w:pPr>
        <w:pStyle w:val="a1"/>
        <w:rPr>
          <w:rFonts w:hint="cs"/>
          <w:rtl/>
        </w:rPr>
      </w:pPr>
      <w:bookmarkStart w:id="65" w:name="_Toc171564846"/>
      <w:bookmarkStart w:id="66" w:name="_Toc202490868"/>
      <w:bookmarkStart w:id="67" w:name="_Toc210277199"/>
      <w:bookmarkStart w:id="68" w:name="_Toc219340452"/>
      <w:r w:rsidRPr="00F10BF9">
        <w:rPr>
          <w:rFonts w:hint="cs"/>
          <w:rtl/>
        </w:rPr>
        <w:t xml:space="preserve">مدل كنترل دسترسي مبتني بر </w:t>
      </w:r>
      <w:r>
        <w:rPr>
          <w:rFonts w:hint="cs"/>
          <w:rtl/>
        </w:rPr>
        <w:t>نق</w:t>
      </w:r>
      <w:bookmarkEnd w:id="65"/>
      <w:bookmarkEnd w:id="66"/>
      <w:r>
        <w:rPr>
          <w:rFonts w:hint="cs"/>
          <w:rtl/>
        </w:rPr>
        <w:t>ش</w:t>
      </w:r>
      <w:bookmarkEnd w:id="67"/>
      <w:bookmarkEnd w:id="68"/>
    </w:p>
    <w:p w:rsidR="00703B9A" w:rsidRDefault="00703B9A" w:rsidP="00703B9A">
      <w:pPr>
        <w:pStyle w:val="a8"/>
        <w:rPr>
          <w:rFonts w:hint="cs"/>
          <w:rtl/>
        </w:rPr>
      </w:pPr>
      <w:r>
        <w:rPr>
          <w:rtl/>
        </w:rPr>
        <w:t>در</w:t>
      </w:r>
      <w:r>
        <w:rPr>
          <w:rFonts w:hint="cs"/>
          <w:rtl/>
        </w:rPr>
        <w:t xml:space="preserve"> </w:t>
      </w:r>
      <w:r>
        <w:rPr>
          <w:rtl/>
        </w:rPr>
        <w:t xml:space="preserve">زمينه </w:t>
      </w:r>
      <w:r>
        <w:rPr>
          <w:rFonts w:hint="cs"/>
          <w:rtl/>
        </w:rPr>
        <w:t xml:space="preserve">مديريت </w:t>
      </w:r>
      <w:r>
        <w:rPr>
          <w:rtl/>
        </w:rPr>
        <w:t>كنترل دست</w:t>
      </w:r>
      <w:r>
        <w:rPr>
          <w:rFonts w:hint="cs"/>
          <w:rtl/>
        </w:rPr>
        <w:t>رس</w:t>
      </w:r>
      <w:r>
        <w:rPr>
          <w:rtl/>
        </w:rPr>
        <w:t>ي به بانك</w:t>
      </w:r>
      <w:r>
        <w:rPr>
          <w:rFonts w:hint="cs"/>
          <w:rtl/>
        </w:rPr>
        <w:t>‌هاي</w:t>
      </w:r>
      <w:r>
        <w:rPr>
          <w:rtl/>
        </w:rPr>
        <w:t xml:space="preserve"> اطلاعات</w:t>
      </w:r>
      <w:r>
        <w:rPr>
          <w:rFonts w:hint="cs"/>
          <w:rtl/>
        </w:rPr>
        <w:t xml:space="preserve"> </w:t>
      </w:r>
      <w:r>
        <w:rPr>
          <w:rtl/>
        </w:rPr>
        <w:t>يا ديگر</w:t>
      </w:r>
      <w:r>
        <w:rPr>
          <w:rFonts w:hint="cs"/>
          <w:rtl/>
        </w:rPr>
        <w:t xml:space="preserve"> مجموعه</w:t>
      </w:r>
      <w:r>
        <w:rPr>
          <w:rtl/>
        </w:rPr>
        <w:t xml:space="preserve"> داده</w:t>
      </w:r>
      <w:r>
        <w:rPr>
          <w:rFonts w:hint="cs"/>
          <w:rtl/>
        </w:rPr>
        <w:t>‌</w:t>
      </w:r>
      <w:r>
        <w:rPr>
          <w:rtl/>
        </w:rPr>
        <w:t>ها</w:t>
      </w:r>
      <w:r>
        <w:rPr>
          <w:rFonts w:hint="cs"/>
          <w:rtl/>
        </w:rPr>
        <w:t xml:space="preserve">ي </w:t>
      </w:r>
      <w:r>
        <w:rPr>
          <w:rtl/>
        </w:rPr>
        <w:t>ساخت</w:t>
      </w:r>
      <w:r>
        <w:rPr>
          <w:rFonts w:hint="cs"/>
          <w:rtl/>
        </w:rPr>
        <w:t>ي</w:t>
      </w:r>
      <w:r>
        <w:rPr>
          <w:rtl/>
        </w:rPr>
        <w:t>ا</w:t>
      </w:r>
      <w:r>
        <w:rPr>
          <w:rFonts w:hint="cs"/>
          <w:rtl/>
        </w:rPr>
        <w:t>فته</w:t>
      </w:r>
      <w:r>
        <w:rPr>
          <w:rtl/>
        </w:rPr>
        <w:t xml:space="preserve">، </w:t>
      </w:r>
      <w:r>
        <w:rPr>
          <w:rFonts w:hint="cs"/>
          <w:rtl/>
        </w:rPr>
        <w:t xml:space="preserve">علاوه‌بر </w:t>
      </w:r>
      <w:r>
        <w:rPr>
          <w:rtl/>
        </w:rPr>
        <w:t>مدل</w:t>
      </w:r>
      <w:r>
        <w:rPr>
          <w:rFonts w:hint="cs"/>
          <w:rtl/>
        </w:rPr>
        <w:t>‌</w:t>
      </w:r>
      <w:r>
        <w:rPr>
          <w:rtl/>
        </w:rPr>
        <w:t xml:space="preserve">هاي سنتي </w:t>
      </w:r>
      <w:r>
        <w:rPr>
          <w:rFonts w:hint="cs"/>
          <w:rtl/>
        </w:rPr>
        <w:t>(</w:t>
      </w:r>
      <w:r>
        <w:rPr>
          <w:rtl/>
        </w:rPr>
        <w:t>مدل</w:t>
      </w:r>
      <w:r>
        <w:rPr>
          <w:rFonts w:hint="cs"/>
          <w:rtl/>
        </w:rPr>
        <w:t>‌</w:t>
      </w:r>
      <w:r>
        <w:rPr>
          <w:rtl/>
        </w:rPr>
        <w:t xml:space="preserve">هاي كنترل دستيابي </w:t>
      </w:r>
      <w:r>
        <w:rPr>
          <w:rFonts w:hint="cs"/>
          <w:rtl/>
        </w:rPr>
        <w:t xml:space="preserve">محتاطانه و الزامي)، </w:t>
      </w:r>
      <w:r>
        <w:rPr>
          <w:rtl/>
        </w:rPr>
        <w:t>مدل كنترل دست</w:t>
      </w:r>
      <w:r>
        <w:rPr>
          <w:rFonts w:hint="cs"/>
          <w:rtl/>
        </w:rPr>
        <w:t>رسي</w:t>
      </w:r>
      <w:r>
        <w:rPr>
          <w:rtl/>
        </w:rPr>
        <w:t xml:space="preserve"> </w:t>
      </w:r>
      <w:r>
        <w:rPr>
          <w:rFonts w:hint="cs"/>
          <w:rtl/>
        </w:rPr>
        <w:t>مبتني بر نقش</w:t>
      </w:r>
      <w:r>
        <w:rPr>
          <w:rStyle w:val="FootnoteReference"/>
          <w:rtl/>
        </w:rPr>
        <w:footnoteReference w:id="23"/>
      </w:r>
      <w:r>
        <w:rPr>
          <w:rFonts w:hint="cs"/>
          <w:rtl/>
        </w:rPr>
        <w:t xml:space="preserve"> نيز اضافه</w:t>
      </w:r>
      <w:r>
        <w:rPr>
          <w:rtl/>
        </w:rPr>
        <w:t xml:space="preserve"> شده</w:t>
      </w:r>
      <w:r>
        <w:rPr>
          <w:rFonts w:hint="cs"/>
          <w:rtl/>
        </w:rPr>
        <w:t xml:space="preserve"> است [4،29]. </w:t>
      </w:r>
      <w:r>
        <w:rPr>
          <w:rtl/>
        </w:rPr>
        <w:t>مدل</w:t>
      </w:r>
      <w:r>
        <w:rPr>
          <w:rFonts w:hint="cs"/>
          <w:rtl/>
        </w:rPr>
        <w:t>‌</w:t>
      </w:r>
      <w:r>
        <w:rPr>
          <w:rtl/>
        </w:rPr>
        <w:t>هاي</w:t>
      </w:r>
      <w:r>
        <w:rPr>
          <w:rFonts w:hint="cs"/>
          <w:rtl/>
        </w:rPr>
        <w:t xml:space="preserve"> مبتني بر نقش براي شبيه‌سازي ديگر مدل‌ها استفاده شده است.</w:t>
      </w:r>
      <w:r>
        <w:rPr>
          <w:rtl/>
        </w:rPr>
        <w:t xml:space="preserve"> </w:t>
      </w:r>
      <w:r>
        <w:rPr>
          <w:rFonts w:hint="cs"/>
          <w:rtl/>
        </w:rPr>
        <w:t>اين مدل همچنين الگوهاي ‌</w:t>
      </w:r>
      <w:r>
        <w:rPr>
          <w:rtl/>
        </w:rPr>
        <w:t>اختياري</w:t>
      </w:r>
      <w:r>
        <w:rPr>
          <w:rFonts w:hint="cs"/>
          <w:rtl/>
        </w:rPr>
        <w:t xml:space="preserve"> بيشتري</w:t>
      </w:r>
      <w:r>
        <w:rPr>
          <w:rtl/>
        </w:rPr>
        <w:t xml:space="preserve"> </w:t>
      </w:r>
      <w:r>
        <w:rPr>
          <w:rFonts w:hint="cs"/>
          <w:rtl/>
        </w:rPr>
        <w:t>را براي</w:t>
      </w:r>
      <w:r>
        <w:rPr>
          <w:rtl/>
        </w:rPr>
        <w:t xml:space="preserve"> </w:t>
      </w:r>
      <w:r>
        <w:rPr>
          <w:rFonts w:hint="cs"/>
          <w:rtl/>
        </w:rPr>
        <w:t>دسترسي به داده‌</w:t>
      </w:r>
      <w:r>
        <w:rPr>
          <w:rtl/>
        </w:rPr>
        <w:t>ها</w:t>
      </w:r>
      <w:r>
        <w:rPr>
          <w:rFonts w:hint="cs"/>
          <w:rtl/>
        </w:rPr>
        <w:t xml:space="preserve"> در اختيار مدير سيستم قرار </w:t>
      </w:r>
      <w:r>
        <w:rPr>
          <w:rtl/>
        </w:rPr>
        <w:t>مي</w:t>
      </w:r>
      <w:r>
        <w:rPr>
          <w:rFonts w:hint="cs"/>
          <w:rtl/>
        </w:rPr>
        <w:t>‌</w:t>
      </w:r>
      <w:r>
        <w:rPr>
          <w:rtl/>
        </w:rPr>
        <w:t>دهد</w:t>
      </w:r>
      <w:r>
        <w:rPr>
          <w:rFonts w:hint="cs"/>
          <w:rtl/>
        </w:rPr>
        <w:t xml:space="preserve"> [30، 31]. </w:t>
      </w:r>
    </w:p>
    <w:p w:rsidR="00703B9A" w:rsidRDefault="00703B9A" w:rsidP="00703B9A">
      <w:pPr>
        <w:pStyle w:val="a8"/>
        <w:rPr>
          <w:rFonts w:hint="cs"/>
          <w:rtl/>
        </w:rPr>
      </w:pPr>
      <w:r>
        <w:rPr>
          <w:rFonts w:hint="cs"/>
          <w:rtl/>
        </w:rPr>
        <w:lastRenderedPageBreak/>
        <w:t>مدل كنترل دسترسي مبتني بر نقش اولين بار توسط آقاي رابيتي</w:t>
      </w:r>
      <w:r>
        <w:rPr>
          <w:rtl/>
        </w:rPr>
        <w:t xml:space="preserve"> </w:t>
      </w:r>
      <w:r>
        <w:rPr>
          <w:rFonts w:hint="cs"/>
          <w:rtl/>
          <w:lang w:bidi="fa-IR"/>
        </w:rPr>
        <w:t xml:space="preserve">و همكارانش جهت استفاده در بانك‌هاي اطلاعات شئ‌گرا مطرح گرديد [12]. اين مدل به راحتي قابل انطباق به مستندات </w:t>
      </w:r>
      <w:r>
        <w:rPr>
          <w:lang w:bidi="fa-IR"/>
        </w:rPr>
        <w:t>XML</w:t>
      </w:r>
      <w:r>
        <w:rPr>
          <w:rFonts w:hint="cs"/>
          <w:rtl/>
          <w:lang w:bidi="fa-IR"/>
        </w:rPr>
        <w:t xml:space="preserve"> و همچنين بانك اطلاعات </w:t>
      </w:r>
      <w:r>
        <w:rPr>
          <w:lang w:bidi="fa-IR"/>
        </w:rPr>
        <w:t>XML</w:t>
      </w:r>
      <w:r>
        <w:rPr>
          <w:rFonts w:hint="cs"/>
          <w:rtl/>
          <w:lang w:bidi="fa-IR"/>
        </w:rPr>
        <w:t xml:space="preserve"> مي‌باشد. </w:t>
      </w:r>
    </w:p>
    <w:p w:rsidR="00703B9A" w:rsidRPr="00E334E4" w:rsidRDefault="00703B9A" w:rsidP="00703B9A">
      <w:pPr>
        <w:pStyle w:val="a7"/>
        <w:rPr>
          <w:rFonts w:hint="cs"/>
          <w:rtl/>
        </w:rPr>
      </w:pPr>
      <w:r>
        <w:rPr>
          <w:rFonts w:hint="cs"/>
          <w:rtl/>
        </w:rPr>
        <w:t>مدل گراف نقش</w:t>
      </w:r>
    </w:p>
    <w:p w:rsidR="00703B9A" w:rsidRDefault="00703B9A" w:rsidP="00703B9A">
      <w:pPr>
        <w:pStyle w:val="a8"/>
        <w:rPr>
          <w:rFonts w:hint="cs"/>
          <w:rtl/>
          <w:lang w:bidi="fa-IR"/>
        </w:rPr>
      </w:pPr>
      <w:r>
        <w:rPr>
          <w:rtl/>
        </w:rPr>
        <w:t xml:space="preserve">مدل </w:t>
      </w:r>
      <w:r>
        <w:rPr>
          <w:rFonts w:hint="cs"/>
          <w:rtl/>
        </w:rPr>
        <w:t>گراف</w:t>
      </w:r>
      <w:r>
        <w:rPr>
          <w:rtl/>
        </w:rPr>
        <w:t xml:space="preserve"> نقش </w:t>
      </w:r>
      <w:r>
        <w:rPr>
          <w:rFonts w:hint="cs"/>
          <w:rtl/>
        </w:rPr>
        <w:t xml:space="preserve">[13] </w:t>
      </w:r>
      <w:r>
        <w:rPr>
          <w:rtl/>
        </w:rPr>
        <w:t>يك مدل كنترل دست</w:t>
      </w:r>
      <w:r>
        <w:rPr>
          <w:rFonts w:hint="cs"/>
          <w:rtl/>
        </w:rPr>
        <w:t>رسي</w:t>
      </w:r>
      <w:r>
        <w:rPr>
          <w:rtl/>
        </w:rPr>
        <w:t xml:space="preserve"> عمومي است كه براي مديريت آسان واگذاري مجوزها به كاربر</w:t>
      </w:r>
      <w:r>
        <w:rPr>
          <w:rFonts w:hint="cs"/>
          <w:rtl/>
        </w:rPr>
        <w:t>ان استفاده مي‌شود. اين گراف عموماً هنگام</w:t>
      </w:r>
      <w:r>
        <w:rPr>
          <w:rtl/>
        </w:rPr>
        <w:t>ي</w:t>
      </w:r>
      <w:r>
        <w:rPr>
          <w:rFonts w:hint="cs"/>
          <w:rtl/>
        </w:rPr>
        <w:t xml:space="preserve"> استفاده مي‌شود </w:t>
      </w:r>
      <w:r>
        <w:rPr>
          <w:rtl/>
        </w:rPr>
        <w:t>كه تعداد</w:t>
      </w:r>
      <w:r w:rsidRPr="000B4E7E">
        <w:rPr>
          <w:rtl/>
        </w:rPr>
        <w:t xml:space="preserve"> </w:t>
      </w:r>
      <w:r>
        <w:rPr>
          <w:rFonts w:hint="cs"/>
          <w:rtl/>
        </w:rPr>
        <w:t xml:space="preserve">كاربران و مجوزها بسيار زياد مي‌باشد. اين مدل </w:t>
      </w:r>
      <w:r>
        <w:rPr>
          <w:rtl/>
        </w:rPr>
        <w:t>مجوزها</w:t>
      </w:r>
      <w:r>
        <w:rPr>
          <w:rFonts w:hint="cs"/>
          <w:rtl/>
        </w:rPr>
        <w:t xml:space="preserve"> </w:t>
      </w:r>
      <w:r>
        <w:rPr>
          <w:rtl/>
        </w:rPr>
        <w:t>(</w:t>
      </w:r>
      <w:r>
        <w:rPr>
          <w:rFonts w:hint="cs"/>
          <w:rtl/>
        </w:rPr>
        <w:t>ام</w:t>
      </w:r>
      <w:r>
        <w:rPr>
          <w:rtl/>
        </w:rPr>
        <w:t>ت</w:t>
      </w:r>
      <w:r>
        <w:rPr>
          <w:rFonts w:hint="cs"/>
          <w:rtl/>
        </w:rPr>
        <w:t>ي</w:t>
      </w:r>
      <w:r>
        <w:rPr>
          <w:rtl/>
        </w:rPr>
        <w:t>از</w:t>
      </w:r>
      <w:r>
        <w:rPr>
          <w:rFonts w:hint="cs"/>
          <w:rtl/>
        </w:rPr>
        <w:t>‌ها</w:t>
      </w:r>
      <w:r>
        <w:rPr>
          <w:rtl/>
        </w:rPr>
        <w:t xml:space="preserve">) </w:t>
      </w:r>
      <w:r>
        <w:rPr>
          <w:rFonts w:hint="cs"/>
          <w:rtl/>
        </w:rPr>
        <w:t xml:space="preserve">را </w:t>
      </w:r>
      <w:r>
        <w:rPr>
          <w:rtl/>
        </w:rPr>
        <w:t>ب</w:t>
      </w:r>
      <w:r>
        <w:rPr>
          <w:rFonts w:hint="cs"/>
          <w:rtl/>
        </w:rPr>
        <w:t>راي</w:t>
      </w:r>
      <w:r>
        <w:rPr>
          <w:rtl/>
        </w:rPr>
        <w:t xml:space="preserve"> نقش</w:t>
      </w:r>
      <w:r>
        <w:rPr>
          <w:rFonts w:hint="cs"/>
          <w:rtl/>
        </w:rPr>
        <w:t>‌ها گروه‌بندي مي‌كند.</w:t>
      </w:r>
      <w:r>
        <w:rPr>
          <w:rtl/>
        </w:rPr>
        <w:t xml:space="preserve"> هم</w:t>
      </w:r>
      <w:r>
        <w:rPr>
          <w:rFonts w:hint="cs"/>
          <w:rtl/>
        </w:rPr>
        <w:t>چنين مدل</w:t>
      </w:r>
      <w:r>
        <w:rPr>
          <w:rtl/>
        </w:rPr>
        <w:t xml:space="preserve"> </w:t>
      </w:r>
      <w:r>
        <w:rPr>
          <w:rFonts w:hint="cs"/>
          <w:rtl/>
        </w:rPr>
        <w:t xml:space="preserve">گراف نقش </w:t>
      </w:r>
      <w:r>
        <w:rPr>
          <w:rtl/>
        </w:rPr>
        <w:t xml:space="preserve">يك مدل نمودار گروه </w:t>
      </w:r>
      <w:r>
        <w:rPr>
          <w:rFonts w:hint="cs"/>
          <w:rtl/>
        </w:rPr>
        <w:t>را ايجاد</w:t>
      </w:r>
      <w:r>
        <w:rPr>
          <w:rtl/>
        </w:rPr>
        <w:t xml:space="preserve"> مي</w:t>
      </w:r>
      <w:r>
        <w:rPr>
          <w:rFonts w:hint="cs"/>
          <w:rtl/>
        </w:rPr>
        <w:t xml:space="preserve">‌كند. اين مدل به </w:t>
      </w:r>
      <w:r>
        <w:rPr>
          <w:rtl/>
        </w:rPr>
        <w:t>كاربرها اجازه مي</w:t>
      </w:r>
      <w:r>
        <w:rPr>
          <w:rFonts w:hint="cs"/>
          <w:rtl/>
        </w:rPr>
        <w:t>‌</w:t>
      </w:r>
      <w:r>
        <w:rPr>
          <w:rtl/>
        </w:rPr>
        <w:t>دهد به گروه</w:t>
      </w:r>
      <w:r>
        <w:rPr>
          <w:rFonts w:hint="cs"/>
          <w:rtl/>
        </w:rPr>
        <w:t>‌</w:t>
      </w:r>
      <w:r>
        <w:rPr>
          <w:rtl/>
        </w:rPr>
        <w:t>ها</w:t>
      </w:r>
      <w:r>
        <w:rPr>
          <w:rFonts w:hint="cs"/>
          <w:rtl/>
        </w:rPr>
        <w:t xml:space="preserve">يي تقسيم شوند [14]. </w:t>
      </w:r>
      <w:r>
        <w:rPr>
          <w:rtl/>
        </w:rPr>
        <w:t>ب</w:t>
      </w:r>
      <w:r>
        <w:rPr>
          <w:rFonts w:hint="cs"/>
          <w:rtl/>
        </w:rPr>
        <w:t>نابراين</w:t>
      </w:r>
      <w:r>
        <w:rPr>
          <w:rtl/>
        </w:rPr>
        <w:t>، تخصيص دادن يك گروه به يك نقش</w:t>
      </w:r>
      <w:r>
        <w:rPr>
          <w:rFonts w:hint="cs"/>
          <w:rtl/>
        </w:rPr>
        <w:t xml:space="preserve"> اين</w:t>
      </w:r>
      <w:r>
        <w:rPr>
          <w:rtl/>
        </w:rPr>
        <w:t xml:space="preserve"> اجازه </w:t>
      </w:r>
      <w:r>
        <w:rPr>
          <w:rFonts w:hint="cs"/>
          <w:rtl/>
        </w:rPr>
        <w:t>را مي‌</w:t>
      </w:r>
      <w:r>
        <w:rPr>
          <w:rtl/>
        </w:rPr>
        <w:t>دهد</w:t>
      </w:r>
      <w:r>
        <w:rPr>
          <w:rFonts w:hint="cs"/>
          <w:rtl/>
        </w:rPr>
        <w:t xml:space="preserve"> </w:t>
      </w:r>
      <w:r>
        <w:rPr>
          <w:rtl/>
        </w:rPr>
        <w:t xml:space="preserve">كه </w:t>
      </w:r>
      <w:r>
        <w:rPr>
          <w:rFonts w:hint="cs"/>
          <w:rtl/>
        </w:rPr>
        <w:t>هر كس تعداد</w:t>
      </w:r>
      <w:r>
        <w:rPr>
          <w:rtl/>
        </w:rPr>
        <w:t xml:space="preserve"> اختياري </w:t>
      </w:r>
      <w:r>
        <w:rPr>
          <w:rFonts w:hint="cs"/>
          <w:rtl/>
        </w:rPr>
        <w:t xml:space="preserve">از </w:t>
      </w:r>
      <w:r>
        <w:rPr>
          <w:rtl/>
        </w:rPr>
        <w:t>كاربر</w:t>
      </w:r>
      <w:r>
        <w:rPr>
          <w:rFonts w:hint="cs"/>
          <w:rtl/>
        </w:rPr>
        <w:t>ان</w:t>
      </w:r>
      <w:r>
        <w:rPr>
          <w:rtl/>
        </w:rPr>
        <w:t xml:space="preserve"> </w:t>
      </w:r>
      <w:r>
        <w:rPr>
          <w:rFonts w:hint="cs"/>
          <w:rtl/>
        </w:rPr>
        <w:t xml:space="preserve">را </w:t>
      </w:r>
      <w:r>
        <w:rPr>
          <w:rtl/>
        </w:rPr>
        <w:t xml:space="preserve">به </w:t>
      </w:r>
      <w:r>
        <w:rPr>
          <w:rFonts w:hint="cs"/>
          <w:rtl/>
        </w:rPr>
        <w:t>يك</w:t>
      </w:r>
      <w:r>
        <w:rPr>
          <w:rtl/>
        </w:rPr>
        <w:t xml:space="preserve"> مجموعه </w:t>
      </w:r>
      <w:r>
        <w:rPr>
          <w:rFonts w:hint="cs"/>
          <w:rtl/>
        </w:rPr>
        <w:t>بزرگ اختياري از ا</w:t>
      </w:r>
      <w:r>
        <w:rPr>
          <w:rtl/>
        </w:rPr>
        <w:t>مت</w:t>
      </w:r>
      <w:r>
        <w:rPr>
          <w:rFonts w:hint="cs"/>
          <w:rtl/>
        </w:rPr>
        <w:t>ي</w:t>
      </w:r>
      <w:r>
        <w:rPr>
          <w:rtl/>
        </w:rPr>
        <w:t>ازها با</w:t>
      </w:r>
      <w:r>
        <w:rPr>
          <w:rFonts w:hint="cs"/>
          <w:rtl/>
        </w:rPr>
        <w:t xml:space="preserve"> </w:t>
      </w:r>
      <w:r>
        <w:rPr>
          <w:rtl/>
        </w:rPr>
        <w:t>يك عمل نسبت دهد</w:t>
      </w:r>
      <w:r>
        <w:rPr>
          <w:rFonts w:hint="cs"/>
          <w:rtl/>
        </w:rPr>
        <w:t>. مدل گراف نقش قابليت‌هاي مشابهي با مدل‌هاي كنترل دسترسي مبتني بر نقش</w:t>
      </w:r>
      <w:r>
        <w:rPr>
          <w:rFonts w:hint="cs"/>
          <w:rtl/>
          <w:lang w:bidi="fa-IR"/>
        </w:rPr>
        <w:t xml:space="preserve"> دارد [15، 35].</w:t>
      </w:r>
    </w:p>
    <w:p w:rsidR="00703B9A" w:rsidRDefault="00703B9A" w:rsidP="00703B9A">
      <w:pPr>
        <w:pStyle w:val="a8"/>
        <w:rPr>
          <w:rFonts w:hint="cs"/>
          <w:rtl/>
          <w:lang w:bidi="fa-IR"/>
        </w:rPr>
      </w:pPr>
      <w:r>
        <w:rPr>
          <w:rtl/>
          <w:lang w:bidi="fa-IR"/>
        </w:rPr>
        <w:t xml:space="preserve">مدل </w:t>
      </w:r>
      <w:r>
        <w:rPr>
          <w:rFonts w:hint="cs"/>
          <w:rtl/>
          <w:lang w:bidi="fa-IR"/>
        </w:rPr>
        <w:t>گراف</w:t>
      </w:r>
      <w:r>
        <w:rPr>
          <w:rtl/>
          <w:lang w:bidi="fa-IR"/>
        </w:rPr>
        <w:t xml:space="preserve"> نقش كنترل دست</w:t>
      </w:r>
      <w:r>
        <w:rPr>
          <w:rFonts w:hint="cs"/>
          <w:rtl/>
          <w:lang w:bidi="fa-IR"/>
        </w:rPr>
        <w:t>رسي را در سه سطح مورد توجه قرار مي‌دهد: سطح مركزي تشكيل شده است از گراف نقشي كه نمايانگر روابط نقش- نقش</w:t>
      </w:r>
      <w:r>
        <w:rPr>
          <w:rtl/>
          <w:lang w:bidi="fa-IR"/>
        </w:rPr>
        <w:t xml:space="preserve"> </w:t>
      </w:r>
      <w:r>
        <w:rPr>
          <w:rFonts w:hint="cs"/>
          <w:rtl/>
          <w:lang w:bidi="fa-IR"/>
        </w:rPr>
        <w:t xml:space="preserve">بعنوان يك گراف نقش است؛ دو سطح ديگر گروه‌ها و امتيازها را توصيف مي‌كنند. گره‌ها در گراف نقش نمايانگر نقش‌ها هستند. لبه‌ها نمايانگر رابطه كوچكتري </w:t>
      </w:r>
      <w:r>
        <w:rPr>
          <w:lang w:bidi="fa-IR"/>
        </w:rPr>
        <w:t>(is-junior)</w:t>
      </w:r>
      <w:r>
        <w:rPr>
          <w:rFonts w:hint="cs"/>
          <w:rtl/>
          <w:lang w:bidi="fa-IR"/>
        </w:rPr>
        <w:t xml:space="preserve"> بين دو نقش مي‌باشند. يك نقش در واقع يك جفت مرتب شامل نام و مجموعه‌اي از امتيازهاي موثر مي‌باشد. نقش </w:t>
      </w:r>
      <w:r w:rsidRPr="00274628">
        <w:rPr>
          <w:i/>
          <w:iCs/>
          <w:lang w:bidi="fa-IR"/>
        </w:rPr>
        <w:t>r</w:t>
      </w:r>
      <w:r w:rsidRPr="00274628">
        <w:rPr>
          <w:i/>
          <w:iCs/>
          <w:vertAlign w:val="subscript"/>
          <w:lang w:bidi="fa-IR"/>
        </w:rPr>
        <w:t>i</w:t>
      </w:r>
      <w:r>
        <w:rPr>
          <w:rFonts w:hint="cs"/>
          <w:rtl/>
          <w:lang w:bidi="fa-IR"/>
        </w:rPr>
        <w:t xml:space="preserve"> كوچكتر از نقش </w:t>
      </w:r>
      <w:r w:rsidRPr="00274628">
        <w:rPr>
          <w:i/>
          <w:iCs/>
          <w:lang w:bidi="fa-IR"/>
        </w:rPr>
        <w:t>r</w:t>
      </w:r>
      <w:r w:rsidRPr="00274628">
        <w:rPr>
          <w:i/>
          <w:iCs/>
          <w:vertAlign w:val="subscript"/>
          <w:lang w:bidi="fa-IR"/>
        </w:rPr>
        <w:t>j</w:t>
      </w:r>
      <w:r>
        <w:rPr>
          <w:rFonts w:hint="cs"/>
          <w:rtl/>
          <w:lang w:bidi="fa-IR"/>
        </w:rPr>
        <w:t xml:space="preserve"> است اگر مجموعه امتياز موثر </w:t>
      </w:r>
      <w:r>
        <w:rPr>
          <w:lang w:bidi="fa-IR"/>
        </w:rPr>
        <w:t>r</w:t>
      </w:r>
      <w:r w:rsidRPr="00A87C08">
        <w:rPr>
          <w:vertAlign w:val="subscript"/>
          <w:lang w:bidi="fa-IR"/>
        </w:rPr>
        <w:t>i</w:t>
      </w:r>
      <w:r>
        <w:rPr>
          <w:rFonts w:hint="cs"/>
          <w:rtl/>
          <w:lang w:bidi="fa-IR"/>
        </w:rPr>
        <w:t xml:space="preserve"> يك زير مجموعه از مجموعه امتياز موثر </w:t>
      </w:r>
      <w:r>
        <w:rPr>
          <w:lang w:bidi="fa-IR"/>
        </w:rPr>
        <w:t>r</w:t>
      </w:r>
      <w:r w:rsidRPr="00A87C08">
        <w:rPr>
          <w:vertAlign w:val="subscript"/>
          <w:lang w:bidi="fa-IR"/>
        </w:rPr>
        <w:t>j</w:t>
      </w:r>
      <w:r>
        <w:rPr>
          <w:rFonts w:hint="cs"/>
          <w:rtl/>
          <w:lang w:bidi="fa-IR"/>
        </w:rPr>
        <w:t xml:space="preserve"> باشد. هر امتياز به صورت يك زوج مرتب (حالت دسترسي ، شئ) نشان داده مي‌شود. </w:t>
      </w:r>
      <w:r>
        <w:rPr>
          <w:rtl/>
          <w:lang w:bidi="fa-IR"/>
        </w:rPr>
        <w:t xml:space="preserve">طبيعت </w:t>
      </w:r>
      <w:r>
        <w:rPr>
          <w:rFonts w:hint="cs"/>
          <w:rtl/>
          <w:lang w:bidi="fa-IR"/>
        </w:rPr>
        <w:t xml:space="preserve">شئ </w:t>
      </w:r>
      <w:r>
        <w:rPr>
          <w:rtl/>
          <w:lang w:bidi="fa-IR"/>
        </w:rPr>
        <w:t>و حالت دست</w:t>
      </w:r>
      <w:r>
        <w:rPr>
          <w:rFonts w:hint="cs"/>
          <w:rtl/>
          <w:lang w:bidi="fa-IR"/>
        </w:rPr>
        <w:t xml:space="preserve">رسي به </w:t>
      </w:r>
      <w:r>
        <w:rPr>
          <w:rtl/>
          <w:lang w:bidi="fa-IR"/>
        </w:rPr>
        <w:t>محيط بستگي دارد</w:t>
      </w:r>
      <w:r>
        <w:rPr>
          <w:rFonts w:hint="cs"/>
          <w:rtl/>
          <w:lang w:bidi="fa-IR"/>
        </w:rPr>
        <w:t xml:space="preserve">. </w:t>
      </w:r>
      <w:r>
        <w:rPr>
          <w:rtl/>
          <w:lang w:bidi="fa-IR"/>
        </w:rPr>
        <w:t>براي مثال در</w:t>
      </w:r>
      <w:r>
        <w:rPr>
          <w:rFonts w:hint="cs"/>
          <w:rtl/>
          <w:lang w:bidi="fa-IR"/>
        </w:rPr>
        <w:t xml:space="preserve"> </w:t>
      </w:r>
      <w:r>
        <w:rPr>
          <w:rtl/>
          <w:lang w:bidi="fa-IR"/>
        </w:rPr>
        <w:t>يك بانك اطلاعات رابطه</w:t>
      </w:r>
      <w:r>
        <w:rPr>
          <w:rFonts w:hint="cs"/>
          <w:rtl/>
          <w:lang w:bidi="fa-IR"/>
        </w:rPr>
        <w:t>‌</w:t>
      </w:r>
      <w:r>
        <w:rPr>
          <w:rtl/>
          <w:lang w:bidi="fa-IR"/>
        </w:rPr>
        <w:t xml:space="preserve">اي، </w:t>
      </w:r>
      <w:r>
        <w:rPr>
          <w:rFonts w:hint="cs"/>
          <w:rtl/>
          <w:lang w:bidi="fa-IR"/>
        </w:rPr>
        <w:t xml:space="preserve">اشياء </w:t>
      </w:r>
      <w:r>
        <w:rPr>
          <w:rtl/>
          <w:lang w:bidi="fa-IR"/>
        </w:rPr>
        <w:t>ارتباطات و</w:t>
      </w:r>
      <w:r>
        <w:rPr>
          <w:rFonts w:hint="cs"/>
          <w:rtl/>
          <w:lang w:bidi="fa-IR"/>
        </w:rPr>
        <w:t xml:space="preserve"> </w:t>
      </w:r>
      <w:r>
        <w:rPr>
          <w:rtl/>
          <w:lang w:bidi="fa-IR"/>
        </w:rPr>
        <w:t>حالت</w:t>
      </w:r>
      <w:r>
        <w:rPr>
          <w:rFonts w:hint="cs"/>
          <w:rtl/>
          <w:lang w:bidi="fa-IR"/>
        </w:rPr>
        <w:t>‌هاي</w:t>
      </w:r>
      <w:r>
        <w:rPr>
          <w:rtl/>
          <w:lang w:bidi="fa-IR"/>
        </w:rPr>
        <w:t xml:space="preserve"> دست</w:t>
      </w:r>
      <w:r>
        <w:rPr>
          <w:rFonts w:hint="cs"/>
          <w:rtl/>
          <w:lang w:bidi="fa-IR"/>
        </w:rPr>
        <w:t>رسي</w:t>
      </w:r>
      <w:r>
        <w:rPr>
          <w:rtl/>
          <w:lang w:bidi="fa-IR"/>
        </w:rPr>
        <w:t xml:space="preserve"> عمل</w:t>
      </w:r>
      <w:r>
        <w:rPr>
          <w:rFonts w:hint="cs"/>
          <w:rtl/>
          <w:lang w:bidi="fa-IR"/>
        </w:rPr>
        <w:t>‌</w:t>
      </w:r>
      <w:r>
        <w:rPr>
          <w:rtl/>
          <w:lang w:bidi="fa-IR"/>
        </w:rPr>
        <w:t xml:space="preserve">هاي مجاز </w:t>
      </w:r>
      <w:r>
        <w:rPr>
          <w:rFonts w:hint="cs"/>
          <w:rtl/>
          <w:lang w:bidi="fa-IR"/>
        </w:rPr>
        <w:t>درج، بروزرساني، حذف و غيره مي‌باشند. در محيط‌هاي پيچيده، بين امتيازها مي‌تواند مفهوم و معني خاصي برقرار باشد؛ به عنوان مثال ا</w:t>
      </w:r>
      <w:r>
        <w:rPr>
          <w:rtl/>
          <w:lang w:bidi="fa-IR"/>
        </w:rPr>
        <w:t>مت</w:t>
      </w:r>
      <w:r>
        <w:rPr>
          <w:rFonts w:hint="cs"/>
          <w:rtl/>
          <w:lang w:bidi="fa-IR"/>
        </w:rPr>
        <w:t>ي</w:t>
      </w:r>
      <w:r>
        <w:rPr>
          <w:rtl/>
          <w:lang w:bidi="fa-IR"/>
        </w:rPr>
        <w:t>از</w:t>
      </w:r>
      <w:r>
        <w:rPr>
          <w:rFonts w:hint="cs"/>
          <w:rtl/>
          <w:lang w:bidi="fa-IR"/>
        </w:rPr>
        <w:t xml:space="preserve">ي </w:t>
      </w:r>
      <w:r>
        <w:rPr>
          <w:rtl/>
          <w:lang w:bidi="fa-IR"/>
        </w:rPr>
        <w:t xml:space="preserve">كه </w:t>
      </w:r>
      <w:r>
        <w:rPr>
          <w:rFonts w:hint="cs"/>
          <w:rtl/>
          <w:lang w:bidi="fa-IR"/>
        </w:rPr>
        <w:t>اجازه خواندن كل يك رابطه را مي‌دهد ب</w:t>
      </w:r>
      <w:r>
        <w:rPr>
          <w:rtl/>
          <w:lang w:bidi="fa-IR"/>
        </w:rPr>
        <w:t>ه طور</w:t>
      </w:r>
      <w:r>
        <w:rPr>
          <w:rFonts w:hint="cs"/>
          <w:rtl/>
          <w:lang w:bidi="fa-IR"/>
        </w:rPr>
        <w:t xml:space="preserve"> </w:t>
      </w:r>
      <w:r>
        <w:rPr>
          <w:rtl/>
          <w:lang w:bidi="fa-IR"/>
        </w:rPr>
        <w:t xml:space="preserve">ضمني </w:t>
      </w:r>
      <w:r>
        <w:rPr>
          <w:rFonts w:hint="cs"/>
          <w:rtl/>
          <w:lang w:bidi="fa-IR"/>
        </w:rPr>
        <w:t>اجازه خواندن تعدادي از تاپل‌ها را نيز مي‌دهد. در ادامه مطالب بيشتري براي بيان اين مفاهيم خواهيم داشت.</w:t>
      </w:r>
    </w:p>
    <w:p w:rsidR="00703B9A" w:rsidRDefault="00703B9A" w:rsidP="00703B9A">
      <w:pPr>
        <w:pStyle w:val="a8"/>
        <w:rPr>
          <w:rFonts w:hint="cs"/>
          <w:rtl/>
          <w:lang w:bidi="fa-IR"/>
        </w:rPr>
      </w:pPr>
      <w:r>
        <w:rPr>
          <w:rtl/>
          <w:lang w:bidi="fa-IR"/>
        </w:rPr>
        <w:t>نقش</w:t>
      </w:r>
      <w:r>
        <w:rPr>
          <w:rFonts w:hint="cs"/>
          <w:rtl/>
          <w:lang w:bidi="fa-IR"/>
        </w:rPr>
        <w:t>‌ها</w:t>
      </w:r>
      <w:r>
        <w:rPr>
          <w:rtl/>
          <w:lang w:bidi="fa-IR"/>
        </w:rPr>
        <w:t xml:space="preserve"> در</w:t>
      </w:r>
      <w:r>
        <w:rPr>
          <w:rFonts w:hint="cs"/>
          <w:rtl/>
          <w:lang w:bidi="fa-IR"/>
        </w:rPr>
        <w:t xml:space="preserve"> </w:t>
      </w:r>
      <w:r>
        <w:rPr>
          <w:rtl/>
          <w:lang w:bidi="fa-IR"/>
        </w:rPr>
        <w:t>يك نمودار نقش ب</w:t>
      </w:r>
      <w:r>
        <w:rPr>
          <w:rFonts w:hint="cs"/>
          <w:rtl/>
          <w:lang w:bidi="fa-IR"/>
        </w:rPr>
        <w:t xml:space="preserve">ين </w:t>
      </w:r>
      <w:r>
        <w:rPr>
          <w:rtl/>
          <w:lang w:bidi="fa-IR"/>
        </w:rPr>
        <w:t>دو</w:t>
      </w:r>
      <w:r>
        <w:rPr>
          <w:rFonts w:hint="cs"/>
          <w:rtl/>
          <w:lang w:bidi="fa-IR"/>
        </w:rPr>
        <w:t xml:space="preserve"> </w:t>
      </w:r>
      <w:r>
        <w:rPr>
          <w:rtl/>
          <w:lang w:bidi="fa-IR"/>
        </w:rPr>
        <w:t>نقش</w:t>
      </w:r>
      <w:r>
        <w:rPr>
          <w:rFonts w:hint="cs"/>
          <w:rtl/>
          <w:lang w:bidi="fa-IR"/>
        </w:rPr>
        <w:t xml:space="preserve"> متمايز قرار گرفته‌اند:</w:t>
      </w:r>
      <w:r>
        <w:rPr>
          <w:rtl/>
          <w:lang w:bidi="fa-IR"/>
        </w:rPr>
        <w:t xml:space="preserve"> </w:t>
      </w:r>
      <w:r>
        <w:rPr>
          <w:lang w:bidi="fa-IR"/>
        </w:rPr>
        <w:t>MinRole</w:t>
      </w:r>
      <w:r>
        <w:rPr>
          <w:rtl/>
          <w:lang w:bidi="fa-IR"/>
        </w:rPr>
        <w:t xml:space="preserve"> و </w:t>
      </w:r>
      <w:r>
        <w:rPr>
          <w:lang w:bidi="fa-IR"/>
        </w:rPr>
        <w:t>MaxRole</w:t>
      </w:r>
      <w:r>
        <w:rPr>
          <w:rFonts w:hint="cs"/>
          <w:rtl/>
          <w:lang w:bidi="fa-IR"/>
        </w:rPr>
        <w:t xml:space="preserve">. نقش </w:t>
      </w:r>
      <w:r>
        <w:rPr>
          <w:lang w:bidi="fa-IR"/>
        </w:rPr>
        <w:lastRenderedPageBreak/>
        <w:t>MaxRole</w:t>
      </w:r>
      <w:r>
        <w:rPr>
          <w:rFonts w:hint="cs"/>
          <w:rtl/>
          <w:lang w:bidi="fa-IR"/>
        </w:rPr>
        <w:t xml:space="preserve"> تمام امتيازها </w:t>
      </w:r>
      <w:r>
        <w:rPr>
          <w:rtl/>
          <w:lang w:bidi="fa-IR"/>
        </w:rPr>
        <w:t>در</w:t>
      </w:r>
      <w:r>
        <w:rPr>
          <w:rFonts w:hint="cs"/>
          <w:rtl/>
          <w:lang w:bidi="fa-IR"/>
        </w:rPr>
        <w:t xml:space="preserve"> </w:t>
      </w:r>
      <w:r>
        <w:rPr>
          <w:rtl/>
          <w:lang w:bidi="fa-IR"/>
        </w:rPr>
        <w:t xml:space="preserve">نمودار نقش </w:t>
      </w:r>
      <w:r>
        <w:rPr>
          <w:rFonts w:hint="cs"/>
          <w:rtl/>
          <w:lang w:bidi="fa-IR"/>
        </w:rPr>
        <w:t xml:space="preserve">را </w:t>
      </w:r>
      <w:r>
        <w:rPr>
          <w:rtl/>
          <w:lang w:bidi="fa-IR"/>
        </w:rPr>
        <w:t>نمايش مي</w:t>
      </w:r>
      <w:r>
        <w:rPr>
          <w:rFonts w:hint="cs"/>
          <w:rtl/>
          <w:lang w:bidi="fa-IR"/>
        </w:rPr>
        <w:t>‌</w:t>
      </w:r>
      <w:r>
        <w:rPr>
          <w:rtl/>
          <w:lang w:bidi="fa-IR"/>
        </w:rPr>
        <w:t>دهد</w:t>
      </w:r>
      <w:r>
        <w:rPr>
          <w:rFonts w:hint="cs"/>
          <w:rtl/>
          <w:lang w:bidi="fa-IR"/>
        </w:rPr>
        <w:t xml:space="preserve"> </w:t>
      </w:r>
      <w:r>
        <w:rPr>
          <w:rtl/>
          <w:lang w:bidi="fa-IR"/>
        </w:rPr>
        <w:t>و</w:t>
      </w:r>
      <w:r>
        <w:rPr>
          <w:rFonts w:hint="cs"/>
          <w:rtl/>
          <w:lang w:bidi="fa-IR"/>
        </w:rPr>
        <w:t xml:space="preserve"> </w:t>
      </w:r>
      <w:r>
        <w:rPr>
          <w:rtl/>
          <w:lang w:bidi="fa-IR"/>
        </w:rPr>
        <w:t>لازم نيست به كاربر يا گروه</w:t>
      </w:r>
      <w:r>
        <w:rPr>
          <w:rFonts w:hint="cs"/>
          <w:rtl/>
          <w:lang w:bidi="fa-IR"/>
        </w:rPr>
        <w:t>ي</w:t>
      </w:r>
      <w:r>
        <w:rPr>
          <w:rtl/>
          <w:lang w:bidi="fa-IR"/>
        </w:rPr>
        <w:t xml:space="preserve"> نسبت </w:t>
      </w:r>
      <w:r>
        <w:rPr>
          <w:rFonts w:hint="cs"/>
          <w:rtl/>
          <w:lang w:bidi="fa-IR"/>
        </w:rPr>
        <w:t xml:space="preserve">داده شود. نقش </w:t>
      </w:r>
      <w:r>
        <w:rPr>
          <w:lang w:bidi="fa-IR"/>
        </w:rPr>
        <w:t>MinRole</w:t>
      </w:r>
      <w:r>
        <w:rPr>
          <w:rFonts w:hint="cs"/>
          <w:rtl/>
          <w:lang w:bidi="fa-IR"/>
        </w:rPr>
        <w:t xml:space="preserve"> نيز كمترين امتيازها را كه به هر كس در سيستم نسبت داده شده است را نشان مي‌دهد. </w:t>
      </w:r>
      <w:r>
        <w:rPr>
          <w:rtl/>
          <w:lang w:bidi="fa-IR"/>
        </w:rPr>
        <w:t xml:space="preserve">مابين </w:t>
      </w:r>
      <w:r>
        <w:rPr>
          <w:rFonts w:hint="cs"/>
          <w:rtl/>
          <w:lang w:bidi="fa-IR"/>
        </w:rPr>
        <w:t>ام</w:t>
      </w:r>
      <w:r>
        <w:rPr>
          <w:rtl/>
          <w:lang w:bidi="fa-IR"/>
        </w:rPr>
        <w:t>ت</w:t>
      </w:r>
      <w:r>
        <w:rPr>
          <w:rFonts w:hint="cs"/>
          <w:rtl/>
          <w:lang w:bidi="fa-IR"/>
        </w:rPr>
        <w:t>ي</w:t>
      </w:r>
      <w:r>
        <w:rPr>
          <w:rtl/>
          <w:lang w:bidi="fa-IR"/>
        </w:rPr>
        <w:t xml:space="preserve">ازهاي مستقيم </w:t>
      </w:r>
      <w:r>
        <w:rPr>
          <w:rFonts w:hint="cs"/>
          <w:rtl/>
          <w:lang w:bidi="fa-IR"/>
        </w:rPr>
        <w:t>كه</w:t>
      </w:r>
      <w:r>
        <w:rPr>
          <w:rtl/>
          <w:lang w:bidi="fa-IR"/>
        </w:rPr>
        <w:t xml:space="preserve"> مستقيما</w:t>
      </w:r>
      <w:r>
        <w:rPr>
          <w:rFonts w:hint="cs"/>
          <w:rtl/>
          <w:lang w:bidi="fa-IR"/>
        </w:rPr>
        <w:t>ً</w:t>
      </w:r>
      <w:r>
        <w:rPr>
          <w:rtl/>
          <w:lang w:bidi="fa-IR"/>
        </w:rPr>
        <w:t xml:space="preserve"> به يك نقش </w:t>
      </w:r>
      <w:r>
        <w:rPr>
          <w:rFonts w:hint="cs"/>
          <w:rtl/>
          <w:lang w:bidi="fa-IR"/>
        </w:rPr>
        <w:t>نسبت داده مي‌شوند</w:t>
      </w:r>
      <w:r>
        <w:rPr>
          <w:rtl/>
          <w:lang w:bidi="fa-IR"/>
        </w:rPr>
        <w:t xml:space="preserve"> و</w:t>
      </w:r>
      <w:r>
        <w:rPr>
          <w:rFonts w:hint="cs"/>
          <w:rtl/>
          <w:lang w:bidi="fa-IR"/>
        </w:rPr>
        <w:t xml:space="preserve"> امتيازهاي</w:t>
      </w:r>
      <w:r>
        <w:rPr>
          <w:rtl/>
          <w:lang w:bidi="fa-IR"/>
        </w:rPr>
        <w:t xml:space="preserve"> م</w:t>
      </w:r>
      <w:r>
        <w:rPr>
          <w:rFonts w:hint="cs"/>
          <w:rtl/>
          <w:lang w:bidi="fa-IR"/>
        </w:rPr>
        <w:t>ؤ</w:t>
      </w:r>
      <w:r>
        <w:rPr>
          <w:rtl/>
          <w:lang w:bidi="fa-IR"/>
        </w:rPr>
        <w:t xml:space="preserve">ثر </w:t>
      </w:r>
      <w:r>
        <w:rPr>
          <w:rFonts w:hint="cs"/>
          <w:rtl/>
          <w:lang w:bidi="fa-IR"/>
        </w:rPr>
        <w:t>كه شامل امتيازهاي مستقيم و ارث‌برده شده از نقش‌هاي كوچكتر</w:t>
      </w:r>
      <w:r>
        <w:rPr>
          <w:rStyle w:val="FootnoteReference"/>
          <w:rtl/>
          <w:lang w:bidi="fa-IR"/>
        </w:rPr>
        <w:footnoteReference w:id="24"/>
      </w:r>
      <w:r>
        <w:rPr>
          <w:rFonts w:hint="cs"/>
          <w:rtl/>
          <w:lang w:bidi="fa-IR"/>
        </w:rPr>
        <w:t xml:space="preserve"> مي‌باشند، تمايز قايل مي‌شويم. امتيازهاي موثر براي نقش </w:t>
      </w:r>
      <w:r w:rsidRPr="00274628">
        <w:rPr>
          <w:i/>
          <w:iCs/>
          <w:lang w:bidi="fa-IR"/>
        </w:rPr>
        <w:t>r</w:t>
      </w:r>
      <w:r>
        <w:rPr>
          <w:rFonts w:hint="cs"/>
          <w:rtl/>
          <w:lang w:bidi="fa-IR"/>
        </w:rPr>
        <w:t xml:space="preserve"> توسط </w:t>
      </w:r>
      <w:r w:rsidRPr="00274628">
        <w:rPr>
          <w:i/>
          <w:iCs/>
          <w:lang w:bidi="fa-IR"/>
        </w:rPr>
        <w:t>r.rpset</w:t>
      </w:r>
      <w:r>
        <w:rPr>
          <w:rFonts w:hint="cs"/>
          <w:rtl/>
          <w:lang w:bidi="fa-IR"/>
        </w:rPr>
        <w:t xml:space="preserve"> علامت‌گذاري مي‌شود.</w:t>
      </w:r>
    </w:p>
    <w:p w:rsidR="00703B9A" w:rsidRDefault="00703B9A" w:rsidP="00703B9A">
      <w:pPr>
        <w:pStyle w:val="ad"/>
        <w:rPr>
          <w:rFonts w:hint="cs"/>
          <w:rtl/>
        </w:rPr>
      </w:pPr>
      <w:r>
        <w:rPr>
          <w:rFonts w:hint="cs"/>
          <w:rtl/>
        </w:rPr>
        <w:t>گراف‌هاي نقش مشخصه‌ها و صفات زير را دارند:</w:t>
      </w:r>
    </w:p>
    <w:p w:rsidR="00703B9A" w:rsidRDefault="00703B9A" w:rsidP="00703B9A">
      <w:pPr>
        <w:pStyle w:val="1"/>
        <w:rPr>
          <w:rFonts w:hint="cs"/>
          <w:rtl/>
          <w:lang w:bidi="fa-IR"/>
        </w:rPr>
      </w:pPr>
      <w:r>
        <w:rPr>
          <w:rFonts w:hint="cs"/>
          <w:rtl/>
          <w:lang w:bidi="fa-IR"/>
        </w:rPr>
        <w:t xml:space="preserve">داراي يك نقش </w:t>
      </w:r>
      <w:r>
        <w:rPr>
          <w:lang w:bidi="fa-IR"/>
        </w:rPr>
        <w:t>MinRole</w:t>
      </w:r>
      <w:r>
        <w:rPr>
          <w:rFonts w:hint="cs"/>
          <w:rtl/>
          <w:lang w:bidi="fa-IR"/>
        </w:rPr>
        <w:t xml:space="preserve"> است.</w:t>
      </w:r>
      <w:r w:rsidRPr="000B5BF6">
        <w:rPr>
          <w:rFonts w:hint="cs"/>
          <w:lang w:bidi="fa-IR"/>
        </w:rPr>
        <w:t xml:space="preserve"> </w:t>
      </w:r>
    </w:p>
    <w:p w:rsidR="00703B9A" w:rsidRDefault="00703B9A" w:rsidP="00703B9A">
      <w:pPr>
        <w:pStyle w:val="1"/>
        <w:rPr>
          <w:rFonts w:hint="cs"/>
          <w:rtl/>
          <w:lang w:bidi="fa-IR"/>
        </w:rPr>
      </w:pPr>
      <w:r>
        <w:rPr>
          <w:rFonts w:hint="cs"/>
          <w:rtl/>
          <w:lang w:bidi="fa-IR"/>
        </w:rPr>
        <w:t xml:space="preserve">داراي يك نقش </w:t>
      </w:r>
      <w:r>
        <w:rPr>
          <w:lang w:bidi="fa-IR"/>
        </w:rPr>
        <w:t>MaxRole</w:t>
      </w:r>
      <w:r>
        <w:rPr>
          <w:rFonts w:hint="cs"/>
          <w:rtl/>
          <w:lang w:bidi="fa-IR"/>
        </w:rPr>
        <w:t xml:space="preserve"> است.</w:t>
      </w:r>
    </w:p>
    <w:p w:rsidR="00703B9A" w:rsidRDefault="00703B9A" w:rsidP="00703B9A">
      <w:pPr>
        <w:pStyle w:val="1"/>
        <w:rPr>
          <w:rFonts w:hint="cs"/>
          <w:rtl/>
          <w:lang w:bidi="fa-IR"/>
        </w:rPr>
      </w:pPr>
      <w:r>
        <w:rPr>
          <w:rFonts w:hint="cs"/>
          <w:rtl/>
          <w:lang w:bidi="fa-IR"/>
        </w:rPr>
        <w:t>گراف‌هاي نقش داراي حلقه و دور نمي‌باشند.</w:t>
      </w:r>
    </w:p>
    <w:p w:rsidR="00703B9A" w:rsidRDefault="00703B9A" w:rsidP="00703B9A">
      <w:pPr>
        <w:pStyle w:val="1"/>
        <w:rPr>
          <w:rFonts w:hint="cs"/>
          <w:rtl/>
          <w:lang w:bidi="fa-IR"/>
        </w:rPr>
      </w:pPr>
      <w:r>
        <w:rPr>
          <w:rFonts w:hint="cs"/>
          <w:rtl/>
          <w:lang w:bidi="fa-IR"/>
        </w:rPr>
        <w:t xml:space="preserve">يك مسير از نقش </w:t>
      </w:r>
      <w:r>
        <w:rPr>
          <w:lang w:bidi="fa-IR"/>
        </w:rPr>
        <w:t>MinRole</w:t>
      </w:r>
      <w:r>
        <w:rPr>
          <w:rFonts w:hint="cs"/>
          <w:rtl/>
          <w:lang w:bidi="fa-IR"/>
        </w:rPr>
        <w:t xml:space="preserve"> به هر نقش </w:t>
      </w:r>
      <w:r w:rsidRPr="00274628">
        <w:rPr>
          <w:i/>
          <w:iCs/>
          <w:lang w:bidi="fa-IR"/>
        </w:rPr>
        <w:t>r</w:t>
      </w:r>
      <w:r w:rsidRPr="00274628">
        <w:rPr>
          <w:i/>
          <w:iCs/>
          <w:vertAlign w:val="subscript"/>
          <w:lang w:bidi="fa-IR"/>
        </w:rPr>
        <w:t>i</w:t>
      </w:r>
      <w:r>
        <w:rPr>
          <w:rFonts w:hint="cs"/>
          <w:rtl/>
          <w:lang w:bidi="fa-IR"/>
        </w:rPr>
        <w:t xml:space="preserve"> وجود دارد.</w:t>
      </w:r>
    </w:p>
    <w:p w:rsidR="00703B9A" w:rsidRDefault="00703B9A" w:rsidP="00703B9A">
      <w:pPr>
        <w:pStyle w:val="1"/>
        <w:rPr>
          <w:rFonts w:hint="cs"/>
          <w:rtl/>
          <w:lang w:bidi="fa-IR"/>
        </w:rPr>
      </w:pPr>
      <w:r>
        <w:rPr>
          <w:rFonts w:hint="cs"/>
          <w:rtl/>
          <w:lang w:bidi="fa-IR"/>
        </w:rPr>
        <w:t xml:space="preserve">يك مسير از هر نقش </w:t>
      </w:r>
      <w:r w:rsidRPr="00274628">
        <w:rPr>
          <w:i/>
          <w:iCs/>
          <w:lang w:bidi="fa-IR"/>
        </w:rPr>
        <w:t>r</w:t>
      </w:r>
      <w:r w:rsidRPr="00274628">
        <w:rPr>
          <w:i/>
          <w:iCs/>
          <w:vertAlign w:val="subscript"/>
          <w:lang w:bidi="fa-IR"/>
        </w:rPr>
        <w:t>i</w:t>
      </w:r>
      <w:r>
        <w:rPr>
          <w:rFonts w:hint="cs"/>
          <w:rtl/>
          <w:lang w:bidi="fa-IR"/>
        </w:rPr>
        <w:t xml:space="preserve"> به نقش </w:t>
      </w:r>
      <w:r>
        <w:rPr>
          <w:lang w:bidi="fa-IR"/>
        </w:rPr>
        <w:t>MaxRole</w:t>
      </w:r>
      <w:r>
        <w:rPr>
          <w:rFonts w:hint="cs"/>
          <w:rtl/>
          <w:lang w:bidi="fa-IR"/>
        </w:rPr>
        <w:t xml:space="preserve"> وجود دارد.</w:t>
      </w:r>
    </w:p>
    <w:p w:rsidR="00703B9A" w:rsidRPr="00EB4DC1" w:rsidRDefault="00703B9A" w:rsidP="00703B9A">
      <w:pPr>
        <w:pStyle w:val="1"/>
        <w:rPr>
          <w:rFonts w:hint="cs"/>
          <w:rtl/>
          <w:lang w:bidi="fa-IR"/>
        </w:rPr>
      </w:pPr>
      <w:r>
        <w:rPr>
          <w:rFonts w:hint="cs"/>
          <w:rtl/>
          <w:lang w:bidi="fa-IR"/>
        </w:rPr>
        <w:t xml:space="preserve">براي هر دو نقش </w:t>
      </w:r>
      <w:r w:rsidRPr="00274628">
        <w:rPr>
          <w:i/>
          <w:iCs/>
          <w:lang w:bidi="fa-IR"/>
        </w:rPr>
        <w:t>r</w:t>
      </w:r>
      <w:r w:rsidRPr="00274628">
        <w:rPr>
          <w:i/>
          <w:iCs/>
          <w:vertAlign w:val="subscript"/>
          <w:lang w:bidi="fa-IR"/>
        </w:rPr>
        <w:t>i</w:t>
      </w:r>
      <w:r>
        <w:rPr>
          <w:rFonts w:hint="cs"/>
          <w:rtl/>
          <w:lang w:bidi="fa-IR"/>
        </w:rPr>
        <w:t xml:space="preserve"> و </w:t>
      </w:r>
      <w:r w:rsidRPr="00274628">
        <w:rPr>
          <w:i/>
          <w:iCs/>
          <w:lang w:bidi="fa-IR"/>
        </w:rPr>
        <w:t>r</w:t>
      </w:r>
      <w:r w:rsidRPr="00274628">
        <w:rPr>
          <w:i/>
          <w:iCs/>
          <w:vertAlign w:val="subscript"/>
          <w:lang w:bidi="fa-IR"/>
        </w:rPr>
        <w:t>j</w:t>
      </w:r>
      <w:r>
        <w:rPr>
          <w:rFonts w:hint="cs"/>
          <w:rtl/>
          <w:lang w:bidi="fa-IR"/>
        </w:rPr>
        <w:t xml:space="preserve"> ، اگر </w:t>
      </w:r>
      <w:r w:rsidRPr="00274628">
        <w:rPr>
          <w:position w:val="-14"/>
          <w:lang w:bidi="fa-IR"/>
        </w:rPr>
        <w:object w:dxaOrig="1780" w:dyaOrig="380">
          <v:shape id="_x0000_i1026" type="#_x0000_t75" style="width:89.2pt;height:19.1pt" o:ole="">
            <v:imagedata r:id="rId23" o:title=""/>
          </v:shape>
          <o:OLEObject Type="Embed" ProgID="Equation.3" ShapeID="_x0000_i1026" DrawAspect="Content" ObjectID="_1476058666" r:id="rId24"/>
        </w:object>
      </w:r>
      <w:r>
        <w:rPr>
          <w:rFonts w:hint="cs"/>
          <w:rtl/>
          <w:lang w:bidi="fa-IR"/>
        </w:rPr>
        <w:t xml:space="preserve"> آنگاه بايد مسيري از </w:t>
      </w:r>
      <w:r w:rsidRPr="00274628">
        <w:rPr>
          <w:i/>
          <w:iCs/>
          <w:lang w:bidi="fa-IR"/>
        </w:rPr>
        <w:t>r</w:t>
      </w:r>
      <w:r w:rsidRPr="00274628">
        <w:rPr>
          <w:i/>
          <w:iCs/>
          <w:vertAlign w:val="subscript"/>
          <w:lang w:bidi="fa-IR"/>
        </w:rPr>
        <w:t>i</w:t>
      </w:r>
      <w:r>
        <w:rPr>
          <w:rFonts w:hint="cs"/>
          <w:rtl/>
          <w:lang w:bidi="fa-IR"/>
        </w:rPr>
        <w:t xml:space="preserve"> به </w:t>
      </w:r>
      <w:r w:rsidRPr="00274628">
        <w:rPr>
          <w:i/>
          <w:iCs/>
          <w:lang w:bidi="fa-IR"/>
        </w:rPr>
        <w:t>r</w:t>
      </w:r>
      <w:r w:rsidRPr="00274628">
        <w:rPr>
          <w:i/>
          <w:iCs/>
          <w:vertAlign w:val="subscript"/>
          <w:lang w:bidi="fa-IR"/>
        </w:rPr>
        <w:t>j</w:t>
      </w:r>
      <w:r>
        <w:rPr>
          <w:rFonts w:hint="cs"/>
          <w:rtl/>
          <w:lang w:bidi="fa-IR"/>
        </w:rPr>
        <w:t xml:space="preserve"> وجود داشته باشد.</w:t>
      </w:r>
    </w:p>
    <w:p w:rsidR="00703B9A" w:rsidRDefault="00703B9A" w:rsidP="00703B9A">
      <w:pPr>
        <w:pStyle w:val="a8"/>
        <w:rPr>
          <w:rFonts w:hint="cs"/>
          <w:rtl/>
          <w:lang w:bidi="fa-IR"/>
        </w:rPr>
      </w:pPr>
      <w:r>
        <w:rPr>
          <w:rFonts w:hint="cs"/>
          <w:rtl/>
          <w:lang w:bidi="fa-IR"/>
        </w:rPr>
        <w:t xml:space="preserve">به طور قراردادي، ما نمودار (گراف) را به‌اين صورت رسم مي‌كنيم كه نقش </w:t>
      </w:r>
      <w:r>
        <w:rPr>
          <w:lang w:bidi="fa-IR"/>
        </w:rPr>
        <w:t>MaxRole</w:t>
      </w:r>
      <w:r>
        <w:rPr>
          <w:rFonts w:hint="cs"/>
          <w:rtl/>
          <w:lang w:bidi="fa-IR"/>
        </w:rPr>
        <w:t xml:space="preserve"> در بالاترين سطح و نقش </w:t>
      </w:r>
      <w:r>
        <w:rPr>
          <w:lang w:bidi="fa-IR"/>
        </w:rPr>
        <w:t>MinRole</w:t>
      </w:r>
      <w:r>
        <w:rPr>
          <w:rFonts w:hint="cs"/>
          <w:rtl/>
          <w:lang w:bidi="fa-IR"/>
        </w:rPr>
        <w:t xml:space="preserve"> در پايين‌ترين سطح و نقش‌هاي كوچكتر در سطحي پايين‌تر از نقش‌هاي بزرگتر قرار مي‌گيرند. براي اينكه حجم گراف كوچكتر و خواناتر گردد، لبه‌هاي گذرا را حذف مي‌كنيم.</w:t>
      </w:r>
    </w:p>
    <w:p w:rsidR="00703B9A" w:rsidRDefault="00703B9A" w:rsidP="00703B9A">
      <w:pPr>
        <w:pStyle w:val="a8"/>
        <w:rPr>
          <w:rFonts w:hint="cs"/>
          <w:rtl/>
          <w:lang w:bidi="fa-IR"/>
        </w:rPr>
      </w:pPr>
      <w:r>
        <w:rPr>
          <w:rFonts w:hint="cs"/>
          <w:rtl/>
          <w:lang w:bidi="fa-IR"/>
        </w:rPr>
        <w:t>عمليات قابل د</w:t>
      </w:r>
      <w:r>
        <w:rPr>
          <w:rtl/>
          <w:lang w:bidi="fa-IR"/>
        </w:rPr>
        <w:t xml:space="preserve">سترس </w:t>
      </w:r>
      <w:r>
        <w:rPr>
          <w:rFonts w:hint="cs"/>
          <w:rtl/>
          <w:lang w:bidi="fa-IR"/>
        </w:rPr>
        <w:t>در گراف</w:t>
      </w:r>
      <w:r>
        <w:rPr>
          <w:rtl/>
          <w:lang w:bidi="fa-IR"/>
        </w:rPr>
        <w:t xml:space="preserve"> نقش د</w:t>
      </w:r>
      <w:r>
        <w:rPr>
          <w:rFonts w:hint="cs"/>
          <w:rtl/>
          <w:lang w:bidi="fa-IR"/>
        </w:rPr>
        <w:t>ر [13]</w:t>
      </w:r>
      <w:r>
        <w:rPr>
          <w:rtl/>
          <w:lang w:bidi="fa-IR"/>
        </w:rPr>
        <w:t xml:space="preserve"> فهرست شده</w:t>
      </w:r>
      <w:r>
        <w:rPr>
          <w:rFonts w:hint="cs"/>
          <w:rtl/>
          <w:lang w:bidi="fa-IR"/>
        </w:rPr>
        <w:t>‌اند. اين عمليات شامل اضافه و حذف كردن يك نقش، يك لبه و يك امتياز به/ از يك نقش مي‌باشند. اگر يك چرخه در گراف ايجاد گردد تمامي عمليات انجام شده لغو مي‌گردد. زمان اجراي همة اين موارد توسط يك چند جمله‌اي كه به اندازه گراف و مجموعه‌هاي امتياز بستگي دارد، محاسبه مي‌گردد.</w:t>
      </w:r>
      <w:r>
        <w:rPr>
          <w:rtl/>
          <w:lang w:bidi="fa-IR"/>
        </w:rPr>
        <w:t xml:space="preserve"> </w:t>
      </w:r>
      <w:r>
        <w:rPr>
          <w:rFonts w:hint="cs"/>
          <w:rtl/>
          <w:lang w:bidi="fa-IR"/>
        </w:rPr>
        <w:t>در شكل 2-4 نمونه‌اي از يك گراف نقش نشان داده شده است. اين يك گراف نقش براي اجراي مثال مرتبط با دانشجويان در يك دانشگاه مي‌باشد.</w:t>
      </w:r>
    </w:p>
    <w:p w:rsidR="00703B9A" w:rsidRPr="00EB4DC1" w:rsidRDefault="00703B9A" w:rsidP="00703B9A">
      <w:pPr>
        <w:rPr>
          <w:rFonts w:hint="cs"/>
          <w:rtl/>
          <w:lang w:bidi="fa-IR"/>
        </w:rPr>
      </w:pPr>
      <w:r>
        <w:rPr>
          <w:noProof/>
          <w:rtl/>
        </w:rPr>
        <w:lastRenderedPageBreak/>
        <mc:AlternateContent>
          <mc:Choice Requires="wpc">
            <w:drawing>
              <wp:inline distT="0" distB="0" distL="0" distR="0">
                <wp:extent cx="5715000" cy="2400300"/>
                <wp:effectExtent l="0" t="3175" r="4445" b="0"/>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 name="Text Box 34"/>
                        <wps:cNvSpPr txBox="1">
                          <a:spLocks noChangeArrowheads="1"/>
                        </wps:cNvSpPr>
                        <wps:spPr bwMode="auto">
                          <a:xfrm>
                            <a:off x="2628900" y="217170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B9A" w:rsidRPr="00C677C8" w:rsidRDefault="00703B9A" w:rsidP="00703B9A">
                              <w:pPr>
                                <w:rPr>
                                  <w:sz w:val="20"/>
                                  <w:szCs w:val="20"/>
                                  <w:lang w:bidi="fa-IR"/>
                                </w:rPr>
                              </w:pPr>
                              <w:r w:rsidRPr="00C677C8">
                                <w:rPr>
                                  <w:sz w:val="20"/>
                                  <w:szCs w:val="20"/>
                                  <w:lang w:bidi="fa-IR"/>
                                </w:rPr>
                                <w:t>MinRole</w:t>
                              </w:r>
                            </w:p>
                          </w:txbxContent>
                        </wps:txbx>
                        <wps:bodyPr rot="0" vert="horz" wrap="square" lIns="91440" tIns="45720" rIns="91440" bIns="45720" anchor="t" anchorCtr="0" upright="1">
                          <a:noAutofit/>
                        </wps:bodyPr>
                      </wps:wsp>
                      <wps:wsp>
                        <wps:cNvPr id="43" name="Line 35"/>
                        <wps:cNvCnPr/>
                        <wps:spPr bwMode="auto">
                          <a:xfrm flipH="1">
                            <a:off x="2628900" y="403225"/>
                            <a:ext cx="187960" cy="7397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 name="Text Box 36"/>
                        <wps:cNvSpPr txBox="1">
                          <a:spLocks noChangeArrowheads="1"/>
                        </wps:cNvSpPr>
                        <wps:spPr bwMode="auto">
                          <a:xfrm>
                            <a:off x="2514600" y="11430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B9A" w:rsidRPr="00C677C8" w:rsidRDefault="00703B9A" w:rsidP="00703B9A">
                              <w:pPr>
                                <w:jc w:val="center"/>
                                <w:rPr>
                                  <w:sz w:val="20"/>
                                  <w:szCs w:val="20"/>
                                  <w:lang w:bidi="fa-IR"/>
                                </w:rPr>
                              </w:pPr>
                              <w:r w:rsidRPr="00C677C8">
                                <w:rPr>
                                  <w:sz w:val="20"/>
                                  <w:szCs w:val="20"/>
                                  <w:lang w:bidi="fa-IR"/>
                                </w:rPr>
                                <w:t>MaxRole</w:t>
                              </w:r>
                            </w:p>
                          </w:txbxContent>
                        </wps:txbx>
                        <wps:bodyPr rot="0" vert="horz" wrap="square" lIns="91440" tIns="45720" rIns="91440" bIns="45720" anchor="t" anchorCtr="0" upright="1">
                          <a:noAutofit/>
                        </wps:bodyPr>
                      </wps:wsp>
                      <wps:wsp>
                        <wps:cNvPr id="45" name="Text Box 37"/>
                        <wps:cNvSpPr txBox="1">
                          <a:spLocks noChangeArrowheads="1"/>
                        </wps:cNvSpPr>
                        <wps:spPr bwMode="auto">
                          <a:xfrm>
                            <a:off x="1143000" y="80010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B9A" w:rsidRPr="00C677C8" w:rsidRDefault="00703B9A" w:rsidP="00703B9A">
                              <w:pPr>
                                <w:bidi w:val="0"/>
                                <w:rPr>
                                  <w:sz w:val="20"/>
                                  <w:szCs w:val="20"/>
                                </w:rPr>
                              </w:pPr>
                              <w:r w:rsidRPr="00C677C8">
                                <w:rPr>
                                  <w:sz w:val="20"/>
                                  <w:szCs w:val="20"/>
                                </w:rPr>
                                <w:t>UndergradChair</w:t>
                              </w:r>
                            </w:p>
                          </w:txbxContent>
                        </wps:txbx>
                        <wps:bodyPr rot="0" vert="horz" wrap="square" lIns="91440" tIns="45720" rIns="91440" bIns="45720" anchor="t" anchorCtr="0" upright="1">
                          <a:noAutofit/>
                        </wps:bodyPr>
                      </wps:wsp>
                      <wps:wsp>
                        <wps:cNvPr id="46" name="Text Box 38"/>
                        <wps:cNvSpPr txBox="1">
                          <a:spLocks noChangeArrowheads="1"/>
                        </wps:cNvSpPr>
                        <wps:spPr bwMode="auto">
                          <a:xfrm>
                            <a:off x="3023870" y="8001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B9A" w:rsidRPr="00C677C8" w:rsidRDefault="00703B9A" w:rsidP="00703B9A">
                              <w:pPr>
                                <w:bidi w:val="0"/>
                                <w:rPr>
                                  <w:sz w:val="20"/>
                                  <w:szCs w:val="20"/>
                                </w:rPr>
                              </w:pPr>
                              <w:r w:rsidRPr="00C677C8">
                                <w:rPr>
                                  <w:sz w:val="20"/>
                                  <w:szCs w:val="20"/>
                                </w:rPr>
                                <w:t>Admissions</w:t>
                              </w:r>
                            </w:p>
                          </w:txbxContent>
                        </wps:txbx>
                        <wps:bodyPr rot="0" vert="horz" wrap="square" lIns="91440" tIns="45720" rIns="91440" bIns="45720" anchor="t" anchorCtr="0" upright="1">
                          <a:noAutofit/>
                        </wps:bodyPr>
                      </wps:wsp>
                      <wps:wsp>
                        <wps:cNvPr id="47" name="Text Box 39"/>
                        <wps:cNvSpPr txBox="1">
                          <a:spLocks noChangeArrowheads="1"/>
                        </wps:cNvSpPr>
                        <wps:spPr bwMode="auto">
                          <a:xfrm>
                            <a:off x="2286000" y="114300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B9A" w:rsidRPr="00C677C8" w:rsidRDefault="00703B9A" w:rsidP="00703B9A">
                              <w:pPr>
                                <w:bidi w:val="0"/>
                                <w:rPr>
                                  <w:sz w:val="20"/>
                                  <w:szCs w:val="20"/>
                                </w:rPr>
                              </w:pPr>
                              <w:r w:rsidRPr="00C677C8">
                                <w:rPr>
                                  <w:sz w:val="20"/>
                                  <w:szCs w:val="20"/>
                                </w:rPr>
                                <w:t>Instructor</w:t>
                              </w:r>
                            </w:p>
                          </w:txbxContent>
                        </wps:txbx>
                        <wps:bodyPr rot="0" vert="horz" wrap="square" lIns="91440" tIns="45720" rIns="91440" bIns="45720" anchor="t" anchorCtr="0" upright="1">
                          <a:noAutofit/>
                        </wps:bodyPr>
                      </wps:wsp>
                      <wps:wsp>
                        <wps:cNvPr id="48" name="Text Box 40"/>
                        <wps:cNvSpPr txBox="1">
                          <a:spLocks noChangeArrowheads="1"/>
                        </wps:cNvSpPr>
                        <wps:spPr bwMode="auto">
                          <a:xfrm>
                            <a:off x="1028700" y="148590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B9A" w:rsidRPr="00C677C8" w:rsidRDefault="00703B9A" w:rsidP="00703B9A">
                              <w:pPr>
                                <w:bidi w:val="0"/>
                                <w:rPr>
                                  <w:sz w:val="20"/>
                                  <w:szCs w:val="20"/>
                                </w:rPr>
                              </w:pPr>
                              <w:r w:rsidRPr="00C677C8">
                                <w:rPr>
                                  <w:sz w:val="20"/>
                                  <w:szCs w:val="20"/>
                                </w:rPr>
                                <w:t>AcademicCounsellor</w:t>
                              </w:r>
                            </w:p>
                          </w:txbxContent>
                        </wps:txbx>
                        <wps:bodyPr rot="0" vert="horz" wrap="square" lIns="91440" tIns="45720" rIns="91440" bIns="45720" anchor="t" anchorCtr="0" upright="1">
                          <a:noAutofit/>
                        </wps:bodyPr>
                      </wps:wsp>
                      <wps:wsp>
                        <wps:cNvPr id="49" name="Text Box 41"/>
                        <wps:cNvSpPr txBox="1">
                          <a:spLocks noChangeArrowheads="1"/>
                        </wps:cNvSpPr>
                        <wps:spPr bwMode="auto">
                          <a:xfrm>
                            <a:off x="2971800" y="148590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B9A" w:rsidRPr="00C677C8" w:rsidRDefault="00703B9A" w:rsidP="00703B9A">
                              <w:pPr>
                                <w:bidi w:val="0"/>
                                <w:rPr>
                                  <w:sz w:val="20"/>
                                  <w:szCs w:val="20"/>
                                </w:rPr>
                              </w:pPr>
                              <w:r w:rsidRPr="00C677C8">
                                <w:rPr>
                                  <w:sz w:val="20"/>
                                  <w:szCs w:val="20"/>
                                </w:rPr>
                                <w:t>FinancialAid</w:t>
                              </w:r>
                            </w:p>
                          </w:txbxContent>
                        </wps:txbx>
                        <wps:bodyPr rot="0" vert="horz" wrap="square" lIns="91440" tIns="45720" rIns="91440" bIns="45720" anchor="t" anchorCtr="0" upright="1">
                          <a:noAutofit/>
                        </wps:bodyPr>
                      </wps:wsp>
                      <wps:wsp>
                        <wps:cNvPr id="50" name="Text Box 42"/>
                        <wps:cNvSpPr txBox="1">
                          <a:spLocks noChangeArrowheads="1"/>
                        </wps:cNvSpPr>
                        <wps:spPr bwMode="auto">
                          <a:xfrm>
                            <a:off x="3771900" y="114300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3B9A" w:rsidRPr="00C677C8" w:rsidRDefault="00703B9A" w:rsidP="00703B9A">
                              <w:pPr>
                                <w:bidi w:val="0"/>
                                <w:rPr>
                                  <w:sz w:val="20"/>
                                  <w:szCs w:val="20"/>
                                </w:rPr>
                              </w:pPr>
                              <w:r w:rsidRPr="00C677C8">
                                <w:rPr>
                                  <w:sz w:val="20"/>
                                  <w:szCs w:val="20"/>
                                </w:rPr>
                                <w:t>UnderGradStudent</w:t>
                              </w:r>
                            </w:p>
                          </w:txbxContent>
                        </wps:txbx>
                        <wps:bodyPr rot="0" vert="horz" wrap="square" lIns="91440" tIns="45720" rIns="91440" bIns="45720" anchor="t" anchorCtr="0" upright="1">
                          <a:noAutofit/>
                        </wps:bodyPr>
                      </wps:wsp>
                      <wps:wsp>
                        <wps:cNvPr id="51" name="Line 43"/>
                        <wps:cNvCnPr/>
                        <wps:spPr bwMode="auto">
                          <a:xfrm flipV="1">
                            <a:off x="1714500" y="342900"/>
                            <a:ext cx="914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44"/>
                        <wps:cNvCnPr/>
                        <wps:spPr bwMode="auto">
                          <a:xfrm flipV="1">
                            <a:off x="1697990" y="1059180"/>
                            <a:ext cx="635" cy="418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45"/>
                        <wps:cNvCnPr/>
                        <wps:spPr bwMode="auto">
                          <a:xfrm flipH="1" flipV="1">
                            <a:off x="1731010" y="1731010"/>
                            <a:ext cx="914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46"/>
                        <wps:cNvCnPr/>
                        <wps:spPr bwMode="auto">
                          <a:xfrm flipH="1" flipV="1">
                            <a:off x="2628900" y="1371600"/>
                            <a:ext cx="3429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47"/>
                        <wps:cNvCnPr/>
                        <wps:spPr bwMode="auto">
                          <a:xfrm flipV="1">
                            <a:off x="3086100" y="171450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48"/>
                        <wps:cNvCnPr/>
                        <wps:spPr bwMode="auto">
                          <a:xfrm flipV="1">
                            <a:off x="3429000" y="10287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49"/>
                        <wps:cNvCnPr/>
                        <wps:spPr bwMode="auto">
                          <a:xfrm flipH="1" flipV="1">
                            <a:off x="2971800" y="353695"/>
                            <a:ext cx="457200" cy="446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50"/>
                        <wps:cNvCnPr/>
                        <wps:spPr bwMode="auto">
                          <a:xfrm flipH="1" flipV="1">
                            <a:off x="3200400" y="364490"/>
                            <a:ext cx="1143000" cy="778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59" name="Group 51"/>
                        <wpg:cNvGrpSpPr>
                          <a:grpSpLocks/>
                        </wpg:cNvGrpSpPr>
                        <wpg:grpSpPr bwMode="auto">
                          <a:xfrm>
                            <a:off x="3314700" y="1371600"/>
                            <a:ext cx="1028700" cy="800100"/>
                            <a:chOff x="6534" y="8610"/>
                            <a:chExt cx="1792" cy="1429"/>
                          </a:xfrm>
                        </wpg:grpSpPr>
                        <wps:wsp>
                          <wps:cNvPr id="60" name="Line 52"/>
                          <wps:cNvCnPr/>
                          <wps:spPr bwMode="auto">
                            <a:xfrm flipV="1">
                              <a:off x="7786" y="8610"/>
                              <a:ext cx="54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53"/>
                          <wps:cNvCnPr/>
                          <wps:spPr bwMode="auto">
                            <a:xfrm flipH="1">
                              <a:off x="6534" y="9679"/>
                              <a:ext cx="1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62" o:spid="_x0000_s1040" editas="canvas" style="width:450pt;height:189pt;mso-position-horizontal-relative:char;mso-position-vertical-relative:line" coordsize="57150,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">
                <v:shape id="_x0000_s1041" type="#_x0000_t75" style="position:absolute;width:57150;height:24003;visibility:visible;mso-wrap-style:square">
                  <v:fill o:detectmouseclick="t"/>
                  <v:path o:connecttype="none"/>
                </v:shape>
                <v:shape id="Text Box 34" o:spid="_x0000_s1042" type="#_x0000_t202" style="position:absolute;left:26289;top:21717;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703B9A" w:rsidRPr="00C677C8" w:rsidRDefault="00703B9A" w:rsidP="00703B9A">
                        <w:pPr>
                          <w:rPr>
                            <w:sz w:val="20"/>
                            <w:szCs w:val="20"/>
                            <w:lang w:bidi="fa-IR"/>
                          </w:rPr>
                        </w:pPr>
                        <w:r w:rsidRPr="00C677C8">
                          <w:rPr>
                            <w:sz w:val="20"/>
                            <w:szCs w:val="20"/>
                            <w:lang w:bidi="fa-IR"/>
                          </w:rPr>
                          <w:t>MinRole</w:t>
                        </w:r>
                      </w:p>
                    </w:txbxContent>
                  </v:textbox>
                </v:shape>
                <v:line id="Line 35" o:spid="_x0000_s1043" style="position:absolute;flip:x;visibility:visible;mso-wrap-style:square" from="26289,4032" to="2816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6FMMAAADbAAAADwAAAGRycy9kb3ducmV2LnhtbESPT4vCMBTE7wt+h/AEL4umuiJSjSLC&#10;gnha/90fzWtabF5Kk21rP/1mYWGPw8z8htnue1uJlhpfOlYwnyUgiDOnSzYK7rfP6RqED8gaK8ek&#10;4EUe9rvR2xZT7Tq+UHsNRkQI+xQVFCHUqZQ+K8iin7maOHq5ayyGKBsjdYNdhNtKLpJkJS2WHBcK&#10;rOlYUPa8flsFi/eh9ybLL+uhHc5frjPLR35QajLuDxsQgfrwH/5rn7SC5Qf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lOhTDAAAA2wAAAA8AAAAAAAAAAAAA&#10;AAAAoQIAAGRycy9kb3ducmV2LnhtbFBLBQYAAAAABAAEAPkAAACRAwAAAAA=&#10;">
                  <v:stroke startarrow="block"/>
                </v:line>
                <v:shape id="Text Box 36" o:spid="_x0000_s1044" type="#_x0000_t202" style="position:absolute;left:25146;top:1143;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703B9A" w:rsidRPr="00C677C8" w:rsidRDefault="00703B9A" w:rsidP="00703B9A">
                        <w:pPr>
                          <w:jc w:val="center"/>
                          <w:rPr>
                            <w:sz w:val="20"/>
                            <w:szCs w:val="20"/>
                            <w:lang w:bidi="fa-IR"/>
                          </w:rPr>
                        </w:pPr>
                        <w:r w:rsidRPr="00C677C8">
                          <w:rPr>
                            <w:sz w:val="20"/>
                            <w:szCs w:val="20"/>
                            <w:lang w:bidi="fa-IR"/>
                          </w:rPr>
                          <w:t>MaxRole</w:t>
                        </w:r>
                      </w:p>
                    </w:txbxContent>
                  </v:textbox>
                </v:shape>
                <v:shape id="Text Box 37" o:spid="_x0000_s1045" type="#_x0000_t202" style="position:absolute;left:11430;top:8001;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703B9A" w:rsidRPr="00C677C8" w:rsidRDefault="00703B9A" w:rsidP="00703B9A">
                        <w:pPr>
                          <w:bidi w:val="0"/>
                          <w:rPr>
                            <w:sz w:val="20"/>
                            <w:szCs w:val="20"/>
                          </w:rPr>
                        </w:pPr>
                        <w:r w:rsidRPr="00C677C8">
                          <w:rPr>
                            <w:sz w:val="20"/>
                            <w:szCs w:val="20"/>
                          </w:rPr>
                          <w:t>UndergradChair</w:t>
                        </w:r>
                      </w:p>
                    </w:txbxContent>
                  </v:textbox>
                </v:shape>
                <v:shape id="Text Box 38" o:spid="_x0000_s1046" type="#_x0000_t202" style="position:absolute;left:30238;top:8001;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703B9A" w:rsidRPr="00C677C8" w:rsidRDefault="00703B9A" w:rsidP="00703B9A">
                        <w:pPr>
                          <w:bidi w:val="0"/>
                          <w:rPr>
                            <w:sz w:val="20"/>
                            <w:szCs w:val="20"/>
                          </w:rPr>
                        </w:pPr>
                        <w:r w:rsidRPr="00C677C8">
                          <w:rPr>
                            <w:sz w:val="20"/>
                            <w:szCs w:val="20"/>
                          </w:rPr>
                          <w:t>Admissions</w:t>
                        </w:r>
                      </w:p>
                    </w:txbxContent>
                  </v:textbox>
                </v:shape>
                <v:shape id="Text Box 39" o:spid="_x0000_s1047" type="#_x0000_t202" style="position:absolute;left:22860;top:11430;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703B9A" w:rsidRPr="00C677C8" w:rsidRDefault="00703B9A" w:rsidP="00703B9A">
                        <w:pPr>
                          <w:bidi w:val="0"/>
                          <w:rPr>
                            <w:sz w:val="20"/>
                            <w:szCs w:val="20"/>
                          </w:rPr>
                        </w:pPr>
                        <w:r w:rsidRPr="00C677C8">
                          <w:rPr>
                            <w:sz w:val="20"/>
                            <w:szCs w:val="20"/>
                          </w:rPr>
                          <w:t>Instructor</w:t>
                        </w:r>
                      </w:p>
                    </w:txbxContent>
                  </v:textbox>
                </v:shape>
                <v:shape id="Text Box 40" o:spid="_x0000_s1048" type="#_x0000_t202" style="position:absolute;left:10287;top:14859;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703B9A" w:rsidRPr="00C677C8" w:rsidRDefault="00703B9A" w:rsidP="00703B9A">
                        <w:pPr>
                          <w:bidi w:val="0"/>
                          <w:rPr>
                            <w:sz w:val="20"/>
                            <w:szCs w:val="20"/>
                          </w:rPr>
                        </w:pPr>
                        <w:r w:rsidRPr="00C677C8">
                          <w:rPr>
                            <w:sz w:val="20"/>
                            <w:szCs w:val="20"/>
                          </w:rPr>
                          <w:t>AcademicCounsellor</w:t>
                        </w:r>
                      </w:p>
                    </w:txbxContent>
                  </v:textbox>
                </v:shape>
                <v:shape id="Text Box 41" o:spid="_x0000_s1049" type="#_x0000_t202" style="position:absolute;left:29718;top:14859;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703B9A" w:rsidRPr="00C677C8" w:rsidRDefault="00703B9A" w:rsidP="00703B9A">
                        <w:pPr>
                          <w:bidi w:val="0"/>
                          <w:rPr>
                            <w:sz w:val="20"/>
                            <w:szCs w:val="20"/>
                          </w:rPr>
                        </w:pPr>
                        <w:r w:rsidRPr="00C677C8">
                          <w:rPr>
                            <w:sz w:val="20"/>
                            <w:szCs w:val="20"/>
                          </w:rPr>
                          <w:t>FinancialAid</w:t>
                        </w:r>
                      </w:p>
                    </w:txbxContent>
                  </v:textbox>
                </v:shape>
                <v:shape id="Text Box 42" o:spid="_x0000_s1050" type="#_x0000_t202" style="position:absolute;left:37719;top:11430;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703B9A" w:rsidRPr="00C677C8" w:rsidRDefault="00703B9A" w:rsidP="00703B9A">
                        <w:pPr>
                          <w:bidi w:val="0"/>
                          <w:rPr>
                            <w:sz w:val="20"/>
                            <w:szCs w:val="20"/>
                          </w:rPr>
                        </w:pPr>
                        <w:r w:rsidRPr="00C677C8">
                          <w:rPr>
                            <w:sz w:val="20"/>
                            <w:szCs w:val="20"/>
                          </w:rPr>
                          <w:t>UnderGradStudent</w:t>
                        </w:r>
                      </w:p>
                    </w:txbxContent>
                  </v:textbox>
                </v:shape>
                <v:line id="Line 43" o:spid="_x0000_s1051" style="position:absolute;flip:y;visibility:visible;mso-wrap-style:square" from="17145,3429" to="2628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44" o:spid="_x0000_s1052" style="position:absolute;flip:y;visibility:visible;mso-wrap-style:square" from="16979,10591" to="16986,1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v:line id="Line 45" o:spid="_x0000_s1053" style="position:absolute;flip:x y;visibility:visible;mso-wrap-style:square" from="17310,17310" to="26454,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pcj8QAAADbAAAADwAAAGRycy9kb3ducmV2LnhtbESPQWvCQBSE7wX/w/IEb3VjRbGpq4hQ&#10;8OBFK/b6kn3NRrNvk+wa4793C4Ueh5n5hlmue1uJjlpfOlYwGScgiHOnSy4UnL4+XxcgfEDWWDkm&#10;BQ/ysF4NXpaYanfnA3XHUIgIYZ+iAhNCnUrpc0MW/djVxNH7ca3FEGVbSN3iPcJtJd+SZC4tlhwX&#10;DNa0NZRfjzeroMtuk8t5f7j67Lt5zxam2e6buVKjYb/5ABGoD//hv/ZOK5hN4fd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lyPxAAAANsAAAAPAAAAAAAAAAAA&#10;AAAAAKECAABkcnMvZG93bnJldi54bWxQSwUGAAAAAAQABAD5AAAAkgMAAAAA&#10;">
                  <v:stroke endarrow="block"/>
                </v:line>
                <v:line id="Line 46" o:spid="_x0000_s1054" style="position:absolute;flip:x y;visibility:visible;mso-wrap-style:square" from="26289,13716" to="29718,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E+8QAAADbAAAADwAAAGRycy9kb3ducmV2LnhtbESPQWvCQBSE7wX/w/IEb3VjUbGpq4hQ&#10;8OBFK/b6kn3NRrNvk+wa4793C4Ueh5n5hlmue1uJjlpfOlYwGScgiHOnSy4UnL4+XxcgfEDWWDkm&#10;BQ/ysF4NXpaYanfnA3XHUIgIYZ+iAhNCnUrpc0MW/djVxNH7ca3FEGVbSN3iPcJtJd+SZC4tlhwX&#10;DNa0NZRfjzeroMtuk8t5f7j67Lt5zxam2e6buVKjYb/5ABGoD//hv/ZOK5hN4fd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8T7xAAAANsAAAAPAAAAAAAAAAAA&#10;AAAAAKECAABkcnMvZG93bnJldi54bWxQSwUGAAAAAAQABAD5AAAAkgMAAAAA&#10;">
                  <v:stroke endarrow="block"/>
                </v:line>
                <v:line id="Line 47" o:spid="_x0000_s1055" style="position:absolute;flip:y;visibility:visible;mso-wrap-style:square" from="30861,17145" to="34290,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line id="Line 48" o:spid="_x0000_s1056" style="position:absolute;flip:y;visibility:visible;mso-wrap-style:square" from="34290,10287" to="3429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line id="Line 49" o:spid="_x0000_s1057" style="position:absolute;flip:x y;visibility:visible;mso-wrap-style:square" from="29718,3536" to="3429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ajMUAAADbAAAADwAAAGRycy9kb3ducmV2LnhtbESPT2vCQBTE7wW/w/KE3upGQWtTVxFB&#10;8ODFP9jrS/Y1G82+TbJrTL99tyD0OMzMb5jFqreV6Kj1pWMF41ECgjh3uuRCwfm0fZuD8AFZY+WY&#10;FPyQh9Vy8LLAVLsHH6g7hkJECPsUFZgQ6lRKnxuy6EeuJo7et2sthijbQuoWHxFuKzlJkpm0WHJc&#10;MFjTxlB+O96tgi67j6+X/eHms6/mI5ubZrNvZkq9Dvv1J4hAffgPP9s7rWD6Dn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FajMUAAADbAAAADwAAAAAAAAAA&#10;AAAAAAChAgAAZHJzL2Rvd25yZXYueG1sUEsFBgAAAAAEAAQA+QAAAJMDAAAAAA==&#10;">
                  <v:stroke endarrow="block"/>
                </v:line>
                <v:line id="Line 50" o:spid="_x0000_s1058" style="position:absolute;flip:x y;visibility:visible;mso-wrap-style:square" from="32004,3644" to="4343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7O/sAAAADbAAAADwAAAGRycy9kb3ducmV2LnhtbERPTYvCMBC9L/gfwgje1tQFRa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1uzv7AAAAA2wAAAA8AAAAAAAAAAAAAAAAA&#10;oQIAAGRycy9kb3ducmV2LnhtbFBLBQYAAAAABAAEAPkAAACOAwAAAAA=&#10;">
                  <v:stroke endarrow="block"/>
                </v:line>
                <v:group id="Group 51" o:spid="_x0000_s1059" style="position:absolute;left:33147;top:13716;width:10287;height:8001" coordorigin="6534,8610" coordsize="1792,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Line 52" o:spid="_x0000_s1060" style="position:absolute;flip:y;visibility:visible;mso-wrap-style:square" from="7786,8610" to="8326,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53" o:spid="_x0000_s1061" style="position:absolute;flip:x;visibility:visible;mso-wrap-style:square" from="6534,9679" to="7794,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group>
                <w10:anchorlock/>
              </v:group>
            </w:pict>
          </mc:Fallback>
        </mc:AlternateContent>
      </w:r>
    </w:p>
    <w:p w:rsidR="00703B9A" w:rsidRDefault="00703B9A" w:rsidP="00703B9A">
      <w:pPr>
        <w:pStyle w:val="a2"/>
        <w:rPr>
          <w:rFonts w:hint="cs"/>
          <w:rtl/>
        </w:rPr>
      </w:pPr>
      <w:bookmarkStart w:id="69" w:name="_Toc171564857"/>
      <w:bookmarkStart w:id="70" w:name="_Toc203384335"/>
      <w:bookmarkStart w:id="71" w:name="_Toc211801856"/>
      <w:bookmarkStart w:id="72" w:name="_Toc219341150"/>
      <w:r w:rsidRPr="00AB2309">
        <w:rPr>
          <w:rFonts w:hint="cs"/>
          <w:rtl/>
        </w:rPr>
        <w:t>مثالي از يك گراف نقش</w:t>
      </w:r>
      <w:bookmarkEnd w:id="69"/>
      <w:bookmarkEnd w:id="70"/>
      <w:bookmarkEnd w:id="71"/>
      <w:bookmarkEnd w:id="72"/>
    </w:p>
    <w:p w:rsidR="00703B9A" w:rsidRDefault="00703B9A" w:rsidP="00703B9A">
      <w:pPr>
        <w:pStyle w:val="a8"/>
        <w:rPr>
          <w:rFonts w:hint="cs"/>
          <w:rtl/>
          <w:lang w:bidi="fa-IR"/>
        </w:rPr>
      </w:pPr>
      <w:r>
        <w:rPr>
          <w:rFonts w:hint="cs"/>
          <w:rtl/>
        </w:rPr>
        <w:t xml:space="preserve">مدل گراف اجازه مي‌دهد كه مجموعه‌اي از كاربران را گروه‌بندي كنيم (گراف گروه‌بندي) [14]. به جهت سادگي مدل، هر كاربر منحصر بفرد به عنوان يك گروه با درجه بزرگي 1 مي‌باشد. به عنوان مثال، در اينجا ممكن است شخص منحصر بفردي مثل آليس كه استاد در مقطع كارشناسي مي‌باشد به نقش </w:t>
      </w:r>
      <w:r>
        <w:t>UnderGradChair</w:t>
      </w:r>
      <w:r>
        <w:rPr>
          <w:rFonts w:hint="cs"/>
          <w:rtl/>
        </w:rPr>
        <w:t xml:space="preserve"> </w:t>
      </w:r>
      <w:r>
        <w:rPr>
          <w:rFonts w:hint="cs"/>
          <w:rtl/>
          <w:lang w:bidi="fa-IR"/>
        </w:rPr>
        <w:t xml:space="preserve">نسبت داده شود. همچنين ممكن است كميته پذيرش شامل آليس و ديگر اعضاء هيئت علمي و يك دانشجو باشد. اين كاربرها مي‌توانند در يك گروه در نمودار گروه‌بندي قرار گيرند و گروه مي‌تواند به نقش </w:t>
      </w:r>
      <w:r>
        <w:rPr>
          <w:lang w:bidi="fa-IR"/>
        </w:rPr>
        <w:t>Admissions</w:t>
      </w:r>
      <w:r>
        <w:rPr>
          <w:rFonts w:hint="cs"/>
          <w:rtl/>
          <w:lang w:bidi="fa-IR"/>
        </w:rPr>
        <w:t xml:space="preserve"> نسبت داده شود. </w:t>
      </w:r>
    </w:p>
    <w:p w:rsidR="00703B9A" w:rsidRDefault="00703B9A" w:rsidP="00703B9A">
      <w:pPr>
        <w:pStyle w:val="a8"/>
        <w:rPr>
          <w:rFonts w:hint="cs"/>
          <w:rtl/>
        </w:rPr>
      </w:pPr>
      <w:r>
        <w:rPr>
          <w:rFonts w:hint="cs"/>
          <w:rtl/>
          <w:lang w:bidi="fa-IR"/>
        </w:rPr>
        <w:t>لبه‌ها در گراف گروه‌بندي توسط رابطه زير مجموعه بين دو گروه تعيين مي‌شوند. نقش كاربر</w:t>
      </w:r>
      <w:r>
        <w:rPr>
          <w:rStyle w:val="FootnoteReference"/>
          <w:rtl/>
          <w:lang w:bidi="fa-IR"/>
        </w:rPr>
        <w:footnoteReference w:id="25"/>
      </w:r>
      <w:r>
        <w:rPr>
          <w:rFonts w:hint="cs"/>
          <w:rtl/>
          <w:lang w:bidi="fa-IR"/>
        </w:rPr>
        <w:t xml:space="preserve"> و يا نقش گروه</w:t>
      </w:r>
      <w:r>
        <w:rPr>
          <w:rStyle w:val="FootnoteReference"/>
          <w:rtl/>
          <w:lang w:bidi="fa-IR"/>
        </w:rPr>
        <w:footnoteReference w:id="26"/>
      </w:r>
      <w:r>
        <w:rPr>
          <w:rFonts w:hint="cs"/>
          <w:rtl/>
          <w:lang w:bidi="fa-IR"/>
        </w:rPr>
        <w:t xml:space="preserve"> هنگامي واگذار مي‌گردد كه يك كاربر يا گروه به يك نقش نسبت داده شود. در [14] مدل‌سازي گروه‌ها با يك رويكرد مبتني بر شئ انجام شده است چنان‌كه گروه‌ها مي‌توانند مشخصه‌هايي داشته باشند كه ممكن است در واگذاري نقش گروه استفاده شوند.</w:t>
      </w:r>
    </w:p>
    <w:p w:rsidR="00703B9A" w:rsidRPr="00C85C73" w:rsidRDefault="00703B9A" w:rsidP="00703B9A">
      <w:pPr>
        <w:pStyle w:val="a8"/>
        <w:rPr>
          <w:rFonts w:hint="cs"/>
          <w:rtl/>
          <w:lang w:bidi="fa-IR"/>
        </w:rPr>
      </w:pPr>
    </w:p>
    <w:p w:rsidR="00703B9A" w:rsidRDefault="00703B9A" w:rsidP="00703B9A">
      <w:pPr>
        <w:pStyle w:val="a7"/>
        <w:rPr>
          <w:rFonts w:hint="cs"/>
          <w:rtl/>
        </w:rPr>
      </w:pPr>
      <w:bookmarkStart w:id="73" w:name="_Toc169115149"/>
      <w:r>
        <w:rPr>
          <w:rFonts w:hint="cs"/>
          <w:rtl/>
        </w:rPr>
        <w:t>مدل مجوز بانك اطلاعات شئ‌گرا</w:t>
      </w:r>
      <w:bookmarkEnd w:id="73"/>
    </w:p>
    <w:p w:rsidR="00703B9A" w:rsidRDefault="00703B9A" w:rsidP="00703B9A">
      <w:pPr>
        <w:pStyle w:val="a8"/>
        <w:rPr>
          <w:rFonts w:hint="cs"/>
          <w:rtl/>
        </w:rPr>
      </w:pPr>
      <w:r>
        <w:rPr>
          <w:rtl/>
        </w:rPr>
        <w:t xml:space="preserve">مدل ارائه شده </w:t>
      </w:r>
      <w:r>
        <w:rPr>
          <w:rFonts w:hint="cs"/>
          <w:rtl/>
        </w:rPr>
        <w:t xml:space="preserve">توسط رابيتي و همكارانش [12] </w:t>
      </w:r>
      <w:r>
        <w:rPr>
          <w:rtl/>
        </w:rPr>
        <w:t>يك مدل كنترل دست</w:t>
      </w:r>
      <w:r>
        <w:rPr>
          <w:rFonts w:hint="cs"/>
          <w:rtl/>
        </w:rPr>
        <w:t>رسي محتاطانه</w:t>
      </w:r>
      <w:r>
        <w:rPr>
          <w:rtl/>
        </w:rPr>
        <w:t xml:space="preserve"> براي بانك</w:t>
      </w:r>
      <w:r>
        <w:rPr>
          <w:rFonts w:hint="cs"/>
          <w:rtl/>
        </w:rPr>
        <w:t>‌هاي</w:t>
      </w:r>
      <w:r>
        <w:rPr>
          <w:rtl/>
        </w:rPr>
        <w:t xml:space="preserve"> </w:t>
      </w:r>
      <w:r>
        <w:rPr>
          <w:rtl/>
        </w:rPr>
        <w:lastRenderedPageBreak/>
        <w:t>اطلاعات</w:t>
      </w:r>
      <w:r>
        <w:rPr>
          <w:rFonts w:hint="cs"/>
          <w:rtl/>
        </w:rPr>
        <w:t xml:space="preserve"> شئ‌گرا</w:t>
      </w:r>
      <w:r>
        <w:rPr>
          <w:rtl/>
        </w:rPr>
        <w:t xml:space="preserve"> </w:t>
      </w:r>
      <w:r>
        <w:rPr>
          <w:rFonts w:hint="cs"/>
          <w:rtl/>
        </w:rPr>
        <w:t xml:space="preserve">مي‌باشد. او </w:t>
      </w:r>
      <w:r>
        <w:rPr>
          <w:rtl/>
        </w:rPr>
        <w:t xml:space="preserve">مجوز </w:t>
      </w:r>
      <w:r>
        <w:rPr>
          <w:rFonts w:hint="cs"/>
          <w:rtl/>
        </w:rPr>
        <w:t>را با سه عنصر مدل مي‌كند:</w:t>
      </w:r>
    </w:p>
    <w:p w:rsidR="00703B9A" w:rsidRDefault="00703B9A" w:rsidP="00703B9A">
      <w:pPr>
        <w:pStyle w:val="af5"/>
      </w:pPr>
      <w:r w:rsidRPr="00E82005">
        <w:rPr>
          <w:position w:val="-10"/>
        </w:rPr>
        <w:object w:dxaOrig="2820" w:dyaOrig="320">
          <v:shape id="_x0000_i1027" type="#_x0000_t75" style="width:140.8pt;height:15.95pt" o:ole="">
            <v:imagedata r:id="rId25" o:title=""/>
          </v:shape>
          <o:OLEObject Type="Embed" ProgID="Equation.3" ShapeID="_x0000_i1027" DrawAspect="Content" ObjectID="_1476058667" r:id="rId26"/>
        </w:object>
      </w:r>
    </w:p>
    <w:p w:rsidR="00703B9A" w:rsidRDefault="00703B9A" w:rsidP="00703B9A">
      <w:pPr>
        <w:pStyle w:val="a8"/>
        <w:rPr>
          <w:rFonts w:hint="cs"/>
          <w:rtl/>
          <w:lang w:bidi="fa-IR"/>
        </w:rPr>
      </w:pPr>
      <w:r>
        <w:rPr>
          <w:rFonts w:hint="cs"/>
          <w:rtl/>
          <w:lang w:bidi="fa-IR"/>
        </w:rPr>
        <w:t xml:space="preserve">كه </w:t>
      </w:r>
      <w:r>
        <w:rPr>
          <w:lang w:bidi="fa-IR"/>
        </w:rPr>
        <w:t>S</w:t>
      </w:r>
      <w:r>
        <w:rPr>
          <w:rFonts w:hint="cs"/>
          <w:rtl/>
          <w:lang w:bidi="fa-IR"/>
        </w:rPr>
        <w:t xml:space="preserve"> نشاندهنده مجموعه‌اي از موضوعات (در اينجا منظور از موضوع، كاربر مي‌باشد)، </w:t>
      </w:r>
      <w:r>
        <w:rPr>
          <w:lang w:bidi="fa-IR"/>
        </w:rPr>
        <w:t>O</w:t>
      </w:r>
      <w:r>
        <w:rPr>
          <w:rFonts w:hint="cs"/>
          <w:rtl/>
          <w:lang w:bidi="fa-IR"/>
        </w:rPr>
        <w:t xml:space="preserve"> مجموعه‌اي از اشياء و </w:t>
      </w:r>
      <w:r>
        <w:rPr>
          <w:lang w:bidi="fa-IR"/>
        </w:rPr>
        <w:t>A</w:t>
      </w:r>
      <w:r>
        <w:rPr>
          <w:rFonts w:hint="cs"/>
          <w:rtl/>
          <w:lang w:bidi="fa-IR"/>
        </w:rPr>
        <w:t xml:space="preserve"> اختيارات و مجوزهاي ممكن (حالت‌هاي دسترسي) در سيستم مي‌باشند. براي هركدام از </w:t>
      </w:r>
      <w:r>
        <w:rPr>
          <w:lang w:bidi="fa-IR"/>
        </w:rPr>
        <w:t>S</w:t>
      </w:r>
      <w:r>
        <w:rPr>
          <w:rFonts w:hint="cs"/>
          <w:rtl/>
          <w:lang w:bidi="fa-IR"/>
        </w:rPr>
        <w:t xml:space="preserve">، </w:t>
      </w:r>
      <w:r>
        <w:rPr>
          <w:lang w:bidi="fa-IR"/>
        </w:rPr>
        <w:t>O</w:t>
      </w:r>
      <w:r>
        <w:rPr>
          <w:rFonts w:hint="cs"/>
          <w:rtl/>
          <w:lang w:bidi="fa-IR"/>
        </w:rPr>
        <w:t xml:space="preserve"> و </w:t>
      </w:r>
      <w:r>
        <w:rPr>
          <w:lang w:bidi="fa-IR"/>
        </w:rPr>
        <w:t>A</w:t>
      </w:r>
      <w:r>
        <w:rPr>
          <w:rFonts w:hint="cs"/>
          <w:rtl/>
          <w:lang w:bidi="fa-IR"/>
        </w:rPr>
        <w:t xml:space="preserve"> ها، يك شبكه ايجاد مي‌گردد. </w:t>
      </w:r>
      <w:r>
        <w:rPr>
          <w:rtl/>
          <w:lang w:bidi="fa-IR"/>
        </w:rPr>
        <w:t>شبكه</w:t>
      </w:r>
      <w:r>
        <w:rPr>
          <w:rFonts w:hint="cs"/>
          <w:rtl/>
          <w:lang w:bidi="fa-IR"/>
        </w:rPr>
        <w:t xml:space="preserve"> موضوعات يك </w:t>
      </w:r>
      <w:r>
        <w:rPr>
          <w:rtl/>
          <w:lang w:bidi="fa-IR"/>
        </w:rPr>
        <w:t xml:space="preserve">نمودار نقش </w:t>
      </w:r>
      <w:r>
        <w:rPr>
          <w:rFonts w:hint="cs"/>
          <w:rtl/>
          <w:lang w:bidi="fa-IR"/>
        </w:rPr>
        <w:t>مي‌باشد كه يك شبكه نقش ناميده</w:t>
      </w:r>
      <w:r>
        <w:rPr>
          <w:rtl/>
          <w:lang w:bidi="fa-IR"/>
        </w:rPr>
        <w:t xml:space="preserve"> مي</w:t>
      </w:r>
      <w:r>
        <w:rPr>
          <w:rFonts w:hint="cs"/>
          <w:rtl/>
          <w:lang w:bidi="fa-IR"/>
        </w:rPr>
        <w:t xml:space="preserve">‌شود. </w:t>
      </w:r>
    </w:p>
    <w:p w:rsidR="00703B9A" w:rsidRDefault="00703B9A" w:rsidP="00703B9A">
      <w:pPr>
        <w:pStyle w:val="a8"/>
        <w:rPr>
          <w:rFonts w:hint="cs"/>
          <w:rtl/>
          <w:lang w:bidi="fa-IR"/>
        </w:rPr>
      </w:pPr>
      <w:r>
        <w:rPr>
          <w:rtl/>
          <w:lang w:bidi="fa-IR"/>
        </w:rPr>
        <w:t xml:space="preserve">نمودار نقش ارائه شده </w:t>
      </w:r>
      <w:r>
        <w:rPr>
          <w:rFonts w:hint="cs"/>
          <w:rtl/>
          <w:lang w:bidi="fa-IR"/>
        </w:rPr>
        <w:t xml:space="preserve">توسط رابيتي </w:t>
      </w:r>
      <w:r>
        <w:rPr>
          <w:rtl/>
          <w:lang w:bidi="fa-IR"/>
        </w:rPr>
        <w:t xml:space="preserve">خيلي </w:t>
      </w:r>
      <w:r>
        <w:rPr>
          <w:rFonts w:hint="cs"/>
          <w:rtl/>
          <w:lang w:bidi="fa-IR"/>
        </w:rPr>
        <w:t xml:space="preserve">شبيه </w:t>
      </w:r>
      <w:r>
        <w:rPr>
          <w:rtl/>
          <w:lang w:bidi="fa-IR"/>
        </w:rPr>
        <w:t>به</w:t>
      </w:r>
      <w:r>
        <w:rPr>
          <w:rFonts w:hint="cs"/>
          <w:rtl/>
          <w:lang w:bidi="fa-IR"/>
        </w:rPr>
        <w:t xml:space="preserve"> مدل نمودار</w:t>
      </w:r>
      <w:r>
        <w:rPr>
          <w:rtl/>
          <w:lang w:bidi="fa-IR"/>
        </w:rPr>
        <w:t xml:space="preserve"> نقش</w:t>
      </w:r>
      <w:r>
        <w:rPr>
          <w:rFonts w:hint="cs"/>
          <w:rtl/>
          <w:lang w:bidi="fa-IR"/>
        </w:rPr>
        <w:t xml:space="preserve"> مي‌باشد.</w:t>
      </w:r>
      <w:r>
        <w:rPr>
          <w:rtl/>
          <w:lang w:bidi="fa-IR"/>
        </w:rPr>
        <w:t xml:space="preserve"> داشتن </w:t>
      </w:r>
      <w:r>
        <w:rPr>
          <w:rFonts w:hint="cs"/>
          <w:rtl/>
          <w:lang w:bidi="fa-IR"/>
        </w:rPr>
        <w:t>يك</w:t>
      </w:r>
      <w:r>
        <w:rPr>
          <w:rtl/>
          <w:lang w:bidi="fa-IR"/>
        </w:rPr>
        <w:t xml:space="preserve"> نقش </w:t>
      </w:r>
      <w:r>
        <w:rPr>
          <w:lang w:bidi="fa-IR"/>
        </w:rPr>
        <w:t>super-user</w:t>
      </w:r>
      <w:r>
        <w:rPr>
          <w:rFonts w:hint="cs"/>
          <w:rtl/>
          <w:lang w:bidi="fa-IR"/>
        </w:rPr>
        <w:t xml:space="preserve"> كه مرتبط با </w:t>
      </w:r>
      <w:r>
        <w:rPr>
          <w:lang w:bidi="fa-IR"/>
        </w:rPr>
        <w:t>MaxRol</w:t>
      </w:r>
      <w:r>
        <w:rPr>
          <w:rFonts w:hint="cs"/>
          <w:rtl/>
          <w:lang w:bidi="fa-IR"/>
        </w:rPr>
        <w:t xml:space="preserve"> در مدل نمودار نقش و يك حداقل نقش كه مرتبط با </w:t>
      </w:r>
      <w:r>
        <w:rPr>
          <w:lang w:bidi="fa-IR"/>
        </w:rPr>
        <w:t>MinRole</w:t>
      </w:r>
      <w:r>
        <w:rPr>
          <w:rtl/>
          <w:lang w:bidi="fa-IR"/>
        </w:rPr>
        <w:t xml:space="preserve"> </w:t>
      </w:r>
      <w:r>
        <w:rPr>
          <w:rFonts w:hint="cs"/>
          <w:rtl/>
          <w:lang w:bidi="fa-IR"/>
        </w:rPr>
        <w:t>مي‌باشد.</w:t>
      </w:r>
    </w:p>
    <w:p w:rsidR="00703B9A" w:rsidRDefault="00703B9A" w:rsidP="00703B9A">
      <w:pPr>
        <w:pStyle w:val="a8"/>
        <w:rPr>
          <w:rFonts w:hint="cs"/>
          <w:rtl/>
          <w:lang w:bidi="fa-IR"/>
        </w:rPr>
      </w:pPr>
      <w:r>
        <w:rPr>
          <w:rFonts w:hint="cs"/>
          <w:rtl/>
          <w:lang w:bidi="fa-IR"/>
        </w:rPr>
        <w:t xml:space="preserve">با توجه به قسمت </w:t>
      </w:r>
      <w:r>
        <w:rPr>
          <w:lang w:bidi="fa-IR"/>
        </w:rPr>
        <w:t>A</w:t>
      </w:r>
      <w:r>
        <w:rPr>
          <w:rFonts w:hint="cs"/>
          <w:rtl/>
          <w:lang w:bidi="fa-IR"/>
        </w:rPr>
        <w:t xml:space="preserve"> از يك مجوز، رابيتي و همكارانش </w:t>
      </w:r>
      <w:r>
        <w:rPr>
          <w:rtl/>
          <w:lang w:bidi="fa-IR"/>
        </w:rPr>
        <w:t xml:space="preserve">يك نمودار نوع مجوز </w:t>
      </w:r>
      <w:r>
        <w:rPr>
          <w:lang w:bidi="fa-IR"/>
        </w:rPr>
        <w:t>(ATG)</w:t>
      </w:r>
      <w:r>
        <w:rPr>
          <w:rFonts w:hint="cs"/>
          <w:rtl/>
          <w:lang w:bidi="fa-IR"/>
        </w:rPr>
        <w:t xml:space="preserve"> را تهيه كردند </w:t>
      </w:r>
      <w:r>
        <w:rPr>
          <w:rtl/>
          <w:lang w:bidi="fa-IR"/>
        </w:rPr>
        <w:t xml:space="preserve">كه </w:t>
      </w:r>
      <w:r>
        <w:rPr>
          <w:rFonts w:hint="cs"/>
          <w:rtl/>
          <w:lang w:bidi="fa-IR"/>
        </w:rPr>
        <w:t xml:space="preserve">اجازه مي‌دهد مفاهيم مجوزها و يا عمليات سيستم را مدل كند. </w:t>
      </w:r>
      <w:r>
        <w:rPr>
          <w:rtl/>
          <w:lang w:bidi="fa-IR"/>
        </w:rPr>
        <w:t xml:space="preserve">براي مثال، ممكن </w:t>
      </w:r>
      <w:r>
        <w:rPr>
          <w:rFonts w:hint="cs"/>
          <w:rtl/>
          <w:lang w:bidi="fa-IR"/>
        </w:rPr>
        <w:t>است يك س</w:t>
      </w:r>
      <w:r>
        <w:rPr>
          <w:rtl/>
          <w:lang w:bidi="fa-IR"/>
        </w:rPr>
        <w:t xml:space="preserve">يستم </w:t>
      </w:r>
      <w:r>
        <w:rPr>
          <w:rFonts w:hint="cs"/>
          <w:rtl/>
          <w:lang w:bidi="fa-IR"/>
        </w:rPr>
        <w:t xml:space="preserve">داشته باشيم كه </w:t>
      </w:r>
      <w:r>
        <w:rPr>
          <w:rtl/>
          <w:lang w:bidi="fa-IR"/>
        </w:rPr>
        <w:t xml:space="preserve">هميشه مجوز نوشتن روي </w:t>
      </w:r>
      <w:r>
        <w:rPr>
          <w:rFonts w:hint="cs"/>
          <w:rtl/>
          <w:lang w:bidi="fa-IR"/>
        </w:rPr>
        <w:t xml:space="preserve">يك شئ </w:t>
      </w:r>
      <w:r>
        <w:rPr>
          <w:lang w:bidi="fa-IR"/>
        </w:rPr>
        <w:t>O</w:t>
      </w:r>
      <w:r>
        <w:rPr>
          <w:rFonts w:hint="cs"/>
          <w:rtl/>
          <w:lang w:bidi="fa-IR"/>
        </w:rPr>
        <w:t xml:space="preserve"> را دارد و </w:t>
      </w:r>
      <w:r>
        <w:rPr>
          <w:rtl/>
          <w:lang w:bidi="fa-IR"/>
        </w:rPr>
        <w:t>به طور</w:t>
      </w:r>
      <w:r>
        <w:rPr>
          <w:rFonts w:hint="cs"/>
          <w:rtl/>
          <w:lang w:bidi="fa-IR"/>
        </w:rPr>
        <w:t xml:space="preserve"> </w:t>
      </w:r>
      <w:r>
        <w:rPr>
          <w:rtl/>
          <w:lang w:bidi="fa-IR"/>
        </w:rPr>
        <w:t>ضمني بيان بكند</w:t>
      </w:r>
      <w:r>
        <w:rPr>
          <w:rFonts w:hint="cs"/>
          <w:rtl/>
          <w:lang w:bidi="fa-IR"/>
        </w:rPr>
        <w:t xml:space="preserve"> مجوز خواندن همان شئ </w:t>
      </w:r>
      <w:r>
        <w:rPr>
          <w:lang w:bidi="fa-IR"/>
        </w:rPr>
        <w:t>O</w:t>
      </w:r>
      <w:r>
        <w:rPr>
          <w:rFonts w:hint="cs"/>
          <w:rtl/>
          <w:lang w:bidi="fa-IR"/>
        </w:rPr>
        <w:t xml:space="preserve"> را هنگام</w:t>
      </w:r>
      <w:r>
        <w:rPr>
          <w:rtl/>
          <w:lang w:bidi="fa-IR"/>
        </w:rPr>
        <w:t>ي</w:t>
      </w:r>
      <w:r>
        <w:rPr>
          <w:rFonts w:hint="cs"/>
          <w:rtl/>
          <w:lang w:bidi="fa-IR"/>
        </w:rPr>
        <w:t xml:space="preserve"> ك</w:t>
      </w:r>
      <w:r>
        <w:rPr>
          <w:rtl/>
          <w:lang w:bidi="fa-IR"/>
        </w:rPr>
        <w:t>ه اين عمل</w:t>
      </w:r>
      <w:r>
        <w:rPr>
          <w:rFonts w:hint="cs"/>
          <w:rtl/>
          <w:lang w:bidi="fa-IR"/>
        </w:rPr>
        <w:t xml:space="preserve">يات </w:t>
      </w:r>
      <w:r>
        <w:rPr>
          <w:rtl/>
          <w:lang w:bidi="fa-IR"/>
        </w:rPr>
        <w:t>مولف</w:t>
      </w:r>
      <w:r>
        <w:rPr>
          <w:rFonts w:hint="cs"/>
          <w:rtl/>
          <w:lang w:bidi="fa-IR"/>
        </w:rPr>
        <w:t xml:space="preserve">ة </w:t>
      </w:r>
      <w:r>
        <w:rPr>
          <w:lang w:bidi="fa-IR"/>
        </w:rPr>
        <w:t>A</w:t>
      </w:r>
      <w:r>
        <w:rPr>
          <w:rFonts w:hint="cs"/>
          <w:rtl/>
          <w:lang w:bidi="fa-IR"/>
        </w:rPr>
        <w:t xml:space="preserve"> از يك مجوز را مي‌سازد. </w:t>
      </w:r>
      <w:r>
        <w:rPr>
          <w:rtl/>
          <w:lang w:bidi="fa-IR"/>
        </w:rPr>
        <w:t>در</w:t>
      </w:r>
      <w:r>
        <w:rPr>
          <w:rFonts w:hint="cs"/>
          <w:rtl/>
          <w:lang w:bidi="fa-IR"/>
        </w:rPr>
        <w:t xml:space="preserve"> </w:t>
      </w:r>
      <w:r>
        <w:rPr>
          <w:rtl/>
          <w:lang w:bidi="fa-IR"/>
        </w:rPr>
        <w:t>اين صورت، لب</w:t>
      </w:r>
      <w:r>
        <w:rPr>
          <w:rFonts w:hint="cs"/>
          <w:rtl/>
          <w:lang w:bidi="fa-IR"/>
        </w:rPr>
        <w:t xml:space="preserve">ة </w:t>
      </w:r>
      <w:r>
        <w:rPr>
          <w:lang w:bidi="fa-IR"/>
        </w:rPr>
        <w:t xml:space="preserve">write </w:t>
      </w:r>
      <w:r>
        <w:rPr>
          <w:lang w:bidi="fa-IR"/>
        </w:rPr>
        <w:sym w:font="Symbol" w:char="F0AE"/>
      </w:r>
      <w:r>
        <w:rPr>
          <w:lang w:bidi="fa-IR"/>
        </w:rPr>
        <w:t xml:space="preserve"> read</w:t>
      </w:r>
      <w:r>
        <w:rPr>
          <w:rFonts w:hint="cs"/>
          <w:rtl/>
          <w:lang w:bidi="fa-IR"/>
        </w:rPr>
        <w:t xml:space="preserve"> بايستي در نمودار نوع مجوز باشد.</w:t>
      </w:r>
      <w:r>
        <w:rPr>
          <w:rtl/>
          <w:lang w:bidi="fa-IR"/>
        </w:rPr>
        <w:t xml:space="preserve"> </w:t>
      </w:r>
      <w:r>
        <w:rPr>
          <w:rFonts w:hint="cs"/>
          <w:rtl/>
          <w:lang w:bidi="fa-IR"/>
        </w:rPr>
        <w:t xml:space="preserve">ما </w:t>
      </w:r>
      <w:r>
        <w:rPr>
          <w:rtl/>
          <w:lang w:bidi="fa-IR"/>
        </w:rPr>
        <w:t xml:space="preserve">اين </w:t>
      </w:r>
      <w:r>
        <w:rPr>
          <w:rFonts w:hint="cs"/>
          <w:rtl/>
          <w:lang w:bidi="fa-IR"/>
        </w:rPr>
        <w:t xml:space="preserve">ارتباط را ضمني مي‌ناميم. </w:t>
      </w:r>
    </w:p>
    <w:p w:rsidR="00703B9A" w:rsidRDefault="00703B9A" w:rsidP="00703B9A">
      <w:pPr>
        <w:pStyle w:val="a8"/>
        <w:rPr>
          <w:rFonts w:hint="cs"/>
          <w:rtl/>
          <w:lang w:bidi="fa-IR"/>
        </w:rPr>
      </w:pPr>
      <w:r>
        <w:rPr>
          <w:rFonts w:hint="cs"/>
          <w:rtl/>
          <w:lang w:bidi="fa-IR"/>
        </w:rPr>
        <w:t xml:space="preserve">در قسمت </w:t>
      </w:r>
      <w:r>
        <w:rPr>
          <w:lang w:bidi="fa-IR"/>
        </w:rPr>
        <w:t>O</w:t>
      </w:r>
      <w:r>
        <w:rPr>
          <w:rFonts w:hint="cs"/>
          <w:rtl/>
          <w:lang w:bidi="fa-IR"/>
        </w:rPr>
        <w:t xml:space="preserve"> از مجوز، رابيتي و همكارانش دو نمودار را مورد بحث قرار دادند: شماي مجوز شئ </w:t>
      </w:r>
      <w:r>
        <w:rPr>
          <w:lang w:bidi="fa-IR"/>
        </w:rPr>
        <w:t>(AOS)</w:t>
      </w:r>
      <w:r>
        <w:rPr>
          <w:rFonts w:hint="cs"/>
          <w:rtl/>
          <w:lang w:bidi="fa-IR"/>
        </w:rPr>
        <w:t xml:space="preserve"> كه دانه‌بندي‌هاي</w:t>
      </w:r>
      <w:r>
        <w:rPr>
          <w:rStyle w:val="FootnoteReference"/>
          <w:rtl/>
          <w:lang w:bidi="fa-IR"/>
        </w:rPr>
        <w:footnoteReference w:id="27"/>
      </w:r>
      <w:r>
        <w:rPr>
          <w:rFonts w:hint="cs"/>
          <w:rtl/>
          <w:lang w:bidi="fa-IR"/>
        </w:rPr>
        <w:t xml:space="preserve"> ممكن تعريف شده توسط شما براي بانك اطلاعات شئ‌گرا را مورد بررسي قرار مي‌دهد، و گراف مجوز شئ </w:t>
      </w:r>
      <w:r>
        <w:rPr>
          <w:lang w:bidi="fa-IR"/>
        </w:rPr>
        <w:t>(AOG)</w:t>
      </w:r>
      <w:r>
        <w:rPr>
          <w:rFonts w:hint="cs"/>
          <w:rtl/>
          <w:lang w:bidi="fa-IR"/>
        </w:rPr>
        <w:t xml:space="preserve"> كه نمونه‌هاي شئ واقعي در بانك اطلاعات را در نظر مي‌گيرد. لبه‌ها در </w:t>
      </w:r>
      <w:r>
        <w:rPr>
          <w:lang w:bidi="fa-IR"/>
        </w:rPr>
        <w:t>AOG</w:t>
      </w:r>
      <w:r>
        <w:rPr>
          <w:rFonts w:hint="cs"/>
          <w:rtl/>
          <w:lang w:bidi="fa-IR"/>
        </w:rPr>
        <w:t xml:space="preserve"> يك رابطه شمول</w:t>
      </w:r>
      <w:r>
        <w:rPr>
          <w:rStyle w:val="FootnoteReference"/>
          <w:rtl/>
          <w:lang w:bidi="fa-IR"/>
        </w:rPr>
        <w:footnoteReference w:id="28"/>
      </w:r>
      <w:r>
        <w:rPr>
          <w:rFonts w:hint="cs"/>
          <w:rtl/>
          <w:lang w:bidi="fa-IR"/>
        </w:rPr>
        <w:t xml:space="preserve"> را نشان مي‌دهند. </w:t>
      </w:r>
      <w:r>
        <w:rPr>
          <w:rtl/>
          <w:lang w:bidi="fa-IR"/>
        </w:rPr>
        <w:t>ب</w:t>
      </w:r>
      <w:r>
        <w:rPr>
          <w:rFonts w:hint="cs"/>
          <w:rtl/>
          <w:lang w:bidi="fa-IR"/>
        </w:rPr>
        <w:t>سته به اين</w:t>
      </w:r>
      <w:r>
        <w:rPr>
          <w:rtl/>
          <w:lang w:bidi="fa-IR"/>
        </w:rPr>
        <w:t xml:space="preserve">كه </w:t>
      </w:r>
      <w:r>
        <w:rPr>
          <w:lang w:bidi="fa-IR"/>
        </w:rPr>
        <w:t>OODB</w:t>
      </w:r>
      <w:r>
        <w:rPr>
          <w:rFonts w:hint="cs"/>
          <w:rtl/>
          <w:lang w:bidi="fa-IR"/>
        </w:rPr>
        <w:t xml:space="preserve"> چگونه مجموعه‌هاي اشياء را اداره مي‌كند ممكن است با گره‌هايي در هر دو نمودار </w:t>
      </w:r>
      <w:r>
        <w:rPr>
          <w:lang w:bidi="fa-IR"/>
        </w:rPr>
        <w:t>AOS</w:t>
      </w:r>
      <w:r>
        <w:rPr>
          <w:rFonts w:hint="cs"/>
          <w:rtl/>
          <w:lang w:bidi="fa-IR"/>
        </w:rPr>
        <w:t xml:space="preserve"> و </w:t>
      </w:r>
      <w:r>
        <w:rPr>
          <w:lang w:bidi="fa-IR"/>
        </w:rPr>
        <w:t>AOG</w:t>
      </w:r>
      <w:r>
        <w:rPr>
          <w:rFonts w:hint="cs"/>
          <w:rtl/>
          <w:lang w:bidi="fa-IR"/>
        </w:rPr>
        <w:t xml:space="preserve"> و با مجموعه‌هايي از اشياء از يك نوع سروكار داشته باشيم. براي مثال </w:t>
      </w:r>
      <w:r>
        <w:rPr>
          <w:lang w:bidi="fa-IR"/>
        </w:rPr>
        <w:t>AOS</w:t>
      </w:r>
      <w:r>
        <w:rPr>
          <w:rFonts w:hint="cs"/>
          <w:rtl/>
          <w:lang w:bidi="fa-IR"/>
        </w:rPr>
        <w:t xml:space="preserve"> در يك سيستم بانك اطلاعات دانشجويي، يك گره براي تعريف كلاس از يك كلاس دانشجو دارد، همچنين مجموعه‌اي از همة نمونه‌هاي دانشجو. </w:t>
      </w:r>
      <w:r>
        <w:rPr>
          <w:rtl/>
          <w:lang w:bidi="fa-IR"/>
        </w:rPr>
        <w:t>در</w:t>
      </w:r>
      <w:r>
        <w:rPr>
          <w:rFonts w:hint="cs"/>
          <w:rtl/>
          <w:lang w:bidi="fa-IR"/>
        </w:rPr>
        <w:t xml:space="preserve"> </w:t>
      </w:r>
      <w:r>
        <w:rPr>
          <w:lang w:bidi="fa-IR"/>
        </w:rPr>
        <w:t>AOG</w:t>
      </w:r>
      <w:r>
        <w:rPr>
          <w:rFonts w:hint="cs"/>
          <w:rtl/>
          <w:lang w:bidi="fa-IR"/>
        </w:rPr>
        <w:t>،</w:t>
      </w:r>
      <w:r>
        <w:rPr>
          <w:rtl/>
          <w:lang w:bidi="fa-IR"/>
        </w:rPr>
        <w:t xml:space="preserve"> </w:t>
      </w:r>
      <w:r>
        <w:rPr>
          <w:rFonts w:hint="cs"/>
          <w:rtl/>
          <w:lang w:bidi="fa-IR"/>
        </w:rPr>
        <w:t xml:space="preserve">يك گره براي تعريف كلاس و يكي براي </w:t>
      </w:r>
      <w:r>
        <w:rPr>
          <w:rtl/>
          <w:lang w:bidi="fa-IR"/>
        </w:rPr>
        <w:t>جمع آوري</w:t>
      </w:r>
      <w:r w:rsidRPr="00C424DA">
        <w:rPr>
          <w:rFonts w:hint="cs"/>
          <w:rtl/>
          <w:lang w:bidi="fa-IR"/>
        </w:rPr>
        <w:t xml:space="preserve"> </w:t>
      </w:r>
      <w:r>
        <w:rPr>
          <w:rFonts w:hint="cs"/>
          <w:rtl/>
          <w:lang w:bidi="fa-IR"/>
        </w:rPr>
        <w:t>وجود دارد</w:t>
      </w:r>
      <w:r>
        <w:rPr>
          <w:rtl/>
          <w:lang w:bidi="fa-IR"/>
        </w:rPr>
        <w:t xml:space="preserve">  و احتمالا</w:t>
      </w:r>
      <w:r>
        <w:rPr>
          <w:rFonts w:hint="cs"/>
          <w:rtl/>
          <w:lang w:bidi="fa-IR"/>
        </w:rPr>
        <w:t xml:space="preserve">ً گره‌هاي بسياري براي نمونه‌هايي از كلاس دانشجو. (كلاس در زمان اجرا مي‌بايست </w:t>
      </w:r>
      <w:r>
        <w:rPr>
          <w:rFonts w:hint="cs"/>
          <w:rtl/>
          <w:lang w:bidi="fa-IR"/>
        </w:rPr>
        <w:lastRenderedPageBreak/>
        <w:t>در دسترس باشد تا با خواندن آن ساختار شئ قابل فهم باشد).</w:t>
      </w:r>
    </w:p>
    <w:p w:rsidR="00703B9A" w:rsidRDefault="00703B9A" w:rsidP="00703B9A">
      <w:pPr>
        <w:pStyle w:val="a8"/>
        <w:rPr>
          <w:rFonts w:hint="cs"/>
          <w:rtl/>
          <w:lang w:bidi="fa-IR"/>
        </w:rPr>
      </w:pPr>
      <w:r>
        <w:rPr>
          <w:rFonts w:hint="cs"/>
          <w:rtl/>
          <w:lang w:bidi="fa-IR"/>
        </w:rPr>
        <w:t>علاوه بر اين سه نمودار، مدل رابيتي يك ماتريس به نام ماتريس وابستگي مجوز</w:t>
      </w:r>
      <w:r>
        <w:rPr>
          <w:rStyle w:val="FootnoteReference"/>
          <w:rtl/>
          <w:lang w:bidi="fa-IR"/>
        </w:rPr>
        <w:footnoteReference w:id="29"/>
      </w:r>
      <w:r>
        <w:rPr>
          <w:rFonts w:hint="cs"/>
          <w:rtl/>
          <w:lang w:bidi="fa-IR"/>
        </w:rPr>
        <w:t xml:space="preserve"> </w:t>
      </w:r>
      <w:r>
        <w:rPr>
          <w:lang w:bidi="fa-IR"/>
        </w:rPr>
        <w:t>(AAM)</w:t>
      </w:r>
      <w:r>
        <w:rPr>
          <w:rFonts w:hint="cs"/>
          <w:rtl/>
          <w:lang w:bidi="fa-IR"/>
        </w:rPr>
        <w:t xml:space="preserve"> دارد كه نشان مي‌دهد آيا زوج مرتب (نوع دسترسي ، نوع شئ) معتبر مي‌باشد يا خير. براي مثال، عمل ايجاد نمونه از روي كلاس تنها براي نمايش دادن تعريف‌هاي كلاس اشياء مفهوم دارد و براي نمايش دادن اتصال‌ها مثل يك شئ دانشجو، مفهوم ندارد. </w:t>
      </w:r>
    </w:p>
    <w:p w:rsidR="00703B9A" w:rsidRDefault="00703B9A" w:rsidP="00703B9A">
      <w:pPr>
        <w:pStyle w:val="a8"/>
        <w:rPr>
          <w:rFonts w:hint="cs"/>
          <w:rtl/>
          <w:lang w:bidi="fa-IR"/>
        </w:rPr>
      </w:pPr>
      <w:r>
        <w:rPr>
          <w:rFonts w:hint="cs"/>
          <w:rtl/>
          <w:lang w:bidi="fa-IR"/>
        </w:rPr>
        <w:t xml:space="preserve">مدل رابيتي همچنين شامل يك راه متمايز جهت انتشار دسترسي‌ها در گراف مجوز شئ </w:t>
      </w:r>
      <w:r>
        <w:rPr>
          <w:lang w:bidi="fa-IR"/>
        </w:rPr>
        <w:t>(AOG)</w:t>
      </w:r>
      <w:r>
        <w:rPr>
          <w:rFonts w:hint="cs"/>
          <w:rtl/>
          <w:lang w:bidi="fa-IR"/>
        </w:rPr>
        <w:t xml:space="preserve"> مي‌باشد. براي مثال، امتياز خواندن يك شئ در يك بانك اطلاعات شئ‌گرا بطور ضمني امتياز خواندن مقادير صفت‌هاي آن شئ را مي‌دهد. چنين عملي را </w:t>
      </w:r>
      <w:r w:rsidRPr="00D24248">
        <w:rPr>
          <w:i/>
          <w:iCs/>
          <w:lang w:bidi="fa-IR"/>
        </w:rPr>
        <w:t>a.down</w:t>
      </w:r>
      <w:r>
        <w:rPr>
          <w:rFonts w:hint="cs"/>
          <w:rtl/>
          <w:lang w:bidi="fa-IR"/>
        </w:rPr>
        <w:t xml:space="preserve"> مي‌ناميم. بعضي از امتيازها، مثل قابليت اعطاي يك امتياز روي يك شئ نبايد تكثير و انتشار يابد و </w:t>
      </w:r>
      <w:r>
        <w:rPr>
          <w:lang w:bidi="fa-IR"/>
        </w:rPr>
        <w:t>a.nil</w:t>
      </w:r>
      <w:r>
        <w:rPr>
          <w:rFonts w:hint="cs"/>
          <w:rtl/>
          <w:lang w:bidi="fa-IR"/>
        </w:rPr>
        <w:t xml:space="preserve"> مي‌باشد. ديگر عمليات مثل قابليت خواندن شِما، به سمت بالا در </w:t>
      </w:r>
      <w:r>
        <w:rPr>
          <w:lang w:bidi="fa-IR"/>
        </w:rPr>
        <w:t>AOG</w:t>
      </w:r>
      <w:r>
        <w:rPr>
          <w:rFonts w:hint="cs"/>
          <w:rtl/>
          <w:lang w:bidi="fa-IR"/>
        </w:rPr>
        <w:t xml:space="preserve"> انتشار مي‌يابد. انواع مجوز بدين گونه به سه مجموعه تفكيك شده‌اند: </w:t>
      </w:r>
      <w:r w:rsidRPr="00D24248">
        <w:rPr>
          <w:i/>
          <w:iCs/>
          <w:lang w:bidi="fa-IR"/>
        </w:rPr>
        <w:t>a.up</w:t>
      </w:r>
      <w:r>
        <w:rPr>
          <w:rFonts w:hint="cs"/>
          <w:rtl/>
          <w:lang w:bidi="fa-IR"/>
        </w:rPr>
        <w:t xml:space="preserve"> ، </w:t>
      </w:r>
      <w:r w:rsidRPr="00D24248">
        <w:rPr>
          <w:i/>
          <w:iCs/>
          <w:lang w:bidi="fa-IR"/>
        </w:rPr>
        <w:t>a.down</w:t>
      </w:r>
      <w:r>
        <w:rPr>
          <w:rFonts w:hint="cs"/>
          <w:rtl/>
          <w:lang w:bidi="fa-IR"/>
        </w:rPr>
        <w:t xml:space="preserve"> و </w:t>
      </w:r>
      <w:r w:rsidRPr="00D24248">
        <w:rPr>
          <w:i/>
          <w:iCs/>
          <w:lang w:bidi="fa-IR"/>
        </w:rPr>
        <w:t>a.nil</w:t>
      </w:r>
      <w:r>
        <w:rPr>
          <w:rFonts w:hint="cs"/>
          <w:rtl/>
          <w:lang w:bidi="fa-IR"/>
        </w:rPr>
        <w:t xml:space="preserve"> كه بستگي به اين دارد كه چطور در گراف مجوز شئ انتشار مي‌يابد. اين موضوع نيز بايد توسط طراح امنيت همچون بخشي از مجموعه مشخصات يك سيستم تعيين گردد. </w:t>
      </w:r>
    </w:p>
    <w:p w:rsidR="00703B9A" w:rsidRDefault="00703B9A" w:rsidP="00703B9A">
      <w:pPr>
        <w:pStyle w:val="a8"/>
        <w:rPr>
          <w:rFonts w:hint="cs"/>
          <w:rtl/>
        </w:rPr>
      </w:pPr>
      <w:r>
        <w:rPr>
          <w:rFonts w:hint="cs"/>
          <w:rtl/>
          <w:lang w:bidi="fa-IR"/>
        </w:rPr>
        <w:t xml:space="preserve">مدل رابيتي علاوه بر مجوزهاي منفي، مفاهيم مجوزهاي قوي و ضعيف را نيز دارد. مدل گراف نقش تنها امتيازهاي مثبت را دارد. در پياده‌سازي براي مستندات </w:t>
      </w:r>
      <w:r>
        <w:rPr>
          <w:lang w:bidi="fa-IR"/>
        </w:rPr>
        <w:t>XML</w:t>
      </w:r>
      <w:r>
        <w:rPr>
          <w:rFonts w:hint="cs"/>
          <w:rtl/>
          <w:lang w:bidi="fa-IR"/>
        </w:rPr>
        <w:t xml:space="preserve"> مفهوم مجوز قوي و ضعيف مشابه مدل رابيتي نداريم. </w:t>
      </w:r>
    </w:p>
    <w:p w:rsidR="00703B9A" w:rsidRDefault="00703B9A" w:rsidP="00703B9A">
      <w:pPr>
        <w:pStyle w:val="a8"/>
        <w:rPr>
          <w:rFonts w:hint="cs"/>
          <w:rtl/>
          <w:lang w:bidi="fa-IR"/>
        </w:rPr>
      </w:pPr>
    </w:p>
    <w:p w:rsidR="00703B9A" w:rsidRDefault="00703B9A" w:rsidP="00703B9A">
      <w:pPr>
        <w:pStyle w:val="a7"/>
        <w:rPr>
          <w:rFonts w:hint="cs"/>
          <w:rtl/>
        </w:rPr>
      </w:pPr>
      <w:bookmarkStart w:id="74" w:name="_Toc169115151"/>
      <w:r>
        <w:rPr>
          <w:rFonts w:hint="cs"/>
          <w:rtl/>
        </w:rPr>
        <w:t xml:space="preserve">ارائه مدل براي مستندات </w:t>
      </w:r>
      <w:r>
        <w:t>XML</w:t>
      </w:r>
      <w:bookmarkEnd w:id="74"/>
      <w:r>
        <w:rPr>
          <w:rFonts w:hint="cs"/>
          <w:rtl/>
        </w:rPr>
        <w:t xml:space="preserve"> </w:t>
      </w:r>
      <w:r>
        <w:rPr>
          <w:rtl/>
        </w:rPr>
        <w:t xml:space="preserve"> </w:t>
      </w:r>
    </w:p>
    <w:p w:rsidR="00703B9A" w:rsidRDefault="00703B9A" w:rsidP="00703B9A">
      <w:pPr>
        <w:pStyle w:val="a8"/>
        <w:rPr>
          <w:rFonts w:hint="cs"/>
          <w:rtl/>
        </w:rPr>
      </w:pPr>
      <w:r>
        <w:rPr>
          <w:rFonts w:hint="cs"/>
          <w:rtl/>
        </w:rPr>
        <w:t xml:space="preserve">امتيازها در بانك اطلاعات </w:t>
      </w:r>
      <w:r>
        <w:t>XML</w:t>
      </w:r>
      <w:r>
        <w:rPr>
          <w:rFonts w:hint="cs"/>
          <w:rtl/>
        </w:rPr>
        <w:t xml:space="preserve"> از يك شئ و يك حالت دسترسي (خواندن، نوشتن و ...) تشكيل شده‌اند. در اينجا مستندات </w:t>
      </w:r>
      <w:r>
        <w:t>XML</w:t>
      </w:r>
      <w:r>
        <w:rPr>
          <w:rFonts w:hint="cs"/>
          <w:rtl/>
        </w:rPr>
        <w:t xml:space="preserve"> با يك شماي </w:t>
      </w:r>
      <w:r>
        <w:t>XML</w:t>
      </w:r>
      <w:r>
        <w:rPr>
          <w:rFonts w:hint="cs"/>
          <w:rtl/>
        </w:rPr>
        <w:t xml:space="preserve"> تعريف شده است كه بخش شئ يك امتياز مي‌تواند هر بخشي از بانك اطلاعات </w:t>
      </w:r>
      <w:r>
        <w:t>XML</w:t>
      </w:r>
      <w:r>
        <w:rPr>
          <w:rFonts w:hint="cs"/>
          <w:rtl/>
        </w:rPr>
        <w:t xml:space="preserve"> باشد، از يك مشخصه انفرادي يا مقدار المان تا مجموعه‌اي از مستندات، مجموعه‌اي از المانها و يا مجموعه‌اي از زير المانها و غيره. </w:t>
      </w:r>
    </w:p>
    <w:p w:rsidR="00703B9A" w:rsidRPr="007A0DFB" w:rsidRDefault="00703B9A" w:rsidP="00703B9A">
      <w:pPr>
        <w:pStyle w:val="1"/>
        <w:rPr>
          <w:rFonts w:hint="cs"/>
          <w:rtl/>
        </w:rPr>
      </w:pPr>
      <w:r w:rsidRPr="007A0DFB">
        <w:rPr>
          <w:rFonts w:hint="cs"/>
          <w:rtl/>
        </w:rPr>
        <w:lastRenderedPageBreak/>
        <w:t>اشياء</w:t>
      </w:r>
    </w:p>
    <w:p w:rsidR="00703B9A" w:rsidRDefault="00703B9A" w:rsidP="00703B9A">
      <w:pPr>
        <w:pStyle w:val="a8"/>
        <w:rPr>
          <w:rFonts w:hint="cs"/>
          <w:rtl/>
        </w:rPr>
      </w:pPr>
      <w:r>
        <w:rPr>
          <w:rFonts w:hint="cs"/>
          <w:rtl/>
        </w:rPr>
        <w:t xml:space="preserve">شماي </w:t>
      </w:r>
      <w:r>
        <w:t>XML</w:t>
      </w:r>
      <w:r>
        <w:rPr>
          <w:rFonts w:hint="cs"/>
          <w:rtl/>
        </w:rPr>
        <w:t xml:space="preserve">، مستنداتي با ساختار سلسله‌مراتبي شامل صفات و المانها را تعريف مي‌كند. المانها مي‌توانند 0 و يا چندين بار در المان پدرشان ظاهر شوند. صفات مي‌توانند حداكثر يك بار ظاهر مي‌شوند. المانها مي‌توانند زيرالمانهاي تودرتو تا هر سطحي داشته ‌باشند. مرجع‌ها و نشانه‌هاي بين المانها نيز مي‌توانند تعريف شوند. شئ‌هايي كه كنترل دسترسي را بر روي آن‌ها اعمال مي‌كنند شامل مستنداتي هستند كه با يك شماي </w:t>
      </w:r>
      <w:r>
        <w:t>XML</w:t>
      </w:r>
      <w:r>
        <w:rPr>
          <w:rFonts w:hint="cs"/>
          <w:rtl/>
        </w:rPr>
        <w:t xml:space="preserve">  مطابقت دارند. شماي </w:t>
      </w:r>
      <w:r>
        <w:t>XML</w:t>
      </w:r>
      <w:r>
        <w:rPr>
          <w:rFonts w:hint="cs"/>
          <w:rtl/>
        </w:rPr>
        <w:t xml:space="preserve"> مي‌تواند براي ساخت </w:t>
      </w:r>
      <w:r>
        <w:t>AOS</w:t>
      </w:r>
      <w:r>
        <w:rPr>
          <w:rFonts w:hint="cs"/>
          <w:rtl/>
        </w:rPr>
        <w:t xml:space="preserve"> در مدل رابيتي بكار رود. مستندات </w:t>
      </w:r>
      <w:r>
        <w:t>XML</w:t>
      </w:r>
      <w:r>
        <w:rPr>
          <w:rFonts w:hint="cs"/>
          <w:rtl/>
        </w:rPr>
        <w:t xml:space="preserve">، </w:t>
      </w:r>
      <w:r>
        <w:t>AOG</w:t>
      </w:r>
      <w:r>
        <w:rPr>
          <w:rFonts w:hint="cs"/>
          <w:rtl/>
        </w:rPr>
        <w:t xml:space="preserve"> را مي‌سازند. يك </w:t>
      </w:r>
      <w:r>
        <w:t>AOS</w:t>
      </w:r>
      <w:r>
        <w:rPr>
          <w:rFonts w:hint="cs"/>
          <w:rtl/>
          <w:lang w:bidi="fa-IR"/>
        </w:rPr>
        <w:t xml:space="preserve"> </w:t>
      </w:r>
      <w:r>
        <w:rPr>
          <w:rFonts w:hint="cs"/>
          <w:rtl/>
        </w:rPr>
        <w:t xml:space="preserve">و </w:t>
      </w:r>
      <w:r>
        <w:t>AOG</w:t>
      </w:r>
      <w:r>
        <w:rPr>
          <w:rFonts w:hint="cs"/>
          <w:rtl/>
        </w:rPr>
        <w:t xml:space="preserve"> نمونه در شكل 2-5 و 2-6 نشان داده ‌شده‌اند. </w:t>
      </w:r>
    </w:p>
    <w:p w:rsidR="00703B9A" w:rsidRDefault="00703B9A" w:rsidP="00703B9A">
      <w:pPr>
        <w:pStyle w:val="a8"/>
        <w:rPr>
          <w:rFonts w:hint="cs"/>
          <w:rtl/>
        </w:rPr>
      </w:pPr>
      <w:r>
        <w:rPr>
          <w:rFonts w:hint="cs"/>
          <w:rtl/>
        </w:rPr>
        <w:t xml:space="preserve">در </w:t>
      </w:r>
      <w:r>
        <w:t>AOS</w:t>
      </w:r>
      <w:r>
        <w:rPr>
          <w:rFonts w:hint="cs"/>
          <w:rtl/>
        </w:rPr>
        <w:t xml:space="preserve"> شكل 2-5، صفات را با مستطيل، المانها با بيضي و المانهايي كه اجباري به رخ دادن و ظاهر شدن آنها حتي يك بار نيست را به وسيله بيضي با خطهاي منقطع در المان پدرشان مشخص كرده‌ايم. در </w:t>
      </w:r>
      <w:r>
        <w:t>AOG</w:t>
      </w:r>
      <w:r>
        <w:rPr>
          <w:rFonts w:hint="cs"/>
          <w:rtl/>
        </w:rPr>
        <w:t xml:space="preserve"> مقادير و ارزش صفات را در "" قرار مي‌دهند و مقادير (ارزش) المانها را برابر با مقدار رشته‌اي  خودشان بدون برچسب نشان مي‌دهند. </w:t>
      </w:r>
    </w:p>
    <w:p w:rsidR="00703B9A" w:rsidRPr="00F147E5" w:rsidRDefault="00703B9A" w:rsidP="00703B9A">
      <w:pPr>
        <w:rPr>
          <w:rFonts w:hint="cs"/>
          <w:sz w:val="14"/>
          <w:szCs w:val="18"/>
          <w:rtl/>
        </w:rPr>
      </w:pPr>
    </w:p>
    <w:p w:rsidR="00703B9A" w:rsidRDefault="00703B9A" w:rsidP="00703B9A">
      <w:pPr>
        <w:rPr>
          <w:rFonts w:hint="cs"/>
          <w:rtl/>
        </w:rPr>
      </w:pPr>
      <w:r>
        <w:rPr>
          <w:rFonts w:hint="cs"/>
          <w:noProof/>
        </w:rPr>
        <w:drawing>
          <wp:inline distT="0" distB="0" distL="0" distR="0">
            <wp:extent cx="5219065" cy="3107055"/>
            <wp:effectExtent l="0" t="0" r="635" b="0"/>
            <wp:docPr id="13" name="Picture 13"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065" cy="3107055"/>
                    </a:xfrm>
                    <a:prstGeom prst="rect">
                      <a:avLst/>
                    </a:prstGeom>
                    <a:noFill/>
                    <a:ln>
                      <a:noFill/>
                    </a:ln>
                  </pic:spPr>
                </pic:pic>
              </a:graphicData>
            </a:graphic>
          </wp:inline>
        </w:drawing>
      </w:r>
    </w:p>
    <w:p w:rsidR="00703B9A" w:rsidRDefault="00703B9A" w:rsidP="00703B9A">
      <w:pPr>
        <w:pStyle w:val="a2"/>
        <w:rPr>
          <w:rFonts w:hint="cs"/>
          <w:rtl/>
        </w:rPr>
      </w:pPr>
      <w:bookmarkStart w:id="75" w:name="_Toc171564858"/>
      <w:bookmarkStart w:id="76" w:name="_Toc203384336"/>
      <w:bookmarkStart w:id="77" w:name="_Toc211801857"/>
      <w:bookmarkStart w:id="78" w:name="_Toc219341151"/>
      <w:r>
        <w:rPr>
          <w:rFonts w:hint="cs"/>
          <w:rtl/>
        </w:rPr>
        <w:t>شماي مجوز شئ براي مثال نمونه</w:t>
      </w:r>
      <w:bookmarkEnd w:id="75"/>
      <w:bookmarkEnd w:id="76"/>
      <w:bookmarkEnd w:id="77"/>
      <w:bookmarkEnd w:id="78"/>
    </w:p>
    <w:p w:rsidR="00703B9A" w:rsidRDefault="00703B9A" w:rsidP="00703B9A">
      <w:pPr>
        <w:rPr>
          <w:rFonts w:hint="cs"/>
          <w:rtl/>
        </w:rPr>
      </w:pPr>
      <w:r>
        <w:rPr>
          <w:rFonts w:hint="cs"/>
          <w:noProof/>
        </w:rPr>
        <w:lastRenderedPageBreak/>
        <w:drawing>
          <wp:inline distT="0" distB="0" distL="0" distR="0">
            <wp:extent cx="5340985" cy="2807970"/>
            <wp:effectExtent l="0" t="0" r="0" b="0"/>
            <wp:docPr id="12" name="Picture 12"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0985" cy="2807970"/>
                    </a:xfrm>
                    <a:prstGeom prst="rect">
                      <a:avLst/>
                    </a:prstGeom>
                    <a:noFill/>
                    <a:ln>
                      <a:noFill/>
                    </a:ln>
                  </pic:spPr>
                </pic:pic>
              </a:graphicData>
            </a:graphic>
          </wp:inline>
        </w:drawing>
      </w:r>
    </w:p>
    <w:p w:rsidR="00703B9A" w:rsidRDefault="00703B9A" w:rsidP="00703B9A">
      <w:pPr>
        <w:pStyle w:val="a2"/>
        <w:rPr>
          <w:rFonts w:hint="cs"/>
          <w:rtl/>
        </w:rPr>
      </w:pPr>
      <w:bookmarkStart w:id="79" w:name="_Toc171564859"/>
      <w:bookmarkStart w:id="80" w:name="_Toc203384337"/>
      <w:bookmarkStart w:id="81" w:name="_Toc211801858"/>
      <w:bookmarkStart w:id="82" w:name="_Toc219341152"/>
      <w:r>
        <w:rPr>
          <w:rFonts w:hint="cs"/>
          <w:rtl/>
        </w:rPr>
        <w:t>گراف مجوز شئ براي مثال نمونه</w:t>
      </w:r>
      <w:bookmarkEnd w:id="79"/>
      <w:bookmarkEnd w:id="80"/>
      <w:bookmarkEnd w:id="81"/>
      <w:bookmarkEnd w:id="82"/>
    </w:p>
    <w:p w:rsidR="00703B9A" w:rsidRDefault="00703B9A" w:rsidP="00703B9A">
      <w:pPr>
        <w:pStyle w:val="a8"/>
        <w:rPr>
          <w:rFonts w:hint="cs"/>
          <w:rtl/>
        </w:rPr>
      </w:pPr>
      <w:r>
        <w:rPr>
          <w:rFonts w:hint="cs"/>
          <w:rtl/>
        </w:rPr>
        <w:t>بخش شئ يك امتياز به وسيله يك عبارت در</w:t>
      </w:r>
      <w:r>
        <w:rPr>
          <w:lang w:bidi="fa-IR"/>
        </w:rPr>
        <w:t>XP</w:t>
      </w:r>
      <w:r>
        <w:t xml:space="preserve">ath </w:t>
      </w:r>
      <w:r>
        <w:rPr>
          <w:rFonts w:hint="cs"/>
          <w:rtl/>
        </w:rPr>
        <w:t xml:space="preserve"> مشخص خواهد شد. عبارات </w:t>
      </w:r>
      <w:r>
        <w:t>XPath</w:t>
      </w:r>
      <w:r>
        <w:rPr>
          <w:rFonts w:hint="cs"/>
          <w:rtl/>
        </w:rPr>
        <w:t xml:space="preserve"> مي‌توانند به صورت المانهاي منحصربفرد يا زيرالمانهايي نظير يك دانشجو يا مجموعه‌اي از المانها نظير تمامي نام‌هاي دانشجويان مشخص گردند.اين عبارات بصورت زير بيان مي‌شوند:</w:t>
      </w:r>
    </w:p>
    <w:p w:rsidR="00703B9A" w:rsidRDefault="00703B9A" w:rsidP="00703B9A">
      <w:pPr>
        <w:bidi w:val="0"/>
        <w:rPr>
          <w:lang w:bidi="fa-IR"/>
        </w:rPr>
      </w:pPr>
      <w:r>
        <w:rPr>
          <w:lang w:bidi="fa-IR"/>
        </w:rPr>
        <w:t>//Student[@StudentID = "12345"]</w:t>
      </w:r>
    </w:p>
    <w:p w:rsidR="00703B9A" w:rsidRDefault="00703B9A" w:rsidP="00703B9A">
      <w:pPr>
        <w:bidi w:val="0"/>
        <w:rPr>
          <w:lang w:bidi="fa-IR"/>
        </w:rPr>
      </w:pPr>
      <w:r>
        <w:rPr>
          <w:lang w:bidi="fa-IR"/>
        </w:rPr>
        <w:t>//FirstName</w:t>
      </w:r>
    </w:p>
    <w:p w:rsidR="00703B9A" w:rsidRPr="00D67E29" w:rsidRDefault="00703B9A" w:rsidP="00703B9A">
      <w:pPr>
        <w:pStyle w:val="1"/>
        <w:rPr>
          <w:rFonts w:hint="cs"/>
          <w:rtl/>
        </w:rPr>
      </w:pPr>
      <w:r w:rsidRPr="00D67E29">
        <w:rPr>
          <w:rFonts w:hint="cs"/>
          <w:rtl/>
        </w:rPr>
        <w:t>حالت‌هاي دسترسي</w:t>
      </w:r>
    </w:p>
    <w:p w:rsidR="00703B9A" w:rsidRDefault="00703B9A" w:rsidP="00703B9A">
      <w:pPr>
        <w:pStyle w:val="a8"/>
        <w:rPr>
          <w:rFonts w:hint="cs"/>
          <w:rtl/>
        </w:rPr>
      </w:pPr>
      <w:r>
        <w:rPr>
          <w:rFonts w:hint="cs"/>
          <w:rtl/>
        </w:rPr>
        <w:t xml:space="preserve">معمولاً حالتهاي دسترسي براي مجموعه‌اي از مستندات </w:t>
      </w:r>
      <w:r>
        <w:t>XML</w:t>
      </w:r>
      <w:r>
        <w:rPr>
          <w:rFonts w:hint="cs"/>
          <w:rtl/>
        </w:rPr>
        <w:t xml:space="preserve"> در ساير كارها بسيار محدود مي‌باشد. براي مثال در [16]، عمل‌هاي مورد توجه تنها مروركردن</w:t>
      </w:r>
      <w:r>
        <w:rPr>
          <w:rStyle w:val="FootnoteReference"/>
          <w:rtl/>
        </w:rPr>
        <w:footnoteReference w:id="30"/>
      </w:r>
      <w:r>
        <w:rPr>
          <w:rFonts w:hint="cs"/>
          <w:rtl/>
        </w:rPr>
        <w:t xml:space="preserve"> (مثلاً خواندن) و تاليف كردن</w:t>
      </w:r>
      <w:r>
        <w:rPr>
          <w:rStyle w:val="FootnoteReference"/>
          <w:rtl/>
        </w:rPr>
        <w:footnoteReference w:id="31"/>
      </w:r>
      <w:r>
        <w:rPr>
          <w:rFonts w:hint="cs"/>
          <w:rtl/>
        </w:rPr>
        <w:t xml:space="preserve"> مي‌باشند. تأليف شامل تغييراتي در متن موجود بعلاوه افزودن به تعداد المانهاي مجموعه است. عمده كار ما با  خواندن و فقط نوشتن در انتهاي مستند مي‌باشد. هر كسي ممكن است عمليات متعددي را بر روي برخي قسمت‌ها و يا تمامي بخش‌هاي مستندات </w:t>
      </w:r>
      <w:r>
        <w:t>XML</w:t>
      </w:r>
      <w:r>
        <w:rPr>
          <w:rFonts w:hint="cs"/>
          <w:rtl/>
        </w:rPr>
        <w:t xml:space="preserve"> متصور شود؛ مثل خواندن، تغيير در محتوي (به‌روز رساني)</w:t>
      </w:r>
      <w:r>
        <w:rPr>
          <w:rFonts w:hint="cs"/>
          <w:rtl/>
          <w:lang w:bidi="fa-IR"/>
        </w:rPr>
        <w:t>، اضافه كردن زير المان‌ها يا صفات (توسعه سند) و ديگر عمليات ممكن</w:t>
      </w:r>
      <w:r>
        <w:rPr>
          <w:rFonts w:hint="cs"/>
          <w:rtl/>
        </w:rPr>
        <w:t xml:space="preserve">. در مثالي كه در ادامه ذكر خواهد شد فقط خواندن، به‌روز رساني و توسعه را در نظر گرفته‌ايم. در شكل 2-7 </w:t>
      </w:r>
      <w:r>
        <w:rPr>
          <w:rtl/>
          <w:lang w:bidi="fa-IR"/>
        </w:rPr>
        <w:lastRenderedPageBreak/>
        <w:t xml:space="preserve">نمودار نوع مجوز </w:t>
      </w:r>
      <w:r>
        <w:rPr>
          <w:lang w:bidi="fa-IR"/>
        </w:rPr>
        <w:t>(ATG)</w:t>
      </w:r>
      <w:r>
        <w:rPr>
          <w:rFonts w:hint="cs"/>
          <w:rtl/>
          <w:lang w:bidi="fa-IR"/>
        </w:rPr>
        <w:t xml:space="preserve"> </w:t>
      </w:r>
      <w:r>
        <w:rPr>
          <w:rFonts w:hint="cs"/>
          <w:rtl/>
        </w:rPr>
        <w:t>براي اين سه عمل نشان داده شده است.</w:t>
      </w:r>
    </w:p>
    <w:p w:rsidR="00703B9A" w:rsidRDefault="00703B9A" w:rsidP="00703B9A">
      <w:pPr>
        <w:jc w:val="center"/>
        <w:rPr>
          <w:rFonts w:hint="cs"/>
          <w:rtl/>
        </w:rPr>
      </w:pPr>
      <w:r>
        <w:rPr>
          <w:noProof/>
          <w:rtl/>
        </w:rPr>
        <mc:AlternateContent>
          <mc:Choice Requires="wpc">
            <w:drawing>
              <wp:inline distT="0" distB="0" distL="0" distR="0">
                <wp:extent cx="3886200" cy="571500"/>
                <wp:effectExtent l="0" t="0" r="4445" b="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 name="Text Box 56"/>
                        <wps:cNvSpPr txBox="1">
                          <a:spLocks noChangeArrowheads="1"/>
                        </wps:cNvSpPr>
                        <wps:spPr bwMode="auto">
                          <a:xfrm>
                            <a:off x="0" y="228600"/>
                            <a:ext cx="8001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B9A" w:rsidRDefault="00703B9A" w:rsidP="00703B9A">
                              <w:r>
                                <w:t>Extend</w:t>
                              </w:r>
                            </w:p>
                          </w:txbxContent>
                        </wps:txbx>
                        <wps:bodyPr rot="0" vert="horz" wrap="square" lIns="91440" tIns="45720" rIns="91440" bIns="45720" anchor="t" anchorCtr="0" upright="1">
                          <a:noAutofit/>
                        </wps:bodyPr>
                      </wps:wsp>
                      <wps:wsp>
                        <wps:cNvPr id="37" name="Text Box 57"/>
                        <wps:cNvSpPr txBox="1">
                          <a:spLocks noChangeArrowheads="1"/>
                        </wps:cNvSpPr>
                        <wps:spPr bwMode="auto">
                          <a:xfrm>
                            <a:off x="1600200" y="228600"/>
                            <a:ext cx="685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B9A" w:rsidRDefault="00703B9A" w:rsidP="00703B9A">
                              <w:pPr>
                                <w:jc w:val="center"/>
                              </w:pPr>
                              <w:r>
                                <w:t>Update</w:t>
                              </w:r>
                            </w:p>
                          </w:txbxContent>
                        </wps:txbx>
                        <wps:bodyPr rot="0" vert="horz" wrap="square" lIns="91440" tIns="45720" rIns="91440" bIns="45720" anchor="t" anchorCtr="0" upright="1">
                          <a:noAutofit/>
                        </wps:bodyPr>
                      </wps:wsp>
                      <wps:wsp>
                        <wps:cNvPr id="38" name="Text Box 58"/>
                        <wps:cNvSpPr txBox="1">
                          <a:spLocks noChangeArrowheads="1"/>
                        </wps:cNvSpPr>
                        <wps:spPr bwMode="auto">
                          <a:xfrm>
                            <a:off x="3086100" y="228600"/>
                            <a:ext cx="5715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B9A" w:rsidRDefault="00703B9A" w:rsidP="00703B9A">
                              <w:pPr>
                                <w:jc w:val="center"/>
                              </w:pPr>
                              <w:r>
                                <w:t>Read</w:t>
                              </w:r>
                            </w:p>
                          </w:txbxContent>
                        </wps:txbx>
                        <wps:bodyPr rot="0" vert="horz" wrap="square" lIns="91440" tIns="45720" rIns="91440" bIns="45720" anchor="t" anchorCtr="0" upright="1">
                          <a:noAutofit/>
                        </wps:bodyPr>
                      </wps:wsp>
                      <wps:wsp>
                        <wps:cNvPr id="39" name="Line 59"/>
                        <wps:cNvCnPr/>
                        <wps:spPr bwMode="auto">
                          <a:xfrm>
                            <a:off x="800100" y="375285"/>
                            <a:ext cx="8001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60"/>
                        <wps:cNvCnPr/>
                        <wps:spPr bwMode="auto">
                          <a:xfrm>
                            <a:off x="2286000" y="375285"/>
                            <a:ext cx="8001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41" o:spid="_x0000_s1062" editas="canvas" style="width:306pt;height:45pt;mso-position-horizontal-relative:char;mso-position-vertical-relative:line" coordsize="3886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">
                <v:shape id="_x0000_s1063" type="#_x0000_t75" style="position:absolute;width:38862;height:5715;visibility:visible;mso-wrap-style:square">
                  <v:fill o:detectmouseclick="t"/>
                  <v:path o:connecttype="none"/>
                </v:shape>
                <v:shape id="Text Box 56" o:spid="_x0000_s1064" type="#_x0000_t202" style="position:absolute;top:2286;width:8001;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703B9A" w:rsidRDefault="00703B9A" w:rsidP="00703B9A">
                        <w:r>
                          <w:t>Extend</w:t>
                        </w:r>
                      </w:p>
                    </w:txbxContent>
                  </v:textbox>
                </v:shape>
                <v:shape id="Text Box 57" o:spid="_x0000_s1065" type="#_x0000_t202" style="position:absolute;left:16002;top:2286;width:6858;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703B9A" w:rsidRDefault="00703B9A" w:rsidP="00703B9A">
                        <w:pPr>
                          <w:jc w:val="center"/>
                        </w:pPr>
                        <w:r>
                          <w:t>Update</w:t>
                        </w:r>
                      </w:p>
                    </w:txbxContent>
                  </v:textbox>
                </v:shape>
                <v:shape id="Text Box 58" o:spid="_x0000_s1066" type="#_x0000_t202" style="position:absolute;left:30861;top:2286;width:5715;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703B9A" w:rsidRDefault="00703B9A" w:rsidP="00703B9A">
                        <w:pPr>
                          <w:jc w:val="center"/>
                        </w:pPr>
                        <w:r>
                          <w:t>Read</w:t>
                        </w:r>
                      </w:p>
                    </w:txbxContent>
                  </v:textbox>
                </v:shape>
                <v:line id="Line 59" o:spid="_x0000_s1067" style="position:absolute;visibility:visible;mso-wrap-style:square" from="8001,3752" to="16002,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60" o:spid="_x0000_s1068" style="position:absolute;visibility:visible;mso-wrap-style:square" from="22860,3752" to="30861,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w10:anchorlock/>
              </v:group>
            </w:pict>
          </mc:Fallback>
        </mc:AlternateContent>
      </w:r>
    </w:p>
    <w:p w:rsidR="00703B9A" w:rsidRDefault="00703B9A" w:rsidP="00703B9A">
      <w:pPr>
        <w:pStyle w:val="a2"/>
        <w:rPr>
          <w:rFonts w:hint="cs"/>
          <w:rtl/>
        </w:rPr>
      </w:pPr>
      <w:bookmarkStart w:id="83" w:name="_Toc171564860"/>
      <w:bookmarkStart w:id="84" w:name="_Toc203384338"/>
      <w:bookmarkStart w:id="85" w:name="_Toc211801859"/>
      <w:bookmarkStart w:id="86" w:name="_Toc219341153"/>
      <w:r>
        <w:rPr>
          <w:rtl/>
        </w:rPr>
        <w:t xml:space="preserve">نمودار نوع مجوز </w:t>
      </w:r>
      <w:r>
        <w:rPr>
          <w:rFonts w:hint="cs"/>
          <w:rtl/>
        </w:rPr>
        <w:t>براي مثال نمونه ذكر شده</w:t>
      </w:r>
      <w:bookmarkEnd w:id="83"/>
      <w:bookmarkEnd w:id="84"/>
      <w:bookmarkEnd w:id="85"/>
      <w:bookmarkEnd w:id="86"/>
    </w:p>
    <w:p w:rsidR="00703B9A" w:rsidRDefault="00703B9A" w:rsidP="00703B9A">
      <w:pPr>
        <w:pStyle w:val="a8"/>
        <w:rPr>
          <w:rFonts w:hint="cs"/>
          <w:rtl/>
          <w:lang w:bidi="fa-IR"/>
        </w:rPr>
      </w:pPr>
      <w:r>
        <w:rPr>
          <w:rFonts w:hint="cs"/>
          <w:rtl/>
          <w:lang w:bidi="fa-IR"/>
        </w:rPr>
        <w:t xml:space="preserve">لبة كشيده شده از </w:t>
      </w:r>
      <w:r>
        <w:rPr>
          <w:lang w:bidi="fa-IR"/>
        </w:rPr>
        <w:t>Extend</w:t>
      </w:r>
      <w:r>
        <w:rPr>
          <w:rFonts w:hint="cs"/>
          <w:rtl/>
          <w:lang w:bidi="fa-IR"/>
        </w:rPr>
        <w:t xml:space="preserve"> به </w:t>
      </w:r>
      <w:r>
        <w:rPr>
          <w:lang w:bidi="fa-IR"/>
        </w:rPr>
        <w:t>Update</w:t>
      </w:r>
      <w:r>
        <w:rPr>
          <w:rFonts w:hint="cs"/>
          <w:rtl/>
          <w:lang w:bidi="fa-IR"/>
        </w:rPr>
        <w:t xml:space="preserve"> به اين معني است كه گرفتن امتياز </w:t>
      </w:r>
      <w:r>
        <w:rPr>
          <w:lang w:bidi="fa-IR"/>
        </w:rPr>
        <w:t>Extend</w:t>
      </w:r>
      <w:r>
        <w:rPr>
          <w:rFonts w:hint="cs"/>
          <w:rtl/>
          <w:lang w:bidi="fa-IR"/>
        </w:rPr>
        <w:t xml:space="preserve"> براي يك شئ </w:t>
      </w:r>
      <w:r>
        <w:rPr>
          <w:lang w:bidi="fa-IR"/>
        </w:rPr>
        <w:t>O</w:t>
      </w:r>
      <w:r>
        <w:rPr>
          <w:rFonts w:hint="cs"/>
          <w:rtl/>
          <w:lang w:bidi="fa-IR"/>
        </w:rPr>
        <w:t xml:space="preserve"> همان نقشي را كه امتياز </w:t>
      </w:r>
      <w:r>
        <w:rPr>
          <w:lang w:bidi="fa-IR"/>
        </w:rPr>
        <w:t>Update</w:t>
      </w:r>
      <w:r>
        <w:rPr>
          <w:rFonts w:hint="cs"/>
          <w:rtl/>
          <w:lang w:bidi="fa-IR"/>
        </w:rPr>
        <w:t xml:space="preserve"> براي وي دارد، بطور ضمني به او مي‌دهد. معمولاً هر كسي مي‌تواند چندين حالت دسترسي متفاوت كه براي يك نرم‌افزار در نمودار نوع مجوز معين شده است را دارا باشد. اين سه حالت دسترسي به عمل </w:t>
      </w:r>
      <w:r>
        <w:rPr>
          <w:lang w:bidi="fa-IR"/>
        </w:rPr>
        <w:t>a.down</w:t>
      </w:r>
      <w:r>
        <w:rPr>
          <w:rFonts w:hint="cs"/>
          <w:rtl/>
          <w:lang w:bidi="fa-IR"/>
        </w:rPr>
        <w:t xml:space="preserve"> تعلق دارند.</w:t>
      </w:r>
    </w:p>
    <w:p w:rsidR="00703B9A" w:rsidRDefault="00703B9A" w:rsidP="00703B9A">
      <w:pPr>
        <w:pStyle w:val="a8"/>
        <w:rPr>
          <w:rFonts w:hint="cs"/>
          <w:rtl/>
          <w:lang w:bidi="fa-IR"/>
        </w:rPr>
      </w:pPr>
      <w:r>
        <w:rPr>
          <w:rFonts w:hint="cs"/>
          <w:rtl/>
          <w:lang w:bidi="fa-IR"/>
        </w:rPr>
        <w:t>با درنظر گرفتن نمودار نوع مجوز و شماي مجوز شئ ، ماتريس وابستگي مجوز كه ارتباط بين عمليات و انواع داده‌ها را بيان مي‌كند، بدست مي‌آيد. اساساً هر كدام از برگ‌ها در شماي مجوز شئ كه زير المان قابل توسعه نداشته باشد، نمي‌تواند حالت دسترسي توسعه تعريف شده در آنها را بگيرد. به عبارت ديگر صفات نمي‌توانند توسعه يابند. ماتريس وابستگي مجوز براي مثال نمونه در جدول 2-1 نشان داده شده است.</w:t>
      </w:r>
    </w:p>
    <w:p w:rsidR="00703B9A" w:rsidRDefault="00703B9A" w:rsidP="00703B9A">
      <w:pPr>
        <w:pStyle w:val="a4"/>
        <w:spacing w:before="480"/>
        <w:rPr>
          <w:rFonts w:hint="cs"/>
          <w:rtl/>
        </w:rPr>
      </w:pPr>
      <w:bookmarkStart w:id="87" w:name="_Toc171564861"/>
      <w:bookmarkStart w:id="88" w:name="_Toc203384339"/>
      <w:bookmarkStart w:id="89" w:name="_Toc210276091"/>
      <w:bookmarkStart w:id="90" w:name="_Toc219340937"/>
      <w:r>
        <w:rPr>
          <w:rFonts w:hint="cs"/>
          <w:rtl/>
        </w:rPr>
        <w:t>ماتريس وابستگي مجوز براي مثال نمونه</w:t>
      </w:r>
      <w:bookmarkEnd w:id="87"/>
      <w:bookmarkEnd w:id="88"/>
      <w:bookmarkEnd w:id="89"/>
      <w:bookmarkEnd w:id="90"/>
    </w:p>
    <w:tbl>
      <w:tblPr>
        <w:tblW w:w="0" w:type="auto"/>
        <w:jc w:val="center"/>
        <w:tblInd w:w="-1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1"/>
        <w:gridCol w:w="682"/>
        <w:gridCol w:w="923"/>
        <w:gridCol w:w="896"/>
      </w:tblGrid>
      <w:tr w:rsidR="00703B9A" w:rsidTr="009A722B">
        <w:trPr>
          <w:jc w:val="center"/>
        </w:trPr>
        <w:tc>
          <w:tcPr>
            <w:tcW w:w="5671" w:type="dxa"/>
            <w:shd w:val="clear" w:color="auto" w:fill="F3F3F3"/>
          </w:tcPr>
          <w:p w:rsidR="00703B9A" w:rsidRPr="00817A29" w:rsidRDefault="00703B9A" w:rsidP="009A722B">
            <w:pPr>
              <w:pStyle w:val="-"/>
              <w:bidi w:val="0"/>
              <w:rPr>
                <w:b/>
                <w:bCs/>
                <w:rtl/>
                <w:lang w:bidi="fa-IR"/>
              </w:rPr>
            </w:pPr>
            <w:r w:rsidRPr="00817A29">
              <w:rPr>
                <w:b/>
                <w:bCs/>
              </w:rPr>
              <w:t>granule</w:t>
            </w:r>
          </w:p>
        </w:tc>
        <w:tc>
          <w:tcPr>
            <w:tcW w:w="682" w:type="dxa"/>
            <w:shd w:val="clear" w:color="auto" w:fill="F3F3F3"/>
          </w:tcPr>
          <w:p w:rsidR="00703B9A" w:rsidRPr="00817A29" w:rsidRDefault="00703B9A" w:rsidP="009A722B">
            <w:pPr>
              <w:pStyle w:val="-"/>
              <w:rPr>
                <w:rFonts w:hint="cs"/>
                <w:b/>
                <w:bCs/>
                <w:rtl/>
                <w:lang w:bidi="fa-IR"/>
              </w:rPr>
            </w:pPr>
            <w:r w:rsidRPr="00817A29">
              <w:rPr>
                <w:b/>
                <w:bCs/>
                <w:lang w:bidi="fa-IR"/>
              </w:rPr>
              <w:t>read</w:t>
            </w:r>
          </w:p>
        </w:tc>
        <w:tc>
          <w:tcPr>
            <w:tcW w:w="923" w:type="dxa"/>
            <w:shd w:val="clear" w:color="auto" w:fill="F3F3F3"/>
          </w:tcPr>
          <w:p w:rsidR="00703B9A" w:rsidRPr="00817A29" w:rsidRDefault="00703B9A" w:rsidP="009A722B">
            <w:pPr>
              <w:pStyle w:val="-"/>
              <w:rPr>
                <w:b/>
                <w:bCs/>
                <w:lang w:bidi="fa-IR"/>
              </w:rPr>
            </w:pPr>
            <w:r w:rsidRPr="00817A29">
              <w:rPr>
                <w:b/>
                <w:bCs/>
                <w:lang w:bidi="fa-IR"/>
              </w:rPr>
              <w:t>update</w:t>
            </w:r>
          </w:p>
        </w:tc>
        <w:tc>
          <w:tcPr>
            <w:tcW w:w="896" w:type="dxa"/>
            <w:shd w:val="clear" w:color="auto" w:fill="F3F3F3"/>
          </w:tcPr>
          <w:p w:rsidR="00703B9A" w:rsidRPr="00817A29" w:rsidRDefault="00703B9A" w:rsidP="009A722B">
            <w:pPr>
              <w:pStyle w:val="-"/>
              <w:rPr>
                <w:b/>
                <w:bCs/>
                <w:lang w:bidi="fa-IR"/>
              </w:rPr>
            </w:pPr>
            <w:r w:rsidRPr="00817A29">
              <w:rPr>
                <w:b/>
                <w:bCs/>
                <w:lang w:bidi="fa-IR"/>
              </w:rPr>
              <w:t>extend</w:t>
            </w:r>
          </w:p>
        </w:tc>
      </w:tr>
      <w:tr w:rsidR="00703B9A" w:rsidTr="009A722B">
        <w:trPr>
          <w:trHeight w:val="978"/>
          <w:jc w:val="center"/>
        </w:trPr>
        <w:tc>
          <w:tcPr>
            <w:tcW w:w="5671" w:type="dxa"/>
            <w:vAlign w:val="center"/>
          </w:tcPr>
          <w:p w:rsidR="00703B9A" w:rsidRPr="00FD70E1" w:rsidRDefault="00703B9A" w:rsidP="009A722B">
            <w:pPr>
              <w:pStyle w:val="-0"/>
              <w:bidi w:val="0"/>
              <w:rPr>
                <w:rtl/>
              </w:rPr>
            </w:pPr>
            <w:r w:rsidRPr="00FD70E1">
              <w:t>SetOfStudentDocuments, Student, GeneralInfo, AcademicInfo</w:t>
            </w:r>
            <w:r>
              <w:rPr>
                <w:lang w:bidi="fa-IR"/>
              </w:rPr>
              <w:t>, F</w:t>
            </w:r>
            <w:r w:rsidRPr="00FD70E1">
              <w:t>inancialInfo, Name, Address, CompletedCourse, RegisteredCourse</w:t>
            </w:r>
          </w:p>
        </w:tc>
        <w:tc>
          <w:tcPr>
            <w:tcW w:w="682" w:type="dxa"/>
            <w:vAlign w:val="center"/>
          </w:tcPr>
          <w:p w:rsidR="00703B9A" w:rsidRPr="00FD70E1" w:rsidRDefault="00703B9A" w:rsidP="009A722B">
            <w:pPr>
              <w:pStyle w:val="-"/>
            </w:pPr>
            <w:r w:rsidRPr="00FD70E1">
              <w:t>T</w:t>
            </w:r>
          </w:p>
        </w:tc>
        <w:tc>
          <w:tcPr>
            <w:tcW w:w="923" w:type="dxa"/>
            <w:vAlign w:val="center"/>
          </w:tcPr>
          <w:p w:rsidR="00703B9A" w:rsidRPr="00FD70E1" w:rsidRDefault="00703B9A" w:rsidP="009A722B">
            <w:pPr>
              <w:pStyle w:val="-"/>
            </w:pPr>
            <w:r w:rsidRPr="00FD70E1">
              <w:t>T</w:t>
            </w:r>
          </w:p>
        </w:tc>
        <w:tc>
          <w:tcPr>
            <w:tcW w:w="896" w:type="dxa"/>
            <w:vAlign w:val="center"/>
          </w:tcPr>
          <w:p w:rsidR="00703B9A" w:rsidRPr="00FD70E1" w:rsidRDefault="00703B9A" w:rsidP="009A722B">
            <w:pPr>
              <w:pStyle w:val="-"/>
            </w:pPr>
            <w:r w:rsidRPr="00FD70E1">
              <w:t>T</w:t>
            </w:r>
          </w:p>
        </w:tc>
      </w:tr>
      <w:tr w:rsidR="00703B9A" w:rsidTr="009A722B">
        <w:trPr>
          <w:trHeight w:val="1063"/>
          <w:jc w:val="center"/>
        </w:trPr>
        <w:tc>
          <w:tcPr>
            <w:tcW w:w="5671" w:type="dxa"/>
            <w:vAlign w:val="center"/>
          </w:tcPr>
          <w:p w:rsidR="00703B9A" w:rsidRPr="00FD70E1" w:rsidRDefault="00703B9A" w:rsidP="009A722B">
            <w:pPr>
              <w:pStyle w:val="-0"/>
              <w:bidi w:val="0"/>
              <w:rPr>
                <w:rtl/>
              </w:rPr>
            </w:pPr>
            <w:r w:rsidRPr="00FD70E1">
              <w:t>First, Last, St, City, Prov, PC, Cname, CNo, Semester, Grade, Schedule, Instructor, Loan, Scholarship, SSN, StudID, Program, Gender</w:t>
            </w:r>
          </w:p>
        </w:tc>
        <w:tc>
          <w:tcPr>
            <w:tcW w:w="682" w:type="dxa"/>
            <w:vAlign w:val="center"/>
          </w:tcPr>
          <w:p w:rsidR="00703B9A" w:rsidRPr="00FD70E1" w:rsidRDefault="00703B9A" w:rsidP="009A722B">
            <w:pPr>
              <w:pStyle w:val="-"/>
            </w:pPr>
            <w:r w:rsidRPr="00FD70E1">
              <w:t>T</w:t>
            </w:r>
          </w:p>
        </w:tc>
        <w:tc>
          <w:tcPr>
            <w:tcW w:w="923" w:type="dxa"/>
            <w:vAlign w:val="center"/>
          </w:tcPr>
          <w:p w:rsidR="00703B9A" w:rsidRPr="00FD70E1" w:rsidRDefault="00703B9A" w:rsidP="009A722B">
            <w:pPr>
              <w:pStyle w:val="-"/>
            </w:pPr>
            <w:r w:rsidRPr="00FD70E1">
              <w:t>T</w:t>
            </w:r>
          </w:p>
        </w:tc>
        <w:tc>
          <w:tcPr>
            <w:tcW w:w="896" w:type="dxa"/>
            <w:vAlign w:val="center"/>
          </w:tcPr>
          <w:p w:rsidR="00703B9A" w:rsidRPr="00FD70E1" w:rsidRDefault="00703B9A" w:rsidP="009A722B">
            <w:pPr>
              <w:pStyle w:val="-"/>
            </w:pPr>
            <w:r w:rsidRPr="00FD70E1">
              <w:t>F</w:t>
            </w:r>
          </w:p>
        </w:tc>
      </w:tr>
    </w:tbl>
    <w:p w:rsidR="00703B9A" w:rsidRPr="00FD70E1" w:rsidRDefault="00703B9A" w:rsidP="00703B9A">
      <w:pPr>
        <w:pStyle w:val="ad"/>
        <w:rPr>
          <w:rFonts w:hint="cs"/>
        </w:rPr>
      </w:pPr>
    </w:p>
    <w:p w:rsidR="00703B9A" w:rsidRPr="002702FE" w:rsidRDefault="00703B9A" w:rsidP="00703B9A">
      <w:pPr>
        <w:pStyle w:val="1"/>
        <w:rPr>
          <w:rFonts w:hint="cs"/>
          <w:rtl/>
        </w:rPr>
      </w:pPr>
      <w:r w:rsidRPr="002702FE">
        <w:rPr>
          <w:rFonts w:hint="cs"/>
          <w:rtl/>
        </w:rPr>
        <w:t>انتشار امتيازها</w:t>
      </w:r>
    </w:p>
    <w:p w:rsidR="00703B9A" w:rsidRDefault="00703B9A" w:rsidP="00703B9A">
      <w:pPr>
        <w:pStyle w:val="a8"/>
        <w:rPr>
          <w:rFonts w:hint="cs"/>
          <w:rtl/>
          <w:lang w:bidi="fa-IR"/>
        </w:rPr>
      </w:pPr>
      <w:r>
        <w:rPr>
          <w:rFonts w:hint="cs"/>
          <w:rtl/>
          <w:lang w:bidi="fa-IR"/>
        </w:rPr>
        <w:t xml:space="preserve">در اينجا به عنوان نمونه نقش </w:t>
      </w:r>
      <w:r>
        <w:rPr>
          <w:lang w:bidi="fa-IR"/>
        </w:rPr>
        <w:t>AcademicCounsellor</w:t>
      </w:r>
      <w:r>
        <w:rPr>
          <w:rFonts w:hint="cs"/>
          <w:rtl/>
          <w:lang w:bidi="fa-IR"/>
        </w:rPr>
        <w:t xml:space="preserve"> را در شكل 2-4 در نظر مي‌گيريم. كاربران اين نقش بايد قادر باشند كه بسياري از داده‌هاي مربوط به دانشجويان همچون همة داده‌هاي </w:t>
      </w:r>
      <w:r>
        <w:rPr>
          <w:lang w:bidi="fa-IR"/>
        </w:rPr>
        <w:t>GeneralInfo</w:t>
      </w:r>
      <w:r>
        <w:rPr>
          <w:rFonts w:hint="cs"/>
          <w:rtl/>
          <w:lang w:bidi="fa-IR"/>
        </w:rPr>
        <w:t xml:space="preserve"> ، </w:t>
      </w:r>
      <w:r>
        <w:rPr>
          <w:lang w:bidi="fa-IR"/>
        </w:rPr>
        <w:t>CompletedCourses</w:t>
      </w:r>
      <w:r>
        <w:rPr>
          <w:rFonts w:hint="cs"/>
          <w:rtl/>
          <w:lang w:bidi="fa-IR"/>
        </w:rPr>
        <w:t xml:space="preserve"> و صفت‌ها را مشاهده كنند. آنها بايد بتوانند كارنامه دانشجويان در دوره‌هاي </w:t>
      </w:r>
      <w:r>
        <w:rPr>
          <w:rFonts w:hint="cs"/>
          <w:rtl/>
          <w:lang w:bidi="fa-IR"/>
        </w:rPr>
        <w:lastRenderedPageBreak/>
        <w:t xml:space="preserve">مختلف را براي توسعه </w:t>
      </w:r>
      <w:r>
        <w:rPr>
          <w:lang w:bidi="fa-IR"/>
        </w:rPr>
        <w:t>RegisteredCourses</w:t>
      </w:r>
      <w:r>
        <w:rPr>
          <w:rFonts w:hint="cs"/>
          <w:rtl/>
          <w:lang w:bidi="fa-IR"/>
        </w:rPr>
        <w:t xml:space="preserve"> بگيرند. از طرفي اين كاربران نبايد اطلاعات مالي دانشجويان را بخوانند و امكان تغيير و يا توسعه در اطلاعات دانشجويان داشته باشند. همة مجوزها در هر گره </w:t>
      </w:r>
      <w:r>
        <w:rPr>
          <w:lang w:bidi="fa-IR"/>
        </w:rPr>
        <w:t>AOS</w:t>
      </w:r>
      <w:r>
        <w:rPr>
          <w:rFonts w:hint="cs"/>
          <w:rtl/>
          <w:lang w:bidi="fa-IR"/>
        </w:rPr>
        <w:t xml:space="preserve"> مي‌تواند تعيين شود، ولي مي‌توانيم از انتشار مجوزها براي كاهش امتيازاتي كه عملاً تعريف خواهد شد، استفاده كنيم. الگوريتم انتشار مي‌تواند از </w:t>
      </w:r>
      <w:r>
        <w:rPr>
          <w:lang w:bidi="fa-IR"/>
        </w:rPr>
        <w:t>AOG</w:t>
      </w:r>
      <w:r>
        <w:rPr>
          <w:rFonts w:hint="cs"/>
          <w:rtl/>
          <w:lang w:bidi="fa-IR"/>
        </w:rPr>
        <w:t xml:space="preserve"> (و محدوديت‌هاي مطرح شده در قسمت بعد) براي قراردادن همة امتيازات مرتبط در يك نقش، استفاده كند. الگوريتم گراف نقش همچنين متقاعد مي‌كند كه هر نقش بزرگتر (به عنوان مثال </w:t>
      </w:r>
      <w:r>
        <w:rPr>
          <w:lang w:bidi="fa-IR"/>
        </w:rPr>
        <w:t>MaxRole</w:t>
      </w:r>
      <w:r>
        <w:rPr>
          <w:rFonts w:hint="cs"/>
          <w:rtl/>
          <w:lang w:bidi="fa-IR"/>
        </w:rPr>
        <w:t xml:space="preserve"> و </w:t>
      </w:r>
      <w:r>
        <w:rPr>
          <w:lang w:bidi="fa-IR"/>
        </w:rPr>
        <w:t>UnderGradChair</w:t>
      </w:r>
      <w:r>
        <w:rPr>
          <w:rFonts w:hint="cs"/>
          <w:rtl/>
          <w:lang w:bidi="fa-IR"/>
        </w:rPr>
        <w:t>) اين مجوزها را همچون مجوزهاي مؤثر ارث مي‌برد.</w:t>
      </w:r>
    </w:p>
    <w:p w:rsidR="00703B9A" w:rsidRPr="00F6500F" w:rsidRDefault="00703B9A" w:rsidP="00703B9A">
      <w:pPr>
        <w:pStyle w:val="1"/>
        <w:rPr>
          <w:rFonts w:hint="cs"/>
          <w:rtl/>
        </w:rPr>
      </w:pPr>
      <w:r w:rsidRPr="00F6500F">
        <w:rPr>
          <w:rFonts w:hint="cs"/>
          <w:rtl/>
        </w:rPr>
        <w:t>محدوديت‌ها</w:t>
      </w:r>
    </w:p>
    <w:p w:rsidR="00703B9A" w:rsidRDefault="00703B9A" w:rsidP="00703B9A">
      <w:pPr>
        <w:pStyle w:val="a8"/>
        <w:rPr>
          <w:rFonts w:hint="cs"/>
          <w:rtl/>
          <w:lang w:bidi="fa-IR"/>
        </w:rPr>
      </w:pPr>
      <w:r>
        <w:rPr>
          <w:rFonts w:hint="cs"/>
          <w:rtl/>
          <w:lang w:bidi="fa-IR"/>
        </w:rPr>
        <w:t xml:space="preserve">محدوديت‌ها در اينجا شامل راه‌هايي براي متوقف كردن انتشار مجوزها به زير المان‌ها مي‌باشد. در اينجا متذكر مي‌شويم كه اين محدوديت‌ها شبيه مجوزهاي منفي در مدل رابيتي عمل مي‌كنند. مجدداً نقش </w:t>
      </w:r>
      <w:r>
        <w:rPr>
          <w:lang w:bidi="fa-IR"/>
        </w:rPr>
        <w:t>AcademicCounsellor</w:t>
      </w:r>
      <w:r>
        <w:rPr>
          <w:rFonts w:hint="cs"/>
          <w:rtl/>
          <w:lang w:bidi="fa-IR"/>
        </w:rPr>
        <w:t xml:space="preserve"> را در شكل 2-4 در نظر مي‌گيريم. كاربرها به اين نقش اختصاص مي‌يابند كه نه‌تنها اجازه ندارند </w:t>
      </w:r>
      <w:r>
        <w:rPr>
          <w:lang w:bidi="fa-IR"/>
        </w:rPr>
        <w:t>CompletedCourses</w:t>
      </w:r>
      <w:r>
        <w:rPr>
          <w:rFonts w:hint="cs"/>
          <w:rtl/>
          <w:lang w:bidi="fa-IR"/>
        </w:rPr>
        <w:t xml:space="preserve"> را توسعه دهند، بلكه قادر به خواندن اطلاعات مالي </w:t>
      </w:r>
      <w:r>
        <w:rPr>
          <w:lang w:bidi="fa-IR"/>
        </w:rPr>
        <w:t>FinancialInfo</w:t>
      </w:r>
      <w:r>
        <w:rPr>
          <w:rFonts w:hint="cs"/>
          <w:rtl/>
          <w:lang w:bidi="fa-IR"/>
        </w:rPr>
        <w:t xml:space="preserve"> نيز نيستند. اگر محدوديتي را مشخص كنيم كه كاربران نتوانند اطلاعات مالي را بخوانند، از آنجا كه بروزرساني بطور ضمني مجوز خواندن در </w:t>
      </w:r>
      <w:r>
        <w:rPr>
          <w:lang w:bidi="fa-IR"/>
        </w:rPr>
        <w:t>ATG</w:t>
      </w:r>
      <w:r>
        <w:rPr>
          <w:rFonts w:hint="cs"/>
          <w:rtl/>
          <w:lang w:bidi="fa-IR"/>
        </w:rPr>
        <w:t xml:space="preserve"> را مي‌دهد، نفي امتياز خواندن بطور ضمني امتياز بروزرساني و همچنين امتياز توسعه را نفي مي‌كند. به عبارت ديگر، هنگامي‌كه محدوديت‌ها تعيين مي‌شوند، آنها در جهت خلاف لبه‌ها در گراف </w:t>
      </w:r>
      <w:r>
        <w:rPr>
          <w:lang w:bidi="fa-IR"/>
        </w:rPr>
        <w:t>ATG</w:t>
      </w:r>
      <w:r>
        <w:rPr>
          <w:rFonts w:hint="cs"/>
          <w:rtl/>
          <w:lang w:bidi="fa-IR"/>
        </w:rPr>
        <w:t xml:space="preserve"> انتشار مي‌يابند.</w:t>
      </w:r>
    </w:p>
    <w:p w:rsidR="00703B9A" w:rsidRPr="00230A0B" w:rsidRDefault="00703B9A" w:rsidP="00703B9A">
      <w:pPr>
        <w:pStyle w:val="a8"/>
        <w:rPr>
          <w:rFonts w:hint="cs"/>
          <w:rtl/>
          <w:lang w:bidi="fa-IR"/>
        </w:rPr>
      </w:pPr>
      <w:r>
        <w:rPr>
          <w:rFonts w:hint="cs"/>
          <w:rtl/>
          <w:lang w:bidi="fa-IR"/>
        </w:rPr>
        <w:t xml:space="preserve">نكته قابل توجه ديگر در مورد محدوديت‌ها اينست كه آنها براي هر نقش مشخص شده‌اند. براي مثال نقش </w:t>
      </w:r>
      <w:r>
        <w:rPr>
          <w:lang w:bidi="fa-IR"/>
        </w:rPr>
        <w:t>FinancialAid</w:t>
      </w:r>
      <w:r>
        <w:rPr>
          <w:rFonts w:hint="cs"/>
          <w:rtl/>
          <w:lang w:bidi="fa-IR"/>
        </w:rPr>
        <w:t xml:space="preserve"> مي‌تواند </w:t>
      </w:r>
      <w:r>
        <w:rPr>
          <w:lang w:bidi="fa-IR"/>
        </w:rPr>
        <w:t>FinancialInfo</w:t>
      </w:r>
      <w:r>
        <w:rPr>
          <w:rFonts w:hint="cs"/>
          <w:rtl/>
          <w:lang w:bidi="fa-IR"/>
        </w:rPr>
        <w:t xml:space="preserve"> را براي دانشجويان توسعه دهد، امّا نمي‌تواند </w:t>
      </w:r>
      <w:r>
        <w:rPr>
          <w:lang w:bidi="fa-IR"/>
        </w:rPr>
        <w:t>AcademicInfo</w:t>
      </w:r>
      <w:r>
        <w:rPr>
          <w:rFonts w:hint="cs"/>
          <w:rtl/>
          <w:lang w:bidi="fa-IR"/>
        </w:rPr>
        <w:t xml:space="preserve"> را بخواند (و بنابراين نمي‌تواند بروزرساني و يا توسعه دهد). مجموعه محدوديت‌ها براي نقش </w:t>
      </w:r>
      <w:r w:rsidRPr="00230A0B">
        <w:rPr>
          <w:i/>
          <w:iCs/>
          <w:lang w:bidi="fa-IR"/>
        </w:rPr>
        <w:t>r</w:t>
      </w:r>
      <w:r>
        <w:rPr>
          <w:rFonts w:hint="cs"/>
          <w:rtl/>
          <w:lang w:bidi="fa-IR"/>
        </w:rPr>
        <w:t xml:space="preserve"> را با </w:t>
      </w:r>
      <w:r w:rsidRPr="00230A0B">
        <w:rPr>
          <w:i/>
          <w:iCs/>
          <w:lang w:bidi="fa-IR"/>
        </w:rPr>
        <w:t>C</w:t>
      </w:r>
      <w:r w:rsidRPr="00230A0B">
        <w:rPr>
          <w:i/>
          <w:iCs/>
          <w:vertAlign w:val="subscript"/>
          <w:lang w:bidi="fa-IR"/>
        </w:rPr>
        <w:t>r</w:t>
      </w:r>
      <w:r w:rsidRPr="00230A0B">
        <w:rPr>
          <w:rFonts w:hint="cs"/>
          <w:rtl/>
          <w:lang w:bidi="fa-IR"/>
        </w:rPr>
        <w:t xml:space="preserve"> نشان مي‌دهيم. محدوديت‌ها </w:t>
      </w:r>
      <w:r>
        <w:rPr>
          <w:rFonts w:hint="cs"/>
          <w:rtl/>
          <w:lang w:bidi="fa-IR"/>
        </w:rPr>
        <w:t xml:space="preserve">در </w:t>
      </w:r>
      <w:r w:rsidRPr="00230A0B">
        <w:rPr>
          <w:i/>
          <w:iCs/>
          <w:lang w:bidi="fa-IR"/>
        </w:rPr>
        <w:t>C</w:t>
      </w:r>
      <w:r w:rsidRPr="00230A0B">
        <w:rPr>
          <w:i/>
          <w:iCs/>
          <w:vertAlign w:val="subscript"/>
          <w:lang w:bidi="fa-IR"/>
        </w:rPr>
        <w:t>r</w:t>
      </w:r>
      <w:r>
        <w:rPr>
          <w:rFonts w:hint="cs"/>
          <w:rtl/>
          <w:lang w:bidi="fa-IR"/>
        </w:rPr>
        <w:t xml:space="preserve"> به همان روش مجوزها نشان داده مي‌شوند. آنها شامل يك زوج مرتب </w:t>
      </w:r>
      <w:r>
        <w:rPr>
          <w:lang w:bidi="fa-IR"/>
        </w:rPr>
        <w:t>(o, a)</w:t>
      </w:r>
      <w:r>
        <w:rPr>
          <w:rFonts w:hint="cs"/>
          <w:rtl/>
          <w:lang w:bidi="fa-IR"/>
        </w:rPr>
        <w:t xml:space="preserve"> هستند كه </w:t>
      </w:r>
      <w:r>
        <w:rPr>
          <w:lang w:bidi="fa-IR"/>
        </w:rPr>
        <w:t>o</w:t>
      </w:r>
      <w:r>
        <w:rPr>
          <w:rFonts w:hint="cs"/>
          <w:rtl/>
          <w:lang w:bidi="fa-IR"/>
        </w:rPr>
        <w:t xml:space="preserve"> يك شئ تعريف شده و </w:t>
      </w:r>
      <w:r>
        <w:rPr>
          <w:lang w:bidi="fa-IR"/>
        </w:rPr>
        <w:t>a</w:t>
      </w:r>
      <w:r>
        <w:rPr>
          <w:rFonts w:hint="cs"/>
          <w:rtl/>
          <w:lang w:bidi="fa-IR"/>
        </w:rPr>
        <w:t xml:space="preserve"> يك حالت دسترسي معتبر در گراف </w:t>
      </w:r>
      <w:r>
        <w:rPr>
          <w:lang w:bidi="fa-IR"/>
        </w:rPr>
        <w:t>ATG</w:t>
      </w:r>
      <w:r>
        <w:rPr>
          <w:rFonts w:hint="cs"/>
          <w:rtl/>
          <w:lang w:bidi="fa-IR"/>
        </w:rPr>
        <w:t xml:space="preserve"> مي‌باشد. محدوديت‌ها بر مجوزها اولويت دارند، خواه تعيين شوند و خواه بوسيله انتشار ايجاد گردند. </w:t>
      </w:r>
    </w:p>
    <w:p w:rsidR="00703B9A" w:rsidRDefault="00703B9A" w:rsidP="00703B9A">
      <w:pPr>
        <w:pStyle w:val="a8"/>
        <w:rPr>
          <w:rFonts w:hint="cs"/>
          <w:rtl/>
          <w:lang w:bidi="fa-IR"/>
        </w:rPr>
      </w:pPr>
      <w:r>
        <w:rPr>
          <w:rFonts w:hint="cs"/>
          <w:rtl/>
          <w:lang w:bidi="fa-IR"/>
        </w:rPr>
        <w:t xml:space="preserve">شكل 2-8 نسخة </w:t>
      </w:r>
      <w:r>
        <w:rPr>
          <w:lang w:bidi="fa-IR"/>
        </w:rPr>
        <w:t>XML</w:t>
      </w:r>
      <w:r>
        <w:rPr>
          <w:rFonts w:hint="cs"/>
          <w:rtl/>
          <w:lang w:bidi="fa-IR"/>
        </w:rPr>
        <w:t xml:space="preserve"> از الگوريتم انتشار را نشان مي‌دهد [13]. اين الگوريتم همة مجوزهاي ضمني </w:t>
      </w:r>
      <w:r>
        <w:rPr>
          <w:rFonts w:hint="cs"/>
          <w:rtl/>
          <w:lang w:bidi="fa-IR"/>
        </w:rPr>
        <w:lastRenderedPageBreak/>
        <w:t xml:space="preserve">را با در نظر گرفتن </w:t>
      </w:r>
      <w:r>
        <w:rPr>
          <w:lang w:bidi="fa-IR"/>
        </w:rPr>
        <w:t>AOS</w:t>
      </w:r>
      <w:r>
        <w:rPr>
          <w:rFonts w:hint="cs"/>
          <w:rtl/>
          <w:lang w:bidi="fa-IR"/>
        </w:rPr>
        <w:t xml:space="preserve">، </w:t>
      </w:r>
      <w:r>
        <w:rPr>
          <w:lang w:bidi="fa-IR"/>
        </w:rPr>
        <w:t>AOG</w:t>
      </w:r>
      <w:r>
        <w:rPr>
          <w:rFonts w:hint="cs"/>
          <w:rtl/>
          <w:lang w:bidi="fa-IR"/>
        </w:rPr>
        <w:t xml:space="preserve">، </w:t>
      </w:r>
      <w:r>
        <w:rPr>
          <w:lang w:bidi="fa-IR"/>
        </w:rPr>
        <w:t>ATG</w:t>
      </w:r>
      <w:r>
        <w:rPr>
          <w:rFonts w:hint="cs"/>
          <w:rtl/>
          <w:lang w:bidi="fa-IR"/>
        </w:rPr>
        <w:t xml:space="preserve">، </w:t>
      </w:r>
      <w:r>
        <w:rPr>
          <w:lang w:bidi="fa-IR"/>
        </w:rPr>
        <w:t>AAM</w:t>
      </w:r>
      <w:r>
        <w:rPr>
          <w:rFonts w:hint="cs"/>
          <w:rtl/>
          <w:lang w:bidi="fa-IR"/>
        </w:rPr>
        <w:t xml:space="preserve">، يك مجوز، يك نقش </w:t>
      </w:r>
      <w:r>
        <w:rPr>
          <w:lang w:bidi="fa-IR"/>
        </w:rPr>
        <w:t>r</w:t>
      </w:r>
      <w:r>
        <w:rPr>
          <w:rFonts w:hint="cs"/>
          <w:rtl/>
          <w:lang w:bidi="fa-IR"/>
        </w:rPr>
        <w:t xml:space="preserve">، و محدوديت‌هاي </w:t>
      </w:r>
      <w:r w:rsidRPr="00230A0B">
        <w:rPr>
          <w:i/>
          <w:iCs/>
          <w:lang w:bidi="fa-IR"/>
        </w:rPr>
        <w:t>C</w:t>
      </w:r>
      <w:r w:rsidRPr="00230A0B">
        <w:rPr>
          <w:i/>
          <w:iCs/>
          <w:vertAlign w:val="subscript"/>
          <w:lang w:bidi="fa-IR"/>
        </w:rPr>
        <w:t>r</w:t>
      </w:r>
      <w:r w:rsidRPr="00230A0B">
        <w:rPr>
          <w:rFonts w:hint="cs"/>
          <w:rtl/>
          <w:lang w:bidi="fa-IR"/>
        </w:rPr>
        <w:t xml:space="preserve"> </w:t>
      </w:r>
      <w:r>
        <w:rPr>
          <w:rFonts w:hint="cs"/>
          <w:rtl/>
          <w:lang w:bidi="fa-IR"/>
        </w:rPr>
        <w:t xml:space="preserve">توليد مي‌كند. مجوزهاي توليد شده همة مجوزهاي مثبت هستند و همچون مدل گراف نقش اجازه وجود مجوز منفي در يك نقش را نمي‌دهد. بخصوص اين نسخه فقط انتشار رو به پايين در </w:t>
      </w:r>
      <w:r>
        <w:rPr>
          <w:lang w:bidi="fa-IR"/>
        </w:rPr>
        <w:t>AOG</w:t>
      </w:r>
      <w:r>
        <w:rPr>
          <w:rFonts w:hint="cs"/>
          <w:rtl/>
          <w:lang w:bidi="fa-IR"/>
        </w:rPr>
        <w:t xml:space="preserve"> را در نظر مي‌گيرد. الگوريتم دو مجموعه را مي‌سازد: مجموعه مجوزهاي ضمني كه توسط يك گره معين ايجاد مي‌شود و مجموعه مجوزهاي ضمني كه توسط محدوديت‌ها ايجاد مي‌شود (شبيه مجوزهاي منفي عمل مي‌كند).</w:t>
      </w:r>
    </w:p>
    <w:p w:rsidR="00703B9A" w:rsidRPr="00BA6CFA" w:rsidRDefault="00703B9A" w:rsidP="00703B9A">
      <w:r>
        <w:rPr>
          <w:noProof/>
        </w:rPr>
        <mc:AlternateContent>
          <mc:Choice Requires="wpc">
            <w:drawing>
              <wp:inline distT="0" distB="0" distL="0" distR="0">
                <wp:extent cx="5257800" cy="5600700"/>
                <wp:effectExtent l="0" t="3810" r="4445" b="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 name="Text Box 31"/>
                        <wps:cNvSpPr txBox="1">
                          <a:spLocks noChangeArrowheads="1"/>
                        </wps:cNvSpPr>
                        <wps:spPr bwMode="auto">
                          <a:xfrm>
                            <a:off x="140970" y="97790"/>
                            <a:ext cx="4914900" cy="5388610"/>
                          </a:xfrm>
                          <a:prstGeom prst="rect">
                            <a:avLst/>
                          </a:prstGeom>
                          <a:solidFill>
                            <a:srgbClr val="FFFFFF"/>
                          </a:solidFill>
                          <a:ln w="9525">
                            <a:solidFill>
                              <a:srgbClr val="000000"/>
                            </a:solidFill>
                            <a:miter lim="800000"/>
                            <a:headEnd/>
                            <a:tailEnd/>
                          </a:ln>
                        </wps:spPr>
                        <wps:txbx>
                          <w:txbxContent>
                            <w:p w:rsidR="00703B9A" w:rsidRPr="004F2A4A" w:rsidRDefault="00703B9A" w:rsidP="00703B9A">
                              <w:pPr>
                                <w:pStyle w:val="-0"/>
                                <w:bidi w:val="0"/>
                              </w:pPr>
                              <w:r w:rsidRPr="004F2A4A">
                                <w:rPr>
                                  <w:b/>
                                  <w:bCs/>
                                </w:rPr>
                                <w:t>Algorithm:</w:t>
                              </w:r>
                              <w:r w:rsidRPr="004F2A4A">
                                <w:t xml:space="preserve"> PrivPropagation(RG, </w:t>
                              </w:r>
                              <w:r w:rsidRPr="004F2A4A">
                                <w:rPr>
                                  <w:i/>
                                  <w:iCs/>
                                </w:rPr>
                                <w:t>r</w:t>
                              </w:r>
                              <w:r w:rsidRPr="004F2A4A">
                                <w:t xml:space="preserve">, </w:t>
                              </w:r>
                              <w:r w:rsidRPr="004F2A4A">
                                <w:rPr>
                                  <w:i/>
                                  <w:iCs/>
                                </w:rPr>
                                <w:t>p</w:t>
                              </w:r>
                              <w:r w:rsidRPr="004F2A4A">
                                <w:t xml:space="preserve">, ATG, AOG, AAM, </w:t>
                              </w:r>
                              <w:r w:rsidRPr="004F2A4A">
                                <w:rPr>
                                  <w:i/>
                                  <w:iCs/>
                                </w:rPr>
                                <w:t>C</w:t>
                              </w:r>
                              <w:r w:rsidRPr="004F2A4A">
                                <w:rPr>
                                  <w:i/>
                                  <w:iCs/>
                                  <w:vertAlign w:val="subscript"/>
                                </w:rPr>
                                <w:t>r</w:t>
                              </w:r>
                              <w:r w:rsidRPr="004F2A4A">
                                <w:t>)</w:t>
                              </w:r>
                            </w:p>
                            <w:p w:rsidR="00703B9A" w:rsidRPr="004F2A4A" w:rsidRDefault="00703B9A" w:rsidP="00703B9A">
                              <w:pPr>
                                <w:pStyle w:val="-0"/>
                                <w:bidi w:val="0"/>
                              </w:pPr>
                              <w:r w:rsidRPr="004F2A4A">
                                <w:t xml:space="preserve">Input: RG = </w:t>
                              </w:r>
                              <w:r w:rsidRPr="004F2A4A">
                                <w:sym w:font="Symbol" w:char="F0E1"/>
                              </w:r>
                              <w:r w:rsidRPr="004F2A4A">
                                <w:t xml:space="preserve">R, </w:t>
                              </w:r>
                              <w:r w:rsidRPr="004F2A4A">
                                <w:sym w:font="Symbol" w:char="F0AE"/>
                              </w:r>
                              <w:r w:rsidRPr="004F2A4A">
                                <w:sym w:font="Symbol" w:char="F0F1"/>
                              </w:r>
                              <w:r w:rsidRPr="004F2A4A">
                                <w:tab/>
                                <w:t>(the role graph),</w:t>
                              </w:r>
                            </w:p>
                            <w:p w:rsidR="00703B9A" w:rsidRPr="004F2A4A" w:rsidRDefault="00703B9A" w:rsidP="00703B9A">
                              <w:pPr>
                                <w:pStyle w:val="-0"/>
                                <w:bidi w:val="0"/>
                              </w:pPr>
                              <w:r w:rsidRPr="004F2A4A">
                                <w:tab/>
                              </w:r>
                              <w:r w:rsidRPr="004F2A4A">
                                <w:rPr>
                                  <w:i/>
                                  <w:iCs/>
                                </w:rPr>
                                <w:t>r</w:t>
                              </w:r>
                              <w:r w:rsidRPr="004F2A4A">
                                <w:t xml:space="preserve">, </w:t>
                              </w:r>
                              <w:r w:rsidRPr="004F2A4A">
                                <w:tab/>
                                <w:t>/* the role to which a privilege is to be added */</w:t>
                              </w:r>
                            </w:p>
                            <w:p w:rsidR="00703B9A" w:rsidRPr="004F2A4A" w:rsidRDefault="00703B9A" w:rsidP="00703B9A">
                              <w:pPr>
                                <w:pStyle w:val="-0"/>
                                <w:bidi w:val="0"/>
                              </w:pPr>
                              <w:r w:rsidRPr="004F2A4A">
                                <w:tab/>
                              </w:r>
                              <w:r w:rsidRPr="004F2A4A">
                                <w:rPr>
                                  <w:i/>
                                  <w:iCs/>
                                </w:rPr>
                                <w:t>p</w:t>
                              </w:r>
                              <w:r w:rsidRPr="004F2A4A">
                                <w:t xml:space="preserve">, </w:t>
                              </w:r>
                              <w:r w:rsidRPr="004F2A4A">
                                <w:tab/>
                                <w:t xml:space="preserve">/* the privilege, (a, o), to be added to role </w:t>
                              </w:r>
                              <w:r w:rsidRPr="004F2A4A">
                                <w:rPr>
                                  <w:i/>
                                  <w:iCs/>
                                </w:rPr>
                                <w:t>r</w:t>
                              </w:r>
                              <w:r w:rsidRPr="004F2A4A">
                                <w:t xml:space="preserve"> */</w:t>
                              </w:r>
                            </w:p>
                            <w:p w:rsidR="00703B9A" w:rsidRPr="004F2A4A" w:rsidRDefault="00703B9A" w:rsidP="00703B9A">
                              <w:pPr>
                                <w:pStyle w:val="-0"/>
                                <w:bidi w:val="0"/>
                              </w:pPr>
                              <w:r w:rsidRPr="004F2A4A">
                                <w:tab/>
                                <w:t xml:space="preserve">ATG, </w:t>
                              </w:r>
                              <w:r w:rsidRPr="004F2A4A">
                                <w:tab/>
                                <w:t>/* the authorization type graph */</w:t>
                              </w:r>
                            </w:p>
                            <w:p w:rsidR="00703B9A" w:rsidRPr="004F2A4A" w:rsidRDefault="00703B9A" w:rsidP="00703B9A">
                              <w:pPr>
                                <w:pStyle w:val="-0"/>
                                <w:bidi w:val="0"/>
                              </w:pPr>
                              <w:r w:rsidRPr="004F2A4A">
                                <w:tab/>
                                <w:t xml:space="preserve">AOG, </w:t>
                              </w:r>
                              <w:r w:rsidRPr="004F2A4A">
                                <w:tab/>
                                <w:t>/* the authorization object graph */</w:t>
                              </w:r>
                            </w:p>
                            <w:p w:rsidR="00703B9A" w:rsidRPr="004F2A4A" w:rsidRDefault="00703B9A" w:rsidP="00703B9A">
                              <w:pPr>
                                <w:pStyle w:val="-0"/>
                                <w:bidi w:val="0"/>
                              </w:pPr>
                              <w:r w:rsidRPr="004F2A4A">
                                <w:tab/>
                                <w:t>AAM, /* the authorization association matrix */</w:t>
                              </w:r>
                            </w:p>
                            <w:p w:rsidR="00703B9A" w:rsidRPr="004F2A4A" w:rsidRDefault="00703B9A" w:rsidP="00703B9A">
                              <w:pPr>
                                <w:pStyle w:val="-0"/>
                                <w:bidi w:val="0"/>
                              </w:pPr>
                              <w:r w:rsidRPr="004F2A4A">
                                <w:tab/>
                              </w:r>
                              <w:r w:rsidRPr="004F2A4A">
                                <w:rPr>
                                  <w:i/>
                                  <w:iCs/>
                                </w:rPr>
                                <w:t>C</w:t>
                              </w:r>
                              <w:r w:rsidRPr="004F2A4A">
                                <w:rPr>
                                  <w:i/>
                                  <w:iCs/>
                                  <w:vertAlign w:val="subscript"/>
                                </w:rPr>
                                <w:t>r</w:t>
                              </w:r>
                              <w:r w:rsidRPr="004F2A4A">
                                <w:t xml:space="preserve"> </w:t>
                              </w:r>
                              <w:r w:rsidRPr="004F2A4A">
                                <w:tab/>
                                <w:t xml:space="preserve">/* the constraints for role </w:t>
                              </w:r>
                              <w:r w:rsidRPr="004F2A4A">
                                <w:rPr>
                                  <w:i/>
                                  <w:iCs/>
                                </w:rPr>
                                <w:t>r</w:t>
                              </w:r>
                              <w:r w:rsidRPr="004F2A4A">
                                <w:t xml:space="preserve"> */</w:t>
                              </w:r>
                            </w:p>
                            <w:p w:rsidR="00703B9A" w:rsidRPr="004F2A4A" w:rsidRDefault="00703B9A" w:rsidP="00703B9A">
                              <w:pPr>
                                <w:pStyle w:val="-0"/>
                                <w:bidi w:val="0"/>
                              </w:pPr>
                              <w:r w:rsidRPr="004F2A4A">
                                <w:t xml:space="preserve">Output: SetPri, the set of all privileges implied by </w:t>
                              </w:r>
                              <w:r w:rsidRPr="004F2A4A">
                                <w:rPr>
                                  <w:i/>
                                  <w:iCs/>
                                </w:rPr>
                                <w:t>p</w:t>
                              </w:r>
                              <w:r w:rsidRPr="004F2A4A">
                                <w:t>,</w:t>
                              </w:r>
                            </w:p>
                            <w:p w:rsidR="00703B9A" w:rsidRPr="004F2A4A" w:rsidRDefault="00703B9A" w:rsidP="00703B9A">
                              <w:pPr>
                                <w:pStyle w:val="-0"/>
                                <w:bidi w:val="0"/>
                              </w:pPr>
                              <w:r w:rsidRPr="004F2A4A">
                                <w:tab/>
                                <w:t xml:space="preserve">except for those prohibited by constraints in </w:t>
                              </w:r>
                              <w:r w:rsidRPr="004F2A4A">
                                <w:rPr>
                                  <w:i/>
                                  <w:iCs/>
                                </w:rPr>
                                <w:t>C</w:t>
                              </w:r>
                              <w:r w:rsidRPr="004F2A4A">
                                <w:rPr>
                                  <w:i/>
                                  <w:iCs/>
                                  <w:vertAlign w:val="subscript"/>
                                </w:rPr>
                                <w:t>r</w:t>
                              </w:r>
                              <w:r w:rsidRPr="004F2A4A">
                                <w:t>.</w:t>
                              </w:r>
                            </w:p>
                            <w:p w:rsidR="00703B9A" w:rsidRPr="004F2A4A" w:rsidRDefault="00703B9A" w:rsidP="00703B9A">
                              <w:pPr>
                                <w:pStyle w:val="-0"/>
                                <w:bidi w:val="0"/>
                              </w:pPr>
                              <w:r w:rsidRPr="004F2A4A">
                                <w:t>Note: This algorithm assumes that all access modes are in a.down.</w:t>
                              </w:r>
                            </w:p>
                            <w:p w:rsidR="00703B9A" w:rsidRPr="004F2A4A" w:rsidRDefault="00703B9A" w:rsidP="00703B9A">
                              <w:pPr>
                                <w:pStyle w:val="-0"/>
                                <w:bidi w:val="0"/>
                              </w:pPr>
                              <w:r w:rsidRPr="004F2A4A">
                                <w:t>Method:</w:t>
                              </w:r>
                            </w:p>
                            <w:p w:rsidR="00703B9A" w:rsidRPr="004F2A4A" w:rsidRDefault="00703B9A" w:rsidP="00703B9A">
                              <w:pPr>
                                <w:pStyle w:val="-0"/>
                                <w:bidi w:val="0"/>
                              </w:pPr>
                              <w:r w:rsidRPr="004F2A4A">
                                <w:tab/>
                                <w:t>begin</w:t>
                              </w:r>
                            </w:p>
                            <w:p w:rsidR="00703B9A" w:rsidRPr="004F2A4A" w:rsidRDefault="00703B9A" w:rsidP="00703B9A">
                              <w:pPr>
                                <w:pStyle w:val="-0"/>
                                <w:bidi w:val="0"/>
                              </w:pPr>
                              <w:r w:rsidRPr="004F2A4A">
                                <w:tab/>
                              </w:r>
                              <w:r w:rsidRPr="004F2A4A">
                                <w:tab/>
                                <w:t xml:space="preserve">if </w:t>
                              </w:r>
                              <w:r w:rsidRPr="004F2A4A">
                                <w:rPr>
                                  <w:i/>
                                  <w:iCs/>
                                </w:rPr>
                                <w:t>p</w:t>
                              </w:r>
                              <w:r w:rsidRPr="004F2A4A">
                                <w:t xml:space="preserve"> </w:t>
                              </w:r>
                              <w:r w:rsidRPr="004F2A4A">
                                <w:sym w:font="Symbol" w:char="F0CE"/>
                              </w:r>
                              <w:r w:rsidRPr="004F2A4A">
                                <w:t xml:space="preserve"> Effective(</w:t>
                              </w:r>
                              <w:r w:rsidRPr="004F2A4A">
                                <w:rPr>
                                  <w:i/>
                                  <w:iCs/>
                                </w:rPr>
                                <w:t>r</w:t>
                              </w:r>
                              <w:r w:rsidRPr="004F2A4A">
                                <w:t xml:space="preserve">) </w:t>
                              </w:r>
                              <w:r w:rsidRPr="004F2A4A">
                                <w:tab/>
                                <w:t xml:space="preserve">/* </w:t>
                              </w:r>
                              <w:r w:rsidRPr="004F2A4A">
                                <w:rPr>
                                  <w:i/>
                                  <w:iCs/>
                                </w:rPr>
                                <w:t>p</w:t>
                              </w:r>
                              <w:r w:rsidRPr="004F2A4A">
                                <w:t xml:space="preserve"> already in </w:t>
                              </w:r>
                              <w:r w:rsidRPr="004F2A4A">
                                <w:rPr>
                                  <w:i/>
                                  <w:iCs/>
                                </w:rPr>
                                <w:t>r</w:t>
                              </w:r>
                              <w:r w:rsidRPr="004F2A4A">
                                <w:t xml:space="preserve"> – do nothing */</w:t>
                              </w:r>
                            </w:p>
                            <w:p w:rsidR="00703B9A" w:rsidRPr="004F2A4A" w:rsidRDefault="00703B9A" w:rsidP="00703B9A">
                              <w:pPr>
                                <w:pStyle w:val="-0"/>
                                <w:bidi w:val="0"/>
                              </w:pPr>
                              <w:r w:rsidRPr="004F2A4A">
                                <w:tab/>
                              </w:r>
                              <w:r w:rsidRPr="004F2A4A">
                                <w:tab/>
                              </w:r>
                              <w:r w:rsidRPr="004F2A4A">
                                <w:tab/>
                                <w:t>then return;</w:t>
                              </w:r>
                            </w:p>
                            <w:p w:rsidR="00703B9A" w:rsidRPr="004F2A4A" w:rsidRDefault="00703B9A" w:rsidP="00703B9A">
                              <w:pPr>
                                <w:pStyle w:val="-0"/>
                                <w:bidi w:val="0"/>
                              </w:pPr>
                              <w:r w:rsidRPr="004F2A4A">
                                <w:tab/>
                              </w:r>
                              <w:r w:rsidRPr="004F2A4A">
                                <w:tab/>
                                <w:t xml:space="preserve">SetPri  </w:t>
                              </w:r>
                              <w:r w:rsidRPr="004F2A4A">
                                <w:sym w:font="Symbol" w:char="F0AC"/>
                              </w:r>
                              <w:r w:rsidRPr="004F2A4A">
                                <w:t xml:space="preserve"> {(a, o)} </w:t>
                              </w:r>
                            </w:p>
                            <w:p w:rsidR="00703B9A" w:rsidRPr="004F2A4A" w:rsidRDefault="00703B9A" w:rsidP="00703B9A">
                              <w:pPr>
                                <w:pStyle w:val="-0"/>
                                <w:bidi w:val="0"/>
                              </w:pPr>
                              <w:r w:rsidRPr="004F2A4A">
                                <w:tab/>
                              </w:r>
                              <w:r w:rsidRPr="004F2A4A">
                                <w:tab/>
                                <w:t>while changes are made to SetPri do</w:t>
                              </w:r>
                            </w:p>
                            <w:p w:rsidR="00703B9A" w:rsidRPr="004F2A4A" w:rsidRDefault="00703B9A" w:rsidP="00703B9A">
                              <w:pPr>
                                <w:pStyle w:val="-0"/>
                                <w:bidi w:val="0"/>
                              </w:pPr>
                              <w:r w:rsidRPr="004F2A4A">
                                <w:tab/>
                              </w:r>
                              <w:r w:rsidRPr="004F2A4A">
                                <w:tab/>
                              </w:r>
                              <w:r w:rsidRPr="004F2A4A">
                                <w:tab/>
                                <w:t>(a</w:t>
                              </w:r>
                              <w:r w:rsidRPr="004F2A4A">
                                <w:rPr>
                                  <w:vertAlign w:val="subscript"/>
                                </w:rPr>
                                <w:t>k</w:t>
                              </w:r>
                              <w:r w:rsidRPr="004F2A4A">
                                <w:t>, o</w:t>
                              </w:r>
                              <w:r w:rsidRPr="004F2A4A">
                                <w:rPr>
                                  <w:vertAlign w:val="subscript"/>
                                </w:rPr>
                                <w:t>k</w:t>
                              </w:r>
                              <w:r w:rsidRPr="004F2A4A">
                                <w:t xml:space="preserve">) </w:t>
                              </w:r>
                              <w:r w:rsidRPr="004F2A4A">
                                <w:sym w:font="Symbol" w:char="F0AC"/>
                              </w:r>
                              <w:r w:rsidRPr="004F2A4A">
                                <w:t xml:space="preserve">  a privilege from SetPri</w:t>
                              </w:r>
                            </w:p>
                            <w:p w:rsidR="00703B9A" w:rsidRPr="004F2A4A" w:rsidRDefault="00703B9A" w:rsidP="00703B9A">
                              <w:pPr>
                                <w:pStyle w:val="-0"/>
                                <w:bidi w:val="0"/>
                              </w:pPr>
                              <w:r w:rsidRPr="004F2A4A">
                                <w:tab/>
                              </w:r>
                              <w:r w:rsidRPr="004F2A4A">
                                <w:tab/>
                              </w:r>
                              <w:r w:rsidRPr="004F2A4A">
                                <w:tab/>
                                <w:t>/* using the ATG */</w:t>
                              </w:r>
                            </w:p>
                            <w:p w:rsidR="00703B9A" w:rsidRPr="004F2A4A" w:rsidRDefault="00703B9A" w:rsidP="00703B9A">
                              <w:pPr>
                                <w:pStyle w:val="-0"/>
                                <w:bidi w:val="0"/>
                              </w:pPr>
                              <w:r w:rsidRPr="004F2A4A">
                                <w:tab/>
                              </w:r>
                              <w:r w:rsidRPr="004F2A4A">
                                <w:tab/>
                              </w:r>
                              <w:r w:rsidRPr="004F2A4A">
                                <w:tab/>
                                <w:t>for all a</w:t>
                              </w:r>
                              <w:r w:rsidRPr="004F2A4A">
                                <w:rPr>
                                  <w:vertAlign w:val="subscript"/>
                                </w:rPr>
                                <w:t>i</w:t>
                              </w:r>
                              <w:r w:rsidRPr="004F2A4A">
                                <w:t xml:space="preserve"> </w:t>
                              </w:r>
                              <w:r w:rsidRPr="004F2A4A">
                                <w:sym w:font="Symbol" w:char="F0CE"/>
                              </w:r>
                              <w:r w:rsidRPr="004F2A4A">
                                <w:t xml:space="preserve"> {a</w:t>
                              </w:r>
                              <w:r w:rsidRPr="004F2A4A">
                                <w:rPr>
                                  <w:vertAlign w:val="subscript"/>
                                </w:rPr>
                                <w:t>k</w:t>
                              </w:r>
                              <w:r w:rsidRPr="004F2A4A">
                                <w:t xml:space="preserve">} </w:t>
                              </w:r>
                              <w:r w:rsidRPr="004F2A4A">
                                <w:sym w:font="Symbol" w:char="F0C8"/>
                              </w:r>
                              <w:r w:rsidRPr="004F2A4A">
                                <w:t xml:space="preserve"> {a</w:t>
                              </w:r>
                              <w:r w:rsidRPr="004F2A4A">
                                <w:rPr>
                                  <w:vertAlign w:val="subscript"/>
                                </w:rPr>
                                <w:t>j</w:t>
                              </w:r>
                              <w:r w:rsidRPr="004F2A4A">
                                <w:t xml:space="preserve"> |a</w:t>
                              </w:r>
                              <w:r w:rsidRPr="004F2A4A">
                                <w:rPr>
                                  <w:vertAlign w:val="subscript"/>
                                </w:rPr>
                                <w:t>k</w:t>
                              </w:r>
                              <w:r w:rsidRPr="004F2A4A">
                                <w:t xml:space="preserve"> implies a</w:t>
                              </w:r>
                              <w:r w:rsidRPr="004F2A4A">
                                <w:rPr>
                                  <w:vertAlign w:val="subscript"/>
                                </w:rPr>
                                <w:t>j</w:t>
                              </w:r>
                              <w:r w:rsidRPr="004F2A4A">
                                <w:t xml:space="preserve">} </w:t>
                              </w:r>
                            </w:p>
                            <w:p w:rsidR="00703B9A" w:rsidRPr="004F2A4A" w:rsidRDefault="00703B9A" w:rsidP="00703B9A">
                              <w:pPr>
                                <w:pStyle w:val="-0"/>
                                <w:bidi w:val="0"/>
                              </w:pPr>
                              <w:r w:rsidRPr="004F2A4A">
                                <w:tab/>
                              </w:r>
                              <w:r w:rsidRPr="004F2A4A">
                                <w:tab/>
                              </w:r>
                              <w:r w:rsidRPr="004F2A4A">
                                <w:tab/>
                              </w:r>
                              <w:r w:rsidRPr="004F2A4A">
                                <w:tab/>
                                <w:t>if (a</w:t>
                              </w:r>
                              <w:r w:rsidRPr="004F2A4A">
                                <w:rPr>
                                  <w:vertAlign w:val="subscript"/>
                                </w:rPr>
                                <w:t>i</w:t>
                              </w:r>
                              <w:r w:rsidRPr="004F2A4A">
                                <w:t>, o</w:t>
                              </w:r>
                              <w:r w:rsidRPr="004F2A4A">
                                <w:rPr>
                                  <w:vertAlign w:val="subscript"/>
                                </w:rPr>
                                <w:t>k</w:t>
                              </w:r>
                              <w:r w:rsidRPr="004F2A4A">
                                <w:t xml:space="preserve">) </w:t>
                              </w:r>
                              <w:r w:rsidRPr="004F2A4A">
                                <w:sym w:font="Symbol" w:char="F0CF"/>
                              </w:r>
                              <w:r w:rsidRPr="004F2A4A">
                                <w:t xml:space="preserve"> SetPri and (a</w:t>
                              </w:r>
                              <w:r w:rsidRPr="004F2A4A">
                                <w:rPr>
                                  <w:vertAlign w:val="subscript"/>
                                </w:rPr>
                                <w:t>i</w:t>
                              </w:r>
                              <w:r w:rsidRPr="004F2A4A">
                                <w:t>, o</w:t>
                              </w:r>
                              <w:r w:rsidRPr="004F2A4A">
                                <w:rPr>
                                  <w:vertAlign w:val="subscript"/>
                                </w:rPr>
                                <w:t>k</w:t>
                              </w:r>
                              <w:r w:rsidRPr="004F2A4A">
                                <w:t>) is OK by AAM</w:t>
                              </w:r>
                            </w:p>
                            <w:p w:rsidR="00703B9A" w:rsidRPr="004F2A4A" w:rsidRDefault="00703B9A" w:rsidP="00703B9A">
                              <w:pPr>
                                <w:pStyle w:val="-0"/>
                                <w:bidi w:val="0"/>
                              </w:pPr>
                              <w:r w:rsidRPr="004F2A4A">
                                <w:tab/>
                              </w:r>
                              <w:r w:rsidRPr="004F2A4A">
                                <w:tab/>
                              </w:r>
                              <w:r w:rsidRPr="004F2A4A">
                                <w:tab/>
                              </w:r>
                              <w:r w:rsidRPr="004F2A4A">
                                <w:tab/>
                                <w:t xml:space="preserve">then SetPri </w:t>
                              </w:r>
                              <w:r w:rsidRPr="004F2A4A">
                                <w:sym w:font="Symbol" w:char="F0AC"/>
                              </w:r>
                              <w:r w:rsidRPr="004F2A4A">
                                <w:t xml:space="preserve"> SetPri </w:t>
                              </w:r>
                              <w:r w:rsidRPr="004F2A4A">
                                <w:sym w:font="Symbol" w:char="F0C8"/>
                              </w:r>
                              <w:r w:rsidRPr="004F2A4A">
                                <w:t xml:space="preserve"> {(a</w:t>
                              </w:r>
                              <w:r w:rsidRPr="004F2A4A">
                                <w:rPr>
                                  <w:vertAlign w:val="subscript"/>
                                </w:rPr>
                                <w:t>i</w:t>
                              </w:r>
                              <w:r w:rsidRPr="004F2A4A">
                                <w:t>, o</w:t>
                              </w:r>
                              <w:r w:rsidRPr="004F2A4A">
                                <w:rPr>
                                  <w:vertAlign w:val="subscript"/>
                                </w:rPr>
                                <w:t>k</w:t>
                              </w:r>
                              <w:r w:rsidRPr="004F2A4A">
                                <w:t xml:space="preserve">)} </w:t>
                              </w:r>
                            </w:p>
                            <w:p w:rsidR="00703B9A" w:rsidRPr="004F2A4A" w:rsidRDefault="00703B9A" w:rsidP="00703B9A">
                              <w:pPr>
                                <w:pStyle w:val="-0"/>
                                <w:bidi w:val="0"/>
                              </w:pPr>
                              <w:r w:rsidRPr="004F2A4A">
                                <w:tab/>
                              </w:r>
                              <w:r w:rsidRPr="004F2A4A">
                                <w:tab/>
                              </w:r>
                              <w:r w:rsidRPr="004F2A4A">
                                <w:tab/>
                                <w:t>/* using the AOG */</w:t>
                              </w:r>
                            </w:p>
                            <w:p w:rsidR="00703B9A" w:rsidRPr="004F2A4A" w:rsidRDefault="00703B9A" w:rsidP="00703B9A">
                              <w:pPr>
                                <w:pStyle w:val="-0"/>
                                <w:bidi w:val="0"/>
                              </w:pPr>
                              <w:r w:rsidRPr="004F2A4A">
                                <w:tab/>
                              </w:r>
                              <w:r w:rsidRPr="004F2A4A">
                                <w:tab/>
                              </w:r>
                              <w:r w:rsidRPr="004F2A4A">
                                <w:tab/>
                                <w:t>for all o</w:t>
                              </w:r>
                              <w:r w:rsidRPr="004F2A4A">
                                <w:rPr>
                                  <w:vertAlign w:val="subscript"/>
                                </w:rPr>
                                <w:t>i</w:t>
                              </w:r>
                              <w:r w:rsidRPr="004F2A4A">
                                <w:t xml:space="preserve"> </w:t>
                              </w:r>
                              <w:r w:rsidRPr="004F2A4A">
                                <w:sym w:font="Symbol" w:char="F0CE"/>
                              </w:r>
                              <w:r w:rsidRPr="004F2A4A">
                                <w:t xml:space="preserve"> {o</w:t>
                              </w:r>
                              <w:r w:rsidRPr="004F2A4A">
                                <w:rPr>
                                  <w:vertAlign w:val="subscript"/>
                                </w:rPr>
                                <w:t>k</w:t>
                              </w:r>
                              <w:r w:rsidRPr="004F2A4A">
                                <w:t xml:space="preserve">} </w:t>
                              </w:r>
                              <w:r w:rsidRPr="004F2A4A">
                                <w:sym w:font="Symbol" w:char="F0C8"/>
                              </w:r>
                              <w:r w:rsidRPr="004F2A4A">
                                <w:t xml:space="preserve"> {o</w:t>
                              </w:r>
                              <w:r w:rsidRPr="004F2A4A">
                                <w:rPr>
                                  <w:vertAlign w:val="subscript"/>
                                </w:rPr>
                                <w:t>j</w:t>
                              </w:r>
                              <w:r w:rsidRPr="004F2A4A">
                                <w:t xml:space="preserve"> |o</w:t>
                              </w:r>
                              <w:r w:rsidRPr="004F2A4A">
                                <w:rPr>
                                  <w:vertAlign w:val="subscript"/>
                                </w:rPr>
                                <w:t>k</w:t>
                              </w:r>
                              <w:r w:rsidRPr="004F2A4A">
                                <w:t xml:space="preserve"> contains o</w:t>
                              </w:r>
                              <w:r w:rsidRPr="004F2A4A">
                                <w:rPr>
                                  <w:vertAlign w:val="subscript"/>
                                </w:rPr>
                                <w:t>j</w:t>
                              </w:r>
                              <w:r w:rsidRPr="004F2A4A">
                                <w:t xml:space="preserve">} </w:t>
                              </w:r>
                            </w:p>
                            <w:p w:rsidR="00703B9A" w:rsidRPr="004F2A4A" w:rsidRDefault="00703B9A" w:rsidP="00703B9A">
                              <w:pPr>
                                <w:pStyle w:val="-0"/>
                                <w:bidi w:val="0"/>
                              </w:pPr>
                              <w:r w:rsidRPr="004F2A4A">
                                <w:tab/>
                              </w:r>
                              <w:r w:rsidRPr="004F2A4A">
                                <w:tab/>
                              </w:r>
                              <w:r w:rsidRPr="004F2A4A">
                                <w:tab/>
                              </w:r>
                              <w:r w:rsidRPr="004F2A4A">
                                <w:tab/>
                                <w:t>if (a</w:t>
                              </w:r>
                              <w:r w:rsidRPr="004F2A4A">
                                <w:rPr>
                                  <w:vertAlign w:val="subscript"/>
                                </w:rPr>
                                <w:t>k</w:t>
                              </w:r>
                              <w:r w:rsidRPr="004F2A4A">
                                <w:t>, o</w:t>
                              </w:r>
                              <w:r w:rsidRPr="004F2A4A">
                                <w:rPr>
                                  <w:vertAlign w:val="subscript"/>
                                </w:rPr>
                                <w:t>i</w:t>
                              </w:r>
                              <w:r w:rsidRPr="004F2A4A">
                                <w:t xml:space="preserve">) </w:t>
                              </w:r>
                              <w:r w:rsidRPr="004F2A4A">
                                <w:sym w:font="Symbol" w:char="F0CF"/>
                              </w:r>
                              <w:r w:rsidRPr="004F2A4A">
                                <w:t xml:space="preserve"> SetPri and (a</w:t>
                              </w:r>
                              <w:r w:rsidRPr="004F2A4A">
                                <w:rPr>
                                  <w:vertAlign w:val="subscript"/>
                                </w:rPr>
                                <w:t>k</w:t>
                              </w:r>
                              <w:r w:rsidRPr="004F2A4A">
                                <w:t>, o</w:t>
                              </w:r>
                              <w:r w:rsidRPr="004F2A4A">
                                <w:rPr>
                                  <w:vertAlign w:val="subscript"/>
                                </w:rPr>
                                <w:t>i</w:t>
                              </w:r>
                              <w:r w:rsidRPr="004F2A4A">
                                <w:t>) is OK by AAM</w:t>
                              </w:r>
                            </w:p>
                            <w:p w:rsidR="00703B9A" w:rsidRPr="004F2A4A" w:rsidRDefault="00703B9A" w:rsidP="00703B9A">
                              <w:pPr>
                                <w:pStyle w:val="-0"/>
                                <w:bidi w:val="0"/>
                              </w:pPr>
                              <w:r w:rsidRPr="004F2A4A">
                                <w:tab/>
                              </w:r>
                              <w:r w:rsidRPr="004F2A4A">
                                <w:tab/>
                              </w:r>
                              <w:r w:rsidRPr="004F2A4A">
                                <w:tab/>
                              </w:r>
                              <w:r w:rsidRPr="004F2A4A">
                                <w:tab/>
                                <w:t xml:space="preserve">then SetPri </w:t>
                              </w:r>
                              <w:r w:rsidRPr="004F2A4A">
                                <w:sym w:font="Symbol" w:char="F0AC"/>
                              </w:r>
                              <w:r w:rsidRPr="004F2A4A">
                                <w:t xml:space="preserve"> SetPri </w:t>
                              </w:r>
                              <w:r w:rsidRPr="004F2A4A">
                                <w:sym w:font="Symbol" w:char="F0C8"/>
                              </w:r>
                              <w:r w:rsidRPr="004F2A4A">
                                <w:t xml:space="preserve"> {(a</w:t>
                              </w:r>
                              <w:r w:rsidRPr="004F2A4A">
                                <w:rPr>
                                  <w:vertAlign w:val="subscript"/>
                                </w:rPr>
                                <w:t>k</w:t>
                              </w:r>
                              <w:r w:rsidRPr="004F2A4A">
                                <w:t>, o</w:t>
                              </w:r>
                              <w:r w:rsidRPr="004F2A4A">
                                <w:rPr>
                                  <w:vertAlign w:val="subscript"/>
                                </w:rPr>
                                <w:t>i</w:t>
                              </w:r>
                              <w:r w:rsidRPr="004F2A4A">
                                <w:t>)}</w:t>
                              </w:r>
                            </w:p>
                            <w:p w:rsidR="00703B9A" w:rsidRPr="004F2A4A" w:rsidRDefault="00703B9A" w:rsidP="00703B9A">
                              <w:pPr>
                                <w:pStyle w:val="-0"/>
                                <w:bidi w:val="0"/>
                              </w:pPr>
                              <w:r w:rsidRPr="004F2A4A">
                                <w:tab/>
                              </w:r>
                              <w:r w:rsidRPr="004F2A4A">
                                <w:tab/>
                                <w:t xml:space="preserve">SetCons </w:t>
                              </w:r>
                              <w:r w:rsidRPr="004F2A4A">
                                <w:sym w:font="Symbol" w:char="F0AC"/>
                              </w:r>
                              <w:r w:rsidRPr="004F2A4A">
                                <w:t xml:space="preserve"> </w:t>
                              </w:r>
                              <w:r w:rsidRPr="004F2A4A">
                                <w:rPr>
                                  <w:i/>
                                  <w:iCs/>
                                </w:rPr>
                                <w:t>C</w:t>
                              </w:r>
                              <w:r w:rsidRPr="004F2A4A">
                                <w:rPr>
                                  <w:i/>
                                  <w:iCs/>
                                  <w:vertAlign w:val="subscript"/>
                                </w:rPr>
                                <w:t>r</w:t>
                              </w:r>
                            </w:p>
                            <w:p w:rsidR="00703B9A" w:rsidRPr="004F2A4A" w:rsidRDefault="00703B9A" w:rsidP="00703B9A">
                              <w:pPr>
                                <w:pStyle w:val="-0"/>
                                <w:bidi w:val="0"/>
                              </w:pPr>
                              <w:r w:rsidRPr="004F2A4A">
                                <w:tab/>
                              </w:r>
                              <w:r w:rsidRPr="004F2A4A">
                                <w:tab/>
                                <w:t>while changes are made to SetCons do</w:t>
                              </w:r>
                            </w:p>
                            <w:p w:rsidR="00703B9A" w:rsidRPr="004F2A4A" w:rsidRDefault="00703B9A" w:rsidP="00703B9A">
                              <w:pPr>
                                <w:pStyle w:val="-0"/>
                                <w:bidi w:val="0"/>
                              </w:pPr>
                              <w:r w:rsidRPr="004F2A4A">
                                <w:tab/>
                              </w:r>
                              <w:r w:rsidRPr="004F2A4A">
                                <w:tab/>
                              </w:r>
                              <w:r w:rsidRPr="004F2A4A">
                                <w:tab/>
                                <w:t>(a</w:t>
                              </w:r>
                              <w:r w:rsidRPr="004F2A4A">
                                <w:rPr>
                                  <w:vertAlign w:val="subscript"/>
                                </w:rPr>
                                <w:t>k</w:t>
                              </w:r>
                              <w:r w:rsidRPr="004F2A4A">
                                <w:t>, o</w:t>
                              </w:r>
                              <w:r w:rsidRPr="004F2A4A">
                                <w:rPr>
                                  <w:vertAlign w:val="subscript"/>
                                </w:rPr>
                                <w:t>k</w:t>
                              </w:r>
                              <w:r w:rsidRPr="004F2A4A">
                                <w:t>)   a privilege from SetCons</w:t>
                              </w:r>
                            </w:p>
                            <w:p w:rsidR="00703B9A" w:rsidRPr="004F2A4A" w:rsidRDefault="00703B9A" w:rsidP="00703B9A">
                              <w:pPr>
                                <w:pStyle w:val="-0"/>
                                <w:bidi w:val="0"/>
                              </w:pPr>
                              <w:r w:rsidRPr="004F2A4A">
                                <w:tab/>
                              </w:r>
                              <w:r w:rsidRPr="004F2A4A">
                                <w:tab/>
                              </w:r>
                              <w:r w:rsidRPr="004F2A4A">
                                <w:tab/>
                                <w:t>/* using the ATG */</w:t>
                              </w:r>
                            </w:p>
                            <w:p w:rsidR="00703B9A" w:rsidRPr="004F2A4A" w:rsidRDefault="00703B9A" w:rsidP="00703B9A">
                              <w:pPr>
                                <w:pStyle w:val="-0"/>
                                <w:bidi w:val="0"/>
                              </w:pPr>
                              <w:r w:rsidRPr="004F2A4A">
                                <w:tab/>
                              </w:r>
                              <w:r w:rsidRPr="004F2A4A">
                                <w:tab/>
                              </w:r>
                              <w:r w:rsidRPr="004F2A4A">
                                <w:tab/>
                                <w:t>for all a</w:t>
                              </w:r>
                              <w:r w:rsidRPr="004F2A4A">
                                <w:rPr>
                                  <w:vertAlign w:val="subscript"/>
                                </w:rPr>
                                <w:t>i</w:t>
                              </w:r>
                              <w:r w:rsidRPr="004F2A4A">
                                <w:t xml:space="preserve"> </w:t>
                              </w:r>
                              <w:r w:rsidRPr="004F2A4A">
                                <w:sym w:font="Symbol" w:char="F0CE"/>
                              </w:r>
                              <w:r w:rsidRPr="004F2A4A">
                                <w:t xml:space="preserve"> {a</w:t>
                              </w:r>
                              <w:r w:rsidRPr="004F2A4A">
                                <w:rPr>
                                  <w:vertAlign w:val="subscript"/>
                                </w:rPr>
                                <w:t>k</w:t>
                              </w:r>
                              <w:r w:rsidRPr="004F2A4A">
                                <w:t xml:space="preserve">} </w:t>
                              </w:r>
                              <w:r w:rsidRPr="004F2A4A">
                                <w:sym w:font="Symbol" w:char="F0C8"/>
                              </w:r>
                              <w:r w:rsidRPr="004F2A4A">
                                <w:t xml:space="preserve"> {a</w:t>
                              </w:r>
                              <w:r w:rsidRPr="004F2A4A">
                                <w:rPr>
                                  <w:vertAlign w:val="subscript"/>
                                </w:rPr>
                                <w:t>j</w:t>
                              </w:r>
                              <w:r w:rsidRPr="004F2A4A">
                                <w:t xml:space="preserve"> |a</w:t>
                              </w:r>
                              <w:r w:rsidRPr="004F2A4A">
                                <w:rPr>
                                  <w:vertAlign w:val="subscript"/>
                                </w:rPr>
                                <w:t>j</w:t>
                              </w:r>
                              <w:r w:rsidRPr="004F2A4A">
                                <w:t xml:space="preserve"> implies a</w:t>
                              </w:r>
                              <w:r w:rsidRPr="004F2A4A">
                                <w:rPr>
                                  <w:vertAlign w:val="subscript"/>
                                </w:rPr>
                                <w:t>k</w:t>
                              </w:r>
                              <w:r w:rsidRPr="004F2A4A">
                                <w:t xml:space="preserve">} </w:t>
                              </w:r>
                            </w:p>
                            <w:p w:rsidR="00703B9A" w:rsidRPr="004F2A4A" w:rsidRDefault="00703B9A" w:rsidP="00703B9A">
                              <w:pPr>
                                <w:pStyle w:val="-0"/>
                                <w:bidi w:val="0"/>
                              </w:pPr>
                              <w:r w:rsidRPr="004F2A4A">
                                <w:tab/>
                              </w:r>
                              <w:r w:rsidRPr="004F2A4A">
                                <w:tab/>
                              </w:r>
                              <w:r w:rsidRPr="004F2A4A">
                                <w:tab/>
                              </w:r>
                              <w:r w:rsidRPr="004F2A4A">
                                <w:tab/>
                                <w:t>if (a</w:t>
                              </w:r>
                              <w:r w:rsidRPr="004F2A4A">
                                <w:rPr>
                                  <w:vertAlign w:val="subscript"/>
                                </w:rPr>
                                <w:t>i</w:t>
                              </w:r>
                              <w:r w:rsidRPr="004F2A4A">
                                <w:t>, o</w:t>
                              </w:r>
                              <w:r w:rsidRPr="004F2A4A">
                                <w:rPr>
                                  <w:vertAlign w:val="subscript"/>
                                </w:rPr>
                                <w:t>k</w:t>
                              </w:r>
                              <w:r w:rsidRPr="004F2A4A">
                                <w:t xml:space="preserve">) </w:t>
                              </w:r>
                              <w:r w:rsidRPr="004F2A4A">
                                <w:sym w:font="Symbol" w:char="F0CF"/>
                              </w:r>
                              <w:r w:rsidRPr="004F2A4A">
                                <w:t xml:space="preserve"> SetCons</w:t>
                              </w:r>
                            </w:p>
                            <w:p w:rsidR="00703B9A" w:rsidRPr="004F2A4A" w:rsidRDefault="00703B9A" w:rsidP="00703B9A">
                              <w:pPr>
                                <w:pStyle w:val="-0"/>
                                <w:bidi w:val="0"/>
                              </w:pPr>
                              <w:r w:rsidRPr="004F2A4A">
                                <w:tab/>
                              </w:r>
                              <w:r w:rsidRPr="004F2A4A">
                                <w:tab/>
                              </w:r>
                              <w:r w:rsidRPr="004F2A4A">
                                <w:tab/>
                              </w:r>
                              <w:r w:rsidRPr="004F2A4A">
                                <w:tab/>
                                <w:t xml:space="preserve">then SetCons </w:t>
                              </w:r>
                              <w:r w:rsidRPr="004F2A4A">
                                <w:sym w:font="Symbol" w:char="F0AC"/>
                              </w:r>
                              <w:r w:rsidRPr="004F2A4A">
                                <w:t xml:space="preserve"> SetCons </w:t>
                              </w:r>
                              <w:r w:rsidRPr="004F2A4A">
                                <w:sym w:font="Symbol" w:char="F0C8"/>
                              </w:r>
                              <w:r w:rsidRPr="004F2A4A">
                                <w:t xml:space="preserve"> {(a</w:t>
                              </w:r>
                              <w:r w:rsidRPr="004F2A4A">
                                <w:rPr>
                                  <w:vertAlign w:val="subscript"/>
                                </w:rPr>
                                <w:t>i</w:t>
                              </w:r>
                              <w:r w:rsidRPr="004F2A4A">
                                <w:t>, o</w:t>
                              </w:r>
                              <w:r w:rsidRPr="004F2A4A">
                                <w:rPr>
                                  <w:vertAlign w:val="subscript"/>
                                </w:rPr>
                                <w:t>k</w:t>
                              </w:r>
                              <w:r w:rsidRPr="004F2A4A">
                                <w:t xml:space="preserve">)} </w:t>
                              </w:r>
                            </w:p>
                            <w:p w:rsidR="00703B9A" w:rsidRPr="004F2A4A" w:rsidRDefault="00703B9A" w:rsidP="00703B9A">
                              <w:pPr>
                                <w:pStyle w:val="-0"/>
                                <w:bidi w:val="0"/>
                              </w:pPr>
                              <w:r w:rsidRPr="004F2A4A">
                                <w:tab/>
                              </w:r>
                              <w:r w:rsidRPr="004F2A4A">
                                <w:tab/>
                              </w:r>
                              <w:r w:rsidRPr="004F2A4A">
                                <w:tab/>
                                <w:t>/* using the AOG */</w:t>
                              </w:r>
                            </w:p>
                            <w:p w:rsidR="00703B9A" w:rsidRPr="004F2A4A" w:rsidRDefault="00703B9A" w:rsidP="00703B9A">
                              <w:pPr>
                                <w:pStyle w:val="-0"/>
                                <w:bidi w:val="0"/>
                              </w:pPr>
                              <w:r w:rsidRPr="004F2A4A">
                                <w:tab/>
                              </w:r>
                              <w:r w:rsidRPr="004F2A4A">
                                <w:tab/>
                              </w:r>
                              <w:r w:rsidRPr="004F2A4A">
                                <w:tab/>
                                <w:t>for all o</w:t>
                              </w:r>
                              <w:r w:rsidRPr="004F2A4A">
                                <w:rPr>
                                  <w:vertAlign w:val="subscript"/>
                                </w:rPr>
                                <w:t>i</w:t>
                              </w:r>
                              <w:r w:rsidRPr="004F2A4A">
                                <w:t xml:space="preserve"> </w:t>
                              </w:r>
                              <w:r w:rsidRPr="004F2A4A">
                                <w:sym w:font="Symbol" w:char="F0CE"/>
                              </w:r>
                              <w:r w:rsidRPr="004F2A4A">
                                <w:t xml:space="preserve"> {o</w:t>
                              </w:r>
                              <w:r w:rsidRPr="004F2A4A">
                                <w:rPr>
                                  <w:vertAlign w:val="subscript"/>
                                </w:rPr>
                                <w:t>k</w:t>
                              </w:r>
                              <w:r w:rsidRPr="004F2A4A">
                                <w:t xml:space="preserve">} </w:t>
                              </w:r>
                              <w:r w:rsidRPr="004F2A4A">
                                <w:sym w:font="Symbol" w:char="F0C8"/>
                              </w:r>
                              <w:r w:rsidRPr="004F2A4A">
                                <w:t xml:space="preserve"> {o</w:t>
                              </w:r>
                              <w:r w:rsidRPr="004F2A4A">
                                <w:rPr>
                                  <w:vertAlign w:val="subscript"/>
                                </w:rPr>
                                <w:t>j</w:t>
                              </w:r>
                              <w:r w:rsidRPr="004F2A4A">
                                <w:t xml:space="preserve"> |o</w:t>
                              </w:r>
                              <w:r w:rsidRPr="004F2A4A">
                                <w:rPr>
                                  <w:vertAlign w:val="subscript"/>
                                </w:rPr>
                                <w:t>k</w:t>
                              </w:r>
                              <w:r w:rsidRPr="004F2A4A">
                                <w:t xml:space="preserve"> contains o</w:t>
                              </w:r>
                              <w:r w:rsidRPr="004F2A4A">
                                <w:rPr>
                                  <w:vertAlign w:val="subscript"/>
                                </w:rPr>
                                <w:t>j</w:t>
                              </w:r>
                              <w:r w:rsidRPr="004F2A4A">
                                <w:t xml:space="preserve">} </w:t>
                              </w:r>
                            </w:p>
                            <w:p w:rsidR="00703B9A" w:rsidRPr="004F2A4A" w:rsidRDefault="00703B9A" w:rsidP="00703B9A">
                              <w:pPr>
                                <w:pStyle w:val="-0"/>
                                <w:bidi w:val="0"/>
                              </w:pPr>
                              <w:r w:rsidRPr="004F2A4A">
                                <w:tab/>
                              </w:r>
                              <w:r w:rsidRPr="004F2A4A">
                                <w:tab/>
                              </w:r>
                              <w:r w:rsidRPr="004F2A4A">
                                <w:tab/>
                              </w:r>
                              <w:r w:rsidRPr="004F2A4A">
                                <w:tab/>
                                <w:t xml:space="preserve">if (ak, oi) </w:t>
                              </w:r>
                              <w:r w:rsidRPr="004F2A4A">
                                <w:sym w:font="Symbol" w:char="F0CF"/>
                              </w:r>
                              <w:r w:rsidRPr="004F2A4A">
                                <w:t xml:space="preserve"> SetCons</w:t>
                              </w:r>
                            </w:p>
                            <w:p w:rsidR="00703B9A" w:rsidRPr="004F2A4A" w:rsidRDefault="00703B9A" w:rsidP="00703B9A">
                              <w:pPr>
                                <w:pStyle w:val="-0"/>
                                <w:bidi w:val="0"/>
                              </w:pPr>
                              <w:r w:rsidRPr="004F2A4A">
                                <w:tab/>
                              </w:r>
                              <w:r w:rsidRPr="004F2A4A">
                                <w:tab/>
                              </w:r>
                              <w:r w:rsidRPr="004F2A4A">
                                <w:tab/>
                              </w:r>
                              <w:r w:rsidRPr="004F2A4A">
                                <w:tab/>
                                <w:t xml:space="preserve">then SetCons </w:t>
                              </w:r>
                              <w:r w:rsidRPr="004F2A4A">
                                <w:sym w:font="Symbol" w:char="F0AC"/>
                              </w:r>
                              <w:r w:rsidRPr="004F2A4A">
                                <w:t xml:space="preserve"> SetCons </w:t>
                              </w:r>
                              <w:r w:rsidRPr="004F2A4A">
                                <w:sym w:font="Symbol" w:char="F0C8"/>
                              </w:r>
                              <w:r w:rsidRPr="004F2A4A">
                                <w:t xml:space="preserve"> {(a</w:t>
                              </w:r>
                              <w:r w:rsidRPr="004F2A4A">
                                <w:rPr>
                                  <w:vertAlign w:val="subscript"/>
                                </w:rPr>
                                <w:t>k</w:t>
                              </w:r>
                              <w:r w:rsidRPr="004F2A4A">
                                <w:t>, o</w:t>
                              </w:r>
                              <w:r w:rsidRPr="004F2A4A">
                                <w:rPr>
                                  <w:vertAlign w:val="subscript"/>
                                </w:rPr>
                                <w:t>i</w:t>
                              </w:r>
                              <w:r w:rsidRPr="004F2A4A">
                                <w:t xml:space="preserve">)} </w:t>
                              </w:r>
                            </w:p>
                            <w:p w:rsidR="00703B9A" w:rsidRPr="004F2A4A" w:rsidRDefault="00703B9A" w:rsidP="00703B9A">
                              <w:pPr>
                                <w:pStyle w:val="-0"/>
                                <w:bidi w:val="0"/>
                              </w:pPr>
                              <w:r w:rsidRPr="004F2A4A">
                                <w:tab/>
                              </w:r>
                              <w:r w:rsidRPr="004F2A4A">
                                <w:tab/>
                                <w:t xml:space="preserve">SetPri </w:t>
                              </w:r>
                              <w:r w:rsidRPr="004F2A4A">
                                <w:sym w:font="Symbol" w:char="F0AC"/>
                              </w:r>
                              <w:r w:rsidRPr="004F2A4A">
                                <w:t xml:space="preserve"> SetPri \ SetCons</w:t>
                              </w:r>
                            </w:p>
                            <w:p w:rsidR="00703B9A" w:rsidRPr="004F2A4A" w:rsidRDefault="00703B9A" w:rsidP="00703B9A">
                              <w:pPr>
                                <w:pStyle w:val="-0"/>
                                <w:bidi w:val="0"/>
                              </w:pPr>
                              <w:r w:rsidRPr="004F2A4A">
                                <w:t>end.</w:t>
                              </w:r>
                            </w:p>
                            <w:p w:rsidR="00703B9A" w:rsidRPr="004F2A4A" w:rsidRDefault="00703B9A" w:rsidP="00703B9A">
                              <w:pPr>
                                <w:pStyle w:val="-0"/>
                                <w:rPr>
                                  <w:rFonts w:hint="cs"/>
                                  <w:lang w:bidi="fa-IR"/>
                                </w:rPr>
                              </w:pPr>
                            </w:p>
                          </w:txbxContent>
                        </wps:txbx>
                        <wps:bodyPr rot="0" vert="horz" wrap="square" lIns="91440" tIns="45720" rIns="91440" bIns="45720" anchor="t" anchorCtr="0" upright="1">
                          <a:noAutofit/>
                        </wps:bodyPr>
                      </wps:wsp>
                    </wpc:wpc>
                  </a:graphicData>
                </a:graphic>
              </wp:inline>
            </w:drawing>
          </mc:Choice>
          <mc:Fallback>
            <w:pict>
              <v:group id="Canvas 35" o:spid="_x0000_s1069" editas="canvas" style="width:414pt;height:441pt;mso-position-horizontal-relative:char;mso-position-vertical-relative:line" coordsize="52578,5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">
                <v:shape id="_x0000_s1070" type="#_x0000_t75" style="position:absolute;width:52578;height:56007;visibility:visible;mso-wrap-style:square">
                  <v:fill o:detectmouseclick="t"/>
                  <v:path o:connecttype="none"/>
                </v:shape>
                <v:shape id="Text Box 31" o:spid="_x0000_s1071" type="#_x0000_t202" style="position:absolute;left:1409;top:977;width:49149;height:53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703B9A" w:rsidRPr="004F2A4A" w:rsidRDefault="00703B9A" w:rsidP="00703B9A">
                        <w:pPr>
                          <w:pStyle w:val="-0"/>
                          <w:bidi w:val="0"/>
                        </w:pPr>
                        <w:r w:rsidRPr="004F2A4A">
                          <w:rPr>
                            <w:b/>
                            <w:bCs/>
                          </w:rPr>
                          <w:t>Algorithm:</w:t>
                        </w:r>
                        <w:r w:rsidRPr="004F2A4A">
                          <w:t xml:space="preserve"> PrivPropagation(RG, </w:t>
                        </w:r>
                        <w:r w:rsidRPr="004F2A4A">
                          <w:rPr>
                            <w:i/>
                            <w:iCs/>
                          </w:rPr>
                          <w:t>r</w:t>
                        </w:r>
                        <w:r w:rsidRPr="004F2A4A">
                          <w:t xml:space="preserve">, </w:t>
                        </w:r>
                        <w:r w:rsidRPr="004F2A4A">
                          <w:rPr>
                            <w:i/>
                            <w:iCs/>
                          </w:rPr>
                          <w:t>p</w:t>
                        </w:r>
                        <w:r w:rsidRPr="004F2A4A">
                          <w:t xml:space="preserve">, ATG, AOG, AAM, </w:t>
                        </w:r>
                        <w:r w:rsidRPr="004F2A4A">
                          <w:rPr>
                            <w:i/>
                            <w:iCs/>
                          </w:rPr>
                          <w:t>C</w:t>
                        </w:r>
                        <w:r w:rsidRPr="004F2A4A">
                          <w:rPr>
                            <w:i/>
                            <w:iCs/>
                            <w:vertAlign w:val="subscript"/>
                          </w:rPr>
                          <w:t>r</w:t>
                        </w:r>
                        <w:r w:rsidRPr="004F2A4A">
                          <w:t>)</w:t>
                        </w:r>
                      </w:p>
                      <w:p w:rsidR="00703B9A" w:rsidRPr="004F2A4A" w:rsidRDefault="00703B9A" w:rsidP="00703B9A">
                        <w:pPr>
                          <w:pStyle w:val="-0"/>
                          <w:bidi w:val="0"/>
                        </w:pPr>
                        <w:r w:rsidRPr="004F2A4A">
                          <w:t xml:space="preserve">Input: RG = </w:t>
                        </w:r>
                        <w:r w:rsidRPr="004F2A4A">
                          <w:sym w:font="Symbol" w:char="F0E1"/>
                        </w:r>
                        <w:r w:rsidRPr="004F2A4A">
                          <w:t xml:space="preserve">R, </w:t>
                        </w:r>
                        <w:r w:rsidRPr="004F2A4A">
                          <w:sym w:font="Symbol" w:char="F0AE"/>
                        </w:r>
                        <w:r w:rsidRPr="004F2A4A">
                          <w:sym w:font="Symbol" w:char="F0F1"/>
                        </w:r>
                        <w:r w:rsidRPr="004F2A4A">
                          <w:tab/>
                          <w:t>(the role graph),</w:t>
                        </w:r>
                      </w:p>
                      <w:p w:rsidR="00703B9A" w:rsidRPr="004F2A4A" w:rsidRDefault="00703B9A" w:rsidP="00703B9A">
                        <w:pPr>
                          <w:pStyle w:val="-0"/>
                          <w:bidi w:val="0"/>
                        </w:pPr>
                        <w:r w:rsidRPr="004F2A4A">
                          <w:tab/>
                        </w:r>
                        <w:r w:rsidRPr="004F2A4A">
                          <w:rPr>
                            <w:i/>
                            <w:iCs/>
                          </w:rPr>
                          <w:t>r</w:t>
                        </w:r>
                        <w:r w:rsidRPr="004F2A4A">
                          <w:t xml:space="preserve">, </w:t>
                        </w:r>
                        <w:r w:rsidRPr="004F2A4A">
                          <w:tab/>
                          <w:t>/* the role to which a privilege is to be added */</w:t>
                        </w:r>
                      </w:p>
                      <w:p w:rsidR="00703B9A" w:rsidRPr="004F2A4A" w:rsidRDefault="00703B9A" w:rsidP="00703B9A">
                        <w:pPr>
                          <w:pStyle w:val="-0"/>
                          <w:bidi w:val="0"/>
                        </w:pPr>
                        <w:r w:rsidRPr="004F2A4A">
                          <w:tab/>
                        </w:r>
                        <w:r w:rsidRPr="004F2A4A">
                          <w:rPr>
                            <w:i/>
                            <w:iCs/>
                          </w:rPr>
                          <w:t>p</w:t>
                        </w:r>
                        <w:r w:rsidRPr="004F2A4A">
                          <w:t xml:space="preserve">, </w:t>
                        </w:r>
                        <w:r w:rsidRPr="004F2A4A">
                          <w:tab/>
                          <w:t xml:space="preserve">/* the privilege, (a, o), to be added to role </w:t>
                        </w:r>
                        <w:r w:rsidRPr="004F2A4A">
                          <w:rPr>
                            <w:i/>
                            <w:iCs/>
                          </w:rPr>
                          <w:t>r</w:t>
                        </w:r>
                        <w:r w:rsidRPr="004F2A4A">
                          <w:t xml:space="preserve"> */</w:t>
                        </w:r>
                      </w:p>
                      <w:p w:rsidR="00703B9A" w:rsidRPr="004F2A4A" w:rsidRDefault="00703B9A" w:rsidP="00703B9A">
                        <w:pPr>
                          <w:pStyle w:val="-0"/>
                          <w:bidi w:val="0"/>
                        </w:pPr>
                        <w:r w:rsidRPr="004F2A4A">
                          <w:tab/>
                          <w:t xml:space="preserve">ATG, </w:t>
                        </w:r>
                        <w:r w:rsidRPr="004F2A4A">
                          <w:tab/>
                          <w:t>/* the authorization type graph */</w:t>
                        </w:r>
                      </w:p>
                      <w:p w:rsidR="00703B9A" w:rsidRPr="004F2A4A" w:rsidRDefault="00703B9A" w:rsidP="00703B9A">
                        <w:pPr>
                          <w:pStyle w:val="-0"/>
                          <w:bidi w:val="0"/>
                        </w:pPr>
                        <w:r w:rsidRPr="004F2A4A">
                          <w:tab/>
                          <w:t xml:space="preserve">AOG, </w:t>
                        </w:r>
                        <w:r w:rsidRPr="004F2A4A">
                          <w:tab/>
                          <w:t>/* the authorization object graph */</w:t>
                        </w:r>
                      </w:p>
                      <w:p w:rsidR="00703B9A" w:rsidRPr="004F2A4A" w:rsidRDefault="00703B9A" w:rsidP="00703B9A">
                        <w:pPr>
                          <w:pStyle w:val="-0"/>
                          <w:bidi w:val="0"/>
                        </w:pPr>
                        <w:r w:rsidRPr="004F2A4A">
                          <w:tab/>
                          <w:t>AAM, /* the authorization association matrix */</w:t>
                        </w:r>
                      </w:p>
                      <w:p w:rsidR="00703B9A" w:rsidRPr="004F2A4A" w:rsidRDefault="00703B9A" w:rsidP="00703B9A">
                        <w:pPr>
                          <w:pStyle w:val="-0"/>
                          <w:bidi w:val="0"/>
                        </w:pPr>
                        <w:r w:rsidRPr="004F2A4A">
                          <w:tab/>
                        </w:r>
                        <w:r w:rsidRPr="004F2A4A">
                          <w:rPr>
                            <w:i/>
                            <w:iCs/>
                          </w:rPr>
                          <w:t>C</w:t>
                        </w:r>
                        <w:r w:rsidRPr="004F2A4A">
                          <w:rPr>
                            <w:i/>
                            <w:iCs/>
                            <w:vertAlign w:val="subscript"/>
                          </w:rPr>
                          <w:t>r</w:t>
                        </w:r>
                        <w:r w:rsidRPr="004F2A4A">
                          <w:t xml:space="preserve"> </w:t>
                        </w:r>
                        <w:r w:rsidRPr="004F2A4A">
                          <w:tab/>
                          <w:t xml:space="preserve">/* the constraints for role </w:t>
                        </w:r>
                        <w:r w:rsidRPr="004F2A4A">
                          <w:rPr>
                            <w:i/>
                            <w:iCs/>
                          </w:rPr>
                          <w:t>r</w:t>
                        </w:r>
                        <w:r w:rsidRPr="004F2A4A">
                          <w:t xml:space="preserve"> */</w:t>
                        </w:r>
                      </w:p>
                      <w:p w:rsidR="00703B9A" w:rsidRPr="004F2A4A" w:rsidRDefault="00703B9A" w:rsidP="00703B9A">
                        <w:pPr>
                          <w:pStyle w:val="-0"/>
                          <w:bidi w:val="0"/>
                        </w:pPr>
                        <w:r w:rsidRPr="004F2A4A">
                          <w:t xml:space="preserve">Output: SetPri, the set of all privileges implied by </w:t>
                        </w:r>
                        <w:r w:rsidRPr="004F2A4A">
                          <w:rPr>
                            <w:i/>
                            <w:iCs/>
                          </w:rPr>
                          <w:t>p</w:t>
                        </w:r>
                        <w:r w:rsidRPr="004F2A4A">
                          <w:t>,</w:t>
                        </w:r>
                      </w:p>
                      <w:p w:rsidR="00703B9A" w:rsidRPr="004F2A4A" w:rsidRDefault="00703B9A" w:rsidP="00703B9A">
                        <w:pPr>
                          <w:pStyle w:val="-0"/>
                          <w:bidi w:val="0"/>
                        </w:pPr>
                        <w:r w:rsidRPr="004F2A4A">
                          <w:tab/>
                          <w:t xml:space="preserve">except for those prohibited by constraints in </w:t>
                        </w:r>
                        <w:r w:rsidRPr="004F2A4A">
                          <w:rPr>
                            <w:i/>
                            <w:iCs/>
                          </w:rPr>
                          <w:t>C</w:t>
                        </w:r>
                        <w:r w:rsidRPr="004F2A4A">
                          <w:rPr>
                            <w:i/>
                            <w:iCs/>
                            <w:vertAlign w:val="subscript"/>
                          </w:rPr>
                          <w:t>r</w:t>
                        </w:r>
                        <w:r w:rsidRPr="004F2A4A">
                          <w:t>.</w:t>
                        </w:r>
                      </w:p>
                      <w:p w:rsidR="00703B9A" w:rsidRPr="004F2A4A" w:rsidRDefault="00703B9A" w:rsidP="00703B9A">
                        <w:pPr>
                          <w:pStyle w:val="-0"/>
                          <w:bidi w:val="0"/>
                        </w:pPr>
                        <w:r w:rsidRPr="004F2A4A">
                          <w:t>Note: This algorithm assumes that all access modes are in a.down.</w:t>
                        </w:r>
                      </w:p>
                      <w:p w:rsidR="00703B9A" w:rsidRPr="004F2A4A" w:rsidRDefault="00703B9A" w:rsidP="00703B9A">
                        <w:pPr>
                          <w:pStyle w:val="-0"/>
                          <w:bidi w:val="0"/>
                        </w:pPr>
                        <w:r w:rsidRPr="004F2A4A">
                          <w:t>Method:</w:t>
                        </w:r>
                      </w:p>
                      <w:p w:rsidR="00703B9A" w:rsidRPr="004F2A4A" w:rsidRDefault="00703B9A" w:rsidP="00703B9A">
                        <w:pPr>
                          <w:pStyle w:val="-0"/>
                          <w:bidi w:val="0"/>
                        </w:pPr>
                        <w:r w:rsidRPr="004F2A4A">
                          <w:tab/>
                          <w:t>begin</w:t>
                        </w:r>
                      </w:p>
                      <w:p w:rsidR="00703B9A" w:rsidRPr="004F2A4A" w:rsidRDefault="00703B9A" w:rsidP="00703B9A">
                        <w:pPr>
                          <w:pStyle w:val="-0"/>
                          <w:bidi w:val="0"/>
                        </w:pPr>
                        <w:r w:rsidRPr="004F2A4A">
                          <w:tab/>
                        </w:r>
                        <w:r w:rsidRPr="004F2A4A">
                          <w:tab/>
                          <w:t xml:space="preserve">if </w:t>
                        </w:r>
                        <w:r w:rsidRPr="004F2A4A">
                          <w:rPr>
                            <w:i/>
                            <w:iCs/>
                          </w:rPr>
                          <w:t>p</w:t>
                        </w:r>
                        <w:r w:rsidRPr="004F2A4A">
                          <w:t xml:space="preserve"> </w:t>
                        </w:r>
                        <w:r w:rsidRPr="004F2A4A">
                          <w:sym w:font="Symbol" w:char="F0CE"/>
                        </w:r>
                        <w:r w:rsidRPr="004F2A4A">
                          <w:t xml:space="preserve"> Effective(</w:t>
                        </w:r>
                        <w:r w:rsidRPr="004F2A4A">
                          <w:rPr>
                            <w:i/>
                            <w:iCs/>
                          </w:rPr>
                          <w:t>r</w:t>
                        </w:r>
                        <w:r w:rsidRPr="004F2A4A">
                          <w:t xml:space="preserve">) </w:t>
                        </w:r>
                        <w:r w:rsidRPr="004F2A4A">
                          <w:tab/>
                          <w:t xml:space="preserve">/* </w:t>
                        </w:r>
                        <w:r w:rsidRPr="004F2A4A">
                          <w:rPr>
                            <w:i/>
                            <w:iCs/>
                          </w:rPr>
                          <w:t>p</w:t>
                        </w:r>
                        <w:r w:rsidRPr="004F2A4A">
                          <w:t xml:space="preserve"> already in </w:t>
                        </w:r>
                        <w:r w:rsidRPr="004F2A4A">
                          <w:rPr>
                            <w:i/>
                            <w:iCs/>
                          </w:rPr>
                          <w:t>r</w:t>
                        </w:r>
                        <w:r w:rsidRPr="004F2A4A">
                          <w:t xml:space="preserve"> – do nothing */</w:t>
                        </w:r>
                      </w:p>
                      <w:p w:rsidR="00703B9A" w:rsidRPr="004F2A4A" w:rsidRDefault="00703B9A" w:rsidP="00703B9A">
                        <w:pPr>
                          <w:pStyle w:val="-0"/>
                          <w:bidi w:val="0"/>
                        </w:pPr>
                        <w:r w:rsidRPr="004F2A4A">
                          <w:tab/>
                        </w:r>
                        <w:r w:rsidRPr="004F2A4A">
                          <w:tab/>
                        </w:r>
                        <w:r w:rsidRPr="004F2A4A">
                          <w:tab/>
                          <w:t>then return;</w:t>
                        </w:r>
                      </w:p>
                      <w:p w:rsidR="00703B9A" w:rsidRPr="004F2A4A" w:rsidRDefault="00703B9A" w:rsidP="00703B9A">
                        <w:pPr>
                          <w:pStyle w:val="-0"/>
                          <w:bidi w:val="0"/>
                        </w:pPr>
                        <w:r w:rsidRPr="004F2A4A">
                          <w:tab/>
                        </w:r>
                        <w:r w:rsidRPr="004F2A4A">
                          <w:tab/>
                          <w:t xml:space="preserve">SetPri  </w:t>
                        </w:r>
                        <w:r w:rsidRPr="004F2A4A">
                          <w:sym w:font="Symbol" w:char="F0AC"/>
                        </w:r>
                        <w:r w:rsidRPr="004F2A4A">
                          <w:t xml:space="preserve"> {(a, o)} </w:t>
                        </w:r>
                      </w:p>
                      <w:p w:rsidR="00703B9A" w:rsidRPr="004F2A4A" w:rsidRDefault="00703B9A" w:rsidP="00703B9A">
                        <w:pPr>
                          <w:pStyle w:val="-0"/>
                          <w:bidi w:val="0"/>
                        </w:pPr>
                        <w:r w:rsidRPr="004F2A4A">
                          <w:tab/>
                        </w:r>
                        <w:r w:rsidRPr="004F2A4A">
                          <w:tab/>
                          <w:t>while changes are made to SetPri do</w:t>
                        </w:r>
                      </w:p>
                      <w:p w:rsidR="00703B9A" w:rsidRPr="004F2A4A" w:rsidRDefault="00703B9A" w:rsidP="00703B9A">
                        <w:pPr>
                          <w:pStyle w:val="-0"/>
                          <w:bidi w:val="0"/>
                        </w:pPr>
                        <w:r w:rsidRPr="004F2A4A">
                          <w:tab/>
                        </w:r>
                        <w:r w:rsidRPr="004F2A4A">
                          <w:tab/>
                        </w:r>
                        <w:r w:rsidRPr="004F2A4A">
                          <w:tab/>
                          <w:t>(a</w:t>
                        </w:r>
                        <w:r w:rsidRPr="004F2A4A">
                          <w:rPr>
                            <w:vertAlign w:val="subscript"/>
                          </w:rPr>
                          <w:t>k</w:t>
                        </w:r>
                        <w:r w:rsidRPr="004F2A4A">
                          <w:t>, o</w:t>
                        </w:r>
                        <w:r w:rsidRPr="004F2A4A">
                          <w:rPr>
                            <w:vertAlign w:val="subscript"/>
                          </w:rPr>
                          <w:t>k</w:t>
                        </w:r>
                        <w:r w:rsidRPr="004F2A4A">
                          <w:t xml:space="preserve">) </w:t>
                        </w:r>
                        <w:r w:rsidRPr="004F2A4A">
                          <w:sym w:font="Symbol" w:char="F0AC"/>
                        </w:r>
                        <w:r w:rsidRPr="004F2A4A">
                          <w:t xml:space="preserve">  a privilege from SetPri</w:t>
                        </w:r>
                      </w:p>
                      <w:p w:rsidR="00703B9A" w:rsidRPr="004F2A4A" w:rsidRDefault="00703B9A" w:rsidP="00703B9A">
                        <w:pPr>
                          <w:pStyle w:val="-0"/>
                          <w:bidi w:val="0"/>
                        </w:pPr>
                        <w:r w:rsidRPr="004F2A4A">
                          <w:tab/>
                        </w:r>
                        <w:r w:rsidRPr="004F2A4A">
                          <w:tab/>
                        </w:r>
                        <w:r w:rsidRPr="004F2A4A">
                          <w:tab/>
                          <w:t>/* using the ATG */</w:t>
                        </w:r>
                      </w:p>
                      <w:p w:rsidR="00703B9A" w:rsidRPr="004F2A4A" w:rsidRDefault="00703B9A" w:rsidP="00703B9A">
                        <w:pPr>
                          <w:pStyle w:val="-0"/>
                          <w:bidi w:val="0"/>
                        </w:pPr>
                        <w:r w:rsidRPr="004F2A4A">
                          <w:tab/>
                        </w:r>
                        <w:r w:rsidRPr="004F2A4A">
                          <w:tab/>
                        </w:r>
                        <w:r w:rsidRPr="004F2A4A">
                          <w:tab/>
                          <w:t>for all a</w:t>
                        </w:r>
                        <w:r w:rsidRPr="004F2A4A">
                          <w:rPr>
                            <w:vertAlign w:val="subscript"/>
                          </w:rPr>
                          <w:t>i</w:t>
                        </w:r>
                        <w:r w:rsidRPr="004F2A4A">
                          <w:t xml:space="preserve"> </w:t>
                        </w:r>
                        <w:r w:rsidRPr="004F2A4A">
                          <w:sym w:font="Symbol" w:char="F0CE"/>
                        </w:r>
                        <w:r w:rsidRPr="004F2A4A">
                          <w:t xml:space="preserve"> {a</w:t>
                        </w:r>
                        <w:r w:rsidRPr="004F2A4A">
                          <w:rPr>
                            <w:vertAlign w:val="subscript"/>
                          </w:rPr>
                          <w:t>k</w:t>
                        </w:r>
                        <w:r w:rsidRPr="004F2A4A">
                          <w:t xml:space="preserve">} </w:t>
                        </w:r>
                        <w:r w:rsidRPr="004F2A4A">
                          <w:sym w:font="Symbol" w:char="F0C8"/>
                        </w:r>
                        <w:r w:rsidRPr="004F2A4A">
                          <w:t xml:space="preserve"> {a</w:t>
                        </w:r>
                        <w:r w:rsidRPr="004F2A4A">
                          <w:rPr>
                            <w:vertAlign w:val="subscript"/>
                          </w:rPr>
                          <w:t>j</w:t>
                        </w:r>
                        <w:r w:rsidRPr="004F2A4A">
                          <w:t xml:space="preserve"> |a</w:t>
                        </w:r>
                        <w:r w:rsidRPr="004F2A4A">
                          <w:rPr>
                            <w:vertAlign w:val="subscript"/>
                          </w:rPr>
                          <w:t>k</w:t>
                        </w:r>
                        <w:r w:rsidRPr="004F2A4A">
                          <w:t xml:space="preserve"> implies a</w:t>
                        </w:r>
                        <w:r w:rsidRPr="004F2A4A">
                          <w:rPr>
                            <w:vertAlign w:val="subscript"/>
                          </w:rPr>
                          <w:t>j</w:t>
                        </w:r>
                        <w:r w:rsidRPr="004F2A4A">
                          <w:t xml:space="preserve">} </w:t>
                        </w:r>
                      </w:p>
                      <w:p w:rsidR="00703B9A" w:rsidRPr="004F2A4A" w:rsidRDefault="00703B9A" w:rsidP="00703B9A">
                        <w:pPr>
                          <w:pStyle w:val="-0"/>
                          <w:bidi w:val="0"/>
                        </w:pPr>
                        <w:r w:rsidRPr="004F2A4A">
                          <w:tab/>
                        </w:r>
                        <w:r w:rsidRPr="004F2A4A">
                          <w:tab/>
                        </w:r>
                        <w:r w:rsidRPr="004F2A4A">
                          <w:tab/>
                        </w:r>
                        <w:r w:rsidRPr="004F2A4A">
                          <w:tab/>
                          <w:t>if (a</w:t>
                        </w:r>
                        <w:r w:rsidRPr="004F2A4A">
                          <w:rPr>
                            <w:vertAlign w:val="subscript"/>
                          </w:rPr>
                          <w:t>i</w:t>
                        </w:r>
                        <w:r w:rsidRPr="004F2A4A">
                          <w:t>, o</w:t>
                        </w:r>
                        <w:r w:rsidRPr="004F2A4A">
                          <w:rPr>
                            <w:vertAlign w:val="subscript"/>
                          </w:rPr>
                          <w:t>k</w:t>
                        </w:r>
                        <w:r w:rsidRPr="004F2A4A">
                          <w:t xml:space="preserve">) </w:t>
                        </w:r>
                        <w:r w:rsidRPr="004F2A4A">
                          <w:sym w:font="Symbol" w:char="F0CF"/>
                        </w:r>
                        <w:r w:rsidRPr="004F2A4A">
                          <w:t xml:space="preserve"> SetPri and (a</w:t>
                        </w:r>
                        <w:r w:rsidRPr="004F2A4A">
                          <w:rPr>
                            <w:vertAlign w:val="subscript"/>
                          </w:rPr>
                          <w:t>i</w:t>
                        </w:r>
                        <w:r w:rsidRPr="004F2A4A">
                          <w:t>, o</w:t>
                        </w:r>
                        <w:r w:rsidRPr="004F2A4A">
                          <w:rPr>
                            <w:vertAlign w:val="subscript"/>
                          </w:rPr>
                          <w:t>k</w:t>
                        </w:r>
                        <w:r w:rsidRPr="004F2A4A">
                          <w:t>) is OK by AAM</w:t>
                        </w:r>
                      </w:p>
                      <w:p w:rsidR="00703B9A" w:rsidRPr="004F2A4A" w:rsidRDefault="00703B9A" w:rsidP="00703B9A">
                        <w:pPr>
                          <w:pStyle w:val="-0"/>
                          <w:bidi w:val="0"/>
                        </w:pPr>
                        <w:r w:rsidRPr="004F2A4A">
                          <w:tab/>
                        </w:r>
                        <w:r w:rsidRPr="004F2A4A">
                          <w:tab/>
                        </w:r>
                        <w:r w:rsidRPr="004F2A4A">
                          <w:tab/>
                        </w:r>
                        <w:r w:rsidRPr="004F2A4A">
                          <w:tab/>
                          <w:t xml:space="preserve">then SetPri </w:t>
                        </w:r>
                        <w:r w:rsidRPr="004F2A4A">
                          <w:sym w:font="Symbol" w:char="F0AC"/>
                        </w:r>
                        <w:r w:rsidRPr="004F2A4A">
                          <w:t xml:space="preserve"> SetPri </w:t>
                        </w:r>
                        <w:r w:rsidRPr="004F2A4A">
                          <w:sym w:font="Symbol" w:char="F0C8"/>
                        </w:r>
                        <w:r w:rsidRPr="004F2A4A">
                          <w:t xml:space="preserve"> {(a</w:t>
                        </w:r>
                        <w:r w:rsidRPr="004F2A4A">
                          <w:rPr>
                            <w:vertAlign w:val="subscript"/>
                          </w:rPr>
                          <w:t>i</w:t>
                        </w:r>
                        <w:r w:rsidRPr="004F2A4A">
                          <w:t>, o</w:t>
                        </w:r>
                        <w:r w:rsidRPr="004F2A4A">
                          <w:rPr>
                            <w:vertAlign w:val="subscript"/>
                          </w:rPr>
                          <w:t>k</w:t>
                        </w:r>
                        <w:r w:rsidRPr="004F2A4A">
                          <w:t xml:space="preserve">)} </w:t>
                        </w:r>
                      </w:p>
                      <w:p w:rsidR="00703B9A" w:rsidRPr="004F2A4A" w:rsidRDefault="00703B9A" w:rsidP="00703B9A">
                        <w:pPr>
                          <w:pStyle w:val="-0"/>
                          <w:bidi w:val="0"/>
                        </w:pPr>
                        <w:r w:rsidRPr="004F2A4A">
                          <w:tab/>
                        </w:r>
                        <w:r w:rsidRPr="004F2A4A">
                          <w:tab/>
                        </w:r>
                        <w:r w:rsidRPr="004F2A4A">
                          <w:tab/>
                          <w:t>/* using the AOG */</w:t>
                        </w:r>
                      </w:p>
                      <w:p w:rsidR="00703B9A" w:rsidRPr="004F2A4A" w:rsidRDefault="00703B9A" w:rsidP="00703B9A">
                        <w:pPr>
                          <w:pStyle w:val="-0"/>
                          <w:bidi w:val="0"/>
                        </w:pPr>
                        <w:r w:rsidRPr="004F2A4A">
                          <w:tab/>
                        </w:r>
                        <w:r w:rsidRPr="004F2A4A">
                          <w:tab/>
                        </w:r>
                        <w:r w:rsidRPr="004F2A4A">
                          <w:tab/>
                          <w:t>for all o</w:t>
                        </w:r>
                        <w:r w:rsidRPr="004F2A4A">
                          <w:rPr>
                            <w:vertAlign w:val="subscript"/>
                          </w:rPr>
                          <w:t>i</w:t>
                        </w:r>
                        <w:r w:rsidRPr="004F2A4A">
                          <w:t xml:space="preserve"> </w:t>
                        </w:r>
                        <w:r w:rsidRPr="004F2A4A">
                          <w:sym w:font="Symbol" w:char="F0CE"/>
                        </w:r>
                        <w:r w:rsidRPr="004F2A4A">
                          <w:t xml:space="preserve"> {o</w:t>
                        </w:r>
                        <w:r w:rsidRPr="004F2A4A">
                          <w:rPr>
                            <w:vertAlign w:val="subscript"/>
                          </w:rPr>
                          <w:t>k</w:t>
                        </w:r>
                        <w:r w:rsidRPr="004F2A4A">
                          <w:t xml:space="preserve">} </w:t>
                        </w:r>
                        <w:r w:rsidRPr="004F2A4A">
                          <w:sym w:font="Symbol" w:char="F0C8"/>
                        </w:r>
                        <w:r w:rsidRPr="004F2A4A">
                          <w:t xml:space="preserve"> {o</w:t>
                        </w:r>
                        <w:r w:rsidRPr="004F2A4A">
                          <w:rPr>
                            <w:vertAlign w:val="subscript"/>
                          </w:rPr>
                          <w:t>j</w:t>
                        </w:r>
                        <w:r w:rsidRPr="004F2A4A">
                          <w:t xml:space="preserve"> |o</w:t>
                        </w:r>
                        <w:r w:rsidRPr="004F2A4A">
                          <w:rPr>
                            <w:vertAlign w:val="subscript"/>
                          </w:rPr>
                          <w:t>k</w:t>
                        </w:r>
                        <w:r w:rsidRPr="004F2A4A">
                          <w:t xml:space="preserve"> contains o</w:t>
                        </w:r>
                        <w:r w:rsidRPr="004F2A4A">
                          <w:rPr>
                            <w:vertAlign w:val="subscript"/>
                          </w:rPr>
                          <w:t>j</w:t>
                        </w:r>
                        <w:r w:rsidRPr="004F2A4A">
                          <w:t xml:space="preserve">} </w:t>
                        </w:r>
                      </w:p>
                      <w:p w:rsidR="00703B9A" w:rsidRPr="004F2A4A" w:rsidRDefault="00703B9A" w:rsidP="00703B9A">
                        <w:pPr>
                          <w:pStyle w:val="-0"/>
                          <w:bidi w:val="0"/>
                        </w:pPr>
                        <w:r w:rsidRPr="004F2A4A">
                          <w:tab/>
                        </w:r>
                        <w:r w:rsidRPr="004F2A4A">
                          <w:tab/>
                        </w:r>
                        <w:r w:rsidRPr="004F2A4A">
                          <w:tab/>
                        </w:r>
                        <w:r w:rsidRPr="004F2A4A">
                          <w:tab/>
                          <w:t>if (a</w:t>
                        </w:r>
                        <w:r w:rsidRPr="004F2A4A">
                          <w:rPr>
                            <w:vertAlign w:val="subscript"/>
                          </w:rPr>
                          <w:t>k</w:t>
                        </w:r>
                        <w:r w:rsidRPr="004F2A4A">
                          <w:t>, o</w:t>
                        </w:r>
                        <w:r w:rsidRPr="004F2A4A">
                          <w:rPr>
                            <w:vertAlign w:val="subscript"/>
                          </w:rPr>
                          <w:t>i</w:t>
                        </w:r>
                        <w:r w:rsidRPr="004F2A4A">
                          <w:t xml:space="preserve">) </w:t>
                        </w:r>
                        <w:r w:rsidRPr="004F2A4A">
                          <w:sym w:font="Symbol" w:char="F0CF"/>
                        </w:r>
                        <w:r w:rsidRPr="004F2A4A">
                          <w:t xml:space="preserve"> SetPri and (a</w:t>
                        </w:r>
                        <w:r w:rsidRPr="004F2A4A">
                          <w:rPr>
                            <w:vertAlign w:val="subscript"/>
                          </w:rPr>
                          <w:t>k</w:t>
                        </w:r>
                        <w:r w:rsidRPr="004F2A4A">
                          <w:t>, o</w:t>
                        </w:r>
                        <w:r w:rsidRPr="004F2A4A">
                          <w:rPr>
                            <w:vertAlign w:val="subscript"/>
                          </w:rPr>
                          <w:t>i</w:t>
                        </w:r>
                        <w:r w:rsidRPr="004F2A4A">
                          <w:t>) is OK by AAM</w:t>
                        </w:r>
                      </w:p>
                      <w:p w:rsidR="00703B9A" w:rsidRPr="004F2A4A" w:rsidRDefault="00703B9A" w:rsidP="00703B9A">
                        <w:pPr>
                          <w:pStyle w:val="-0"/>
                          <w:bidi w:val="0"/>
                        </w:pPr>
                        <w:r w:rsidRPr="004F2A4A">
                          <w:tab/>
                        </w:r>
                        <w:r w:rsidRPr="004F2A4A">
                          <w:tab/>
                        </w:r>
                        <w:r w:rsidRPr="004F2A4A">
                          <w:tab/>
                        </w:r>
                        <w:r w:rsidRPr="004F2A4A">
                          <w:tab/>
                          <w:t xml:space="preserve">then SetPri </w:t>
                        </w:r>
                        <w:r w:rsidRPr="004F2A4A">
                          <w:sym w:font="Symbol" w:char="F0AC"/>
                        </w:r>
                        <w:r w:rsidRPr="004F2A4A">
                          <w:t xml:space="preserve"> SetPri </w:t>
                        </w:r>
                        <w:r w:rsidRPr="004F2A4A">
                          <w:sym w:font="Symbol" w:char="F0C8"/>
                        </w:r>
                        <w:r w:rsidRPr="004F2A4A">
                          <w:t xml:space="preserve"> {(a</w:t>
                        </w:r>
                        <w:r w:rsidRPr="004F2A4A">
                          <w:rPr>
                            <w:vertAlign w:val="subscript"/>
                          </w:rPr>
                          <w:t>k</w:t>
                        </w:r>
                        <w:r w:rsidRPr="004F2A4A">
                          <w:t>, o</w:t>
                        </w:r>
                        <w:r w:rsidRPr="004F2A4A">
                          <w:rPr>
                            <w:vertAlign w:val="subscript"/>
                          </w:rPr>
                          <w:t>i</w:t>
                        </w:r>
                        <w:r w:rsidRPr="004F2A4A">
                          <w:t>)}</w:t>
                        </w:r>
                      </w:p>
                      <w:p w:rsidR="00703B9A" w:rsidRPr="004F2A4A" w:rsidRDefault="00703B9A" w:rsidP="00703B9A">
                        <w:pPr>
                          <w:pStyle w:val="-0"/>
                          <w:bidi w:val="0"/>
                        </w:pPr>
                        <w:r w:rsidRPr="004F2A4A">
                          <w:tab/>
                        </w:r>
                        <w:r w:rsidRPr="004F2A4A">
                          <w:tab/>
                          <w:t xml:space="preserve">SetCons </w:t>
                        </w:r>
                        <w:r w:rsidRPr="004F2A4A">
                          <w:sym w:font="Symbol" w:char="F0AC"/>
                        </w:r>
                        <w:r w:rsidRPr="004F2A4A">
                          <w:t xml:space="preserve"> </w:t>
                        </w:r>
                        <w:r w:rsidRPr="004F2A4A">
                          <w:rPr>
                            <w:i/>
                            <w:iCs/>
                          </w:rPr>
                          <w:t>C</w:t>
                        </w:r>
                        <w:r w:rsidRPr="004F2A4A">
                          <w:rPr>
                            <w:i/>
                            <w:iCs/>
                            <w:vertAlign w:val="subscript"/>
                          </w:rPr>
                          <w:t>r</w:t>
                        </w:r>
                      </w:p>
                      <w:p w:rsidR="00703B9A" w:rsidRPr="004F2A4A" w:rsidRDefault="00703B9A" w:rsidP="00703B9A">
                        <w:pPr>
                          <w:pStyle w:val="-0"/>
                          <w:bidi w:val="0"/>
                        </w:pPr>
                        <w:r w:rsidRPr="004F2A4A">
                          <w:tab/>
                        </w:r>
                        <w:r w:rsidRPr="004F2A4A">
                          <w:tab/>
                          <w:t>while changes are made to SetCons do</w:t>
                        </w:r>
                      </w:p>
                      <w:p w:rsidR="00703B9A" w:rsidRPr="004F2A4A" w:rsidRDefault="00703B9A" w:rsidP="00703B9A">
                        <w:pPr>
                          <w:pStyle w:val="-0"/>
                          <w:bidi w:val="0"/>
                        </w:pPr>
                        <w:r w:rsidRPr="004F2A4A">
                          <w:tab/>
                        </w:r>
                        <w:r w:rsidRPr="004F2A4A">
                          <w:tab/>
                        </w:r>
                        <w:r w:rsidRPr="004F2A4A">
                          <w:tab/>
                          <w:t>(a</w:t>
                        </w:r>
                        <w:r w:rsidRPr="004F2A4A">
                          <w:rPr>
                            <w:vertAlign w:val="subscript"/>
                          </w:rPr>
                          <w:t>k</w:t>
                        </w:r>
                        <w:r w:rsidRPr="004F2A4A">
                          <w:t>, o</w:t>
                        </w:r>
                        <w:r w:rsidRPr="004F2A4A">
                          <w:rPr>
                            <w:vertAlign w:val="subscript"/>
                          </w:rPr>
                          <w:t>k</w:t>
                        </w:r>
                        <w:r w:rsidRPr="004F2A4A">
                          <w:t>)   a privilege from SetCons</w:t>
                        </w:r>
                      </w:p>
                      <w:p w:rsidR="00703B9A" w:rsidRPr="004F2A4A" w:rsidRDefault="00703B9A" w:rsidP="00703B9A">
                        <w:pPr>
                          <w:pStyle w:val="-0"/>
                          <w:bidi w:val="0"/>
                        </w:pPr>
                        <w:r w:rsidRPr="004F2A4A">
                          <w:tab/>
                        </w:r>
                        <w:r w:rsidRPr="004F2A4A">
                          <w:tab/>
                        </w:r>
                        <w:r w:rsidRPr="004F2A4A">
                          <w:tab/>
                          <w:t>/* using the ATG */</w:t>
                        </w:r>
                      </w:p>
                      <w:p w:rsidR="00703B9A" w:rsidRPr="004F2A4A" w:rsidRDefault="00703B9A" w:rsidP="00703B9A">
                        <w:pPr>
                          <w:pStyle w:val="-0"/>
                          <w:bidi w:val="0"/>
                        </w:pPr>
                        <w:r w:rsidRPr="004F2A4A">
                          <w:tab/>
                        </w:r>
                        <w:r w:rsidRPr="004F2A4A">
                          <w:tab/>
                        </w:r>
                        <w:r w:rsidRPr="004F2A4A">
                          <w:tab/>
                          <w:t>for all a</w:t>
                        </w:r>
                        <w:r w:rsidRPr="004F2A4A">
                          <w:rPr>
                            <w:vertAlign w:val="subscript"/>
                          </w:rPr>
                          <w:t>i</w:t>
                        </w:r>
                        <w:r w:rsidRPr="004F2A4A">
                          <w:t xml:space="preserve"> </w:t>
                        </w:r>
                        <w:r w:rsidRPr="004F2A4A">
                          <w:sym w:font="Symbol" w:char="F0CE"/>
                        </w:r>
                        <w:r w:rsidRPr="004F2A4A">
                          <w:t xml:space="preserve"> {a</w:t>
                        </w:r>
                        <w:r w:rsidRPr="004F2A4A">
                          <w:rPr>
                            <w:vertAlign w:val="subscript"/>
                          </w:rPr>
                          <w:t>k</w:t>
                        </w:r>
                        <w:r w:rsidRPr="004F2A4A">
                          <w:t xml:space="preserve">} </w:t>
                        </w:r>
                        <w:r w:rsidRPr="004F2A4A">
                          <w:sym w:font="Symbol" w:char="F0C8"/>
                        </w:r>
                        <w:r w:rsidRPr="004F2A4A">
                          <w:t xml:space="preserve"> {a</w:t>
                        </w:r>
                        <w:r w:rsidRPr="004F2A4A">
                          <w:rPr>
                            <w:vertAlign w:val="subscript"/>
                          </w:rPr>
                          <w:t>j</w:t>
                        </w:r>
                        <w:r w:rsidRPr="004F2A4A">
                          <w:t xml:space="preserve"> |a</w:t>
                        </w:r>
                        <w:r w:rsidRPr="004F2A4A">
                          <w:rPr>
                            <w:vertAlign w:val="subscript"/>
                          </w:rPr>
                          <w:t>j</w:t>
                        </w:r>
                        <w:r w:rsidRPr="004F2A4A">
                          <w:t xml:space="preserve"> implies a</w:t>
                        </w:r>
                        <w:r w:rsidRPr="004F2A4A">
                          <w:rPr>
                            <w:vertAlign w:val="subscript"/>
                          </w:rPr>
                          <w:t>k</w:t>
                        </w:r>
                        <w:r w:rsidRPr="004F2A4A">
                          <w:t xml:space="preserve">} </w:t>
                        </w:r>
                      </w:p>
                      <w:p w:rsidR="00703B9A" w:rsidRPr="004F2A4A" w:rsidRDefault="00703B9A" w:rsidP="00703B9A">
                        <w:pPr>
                          <w:pStyle w:val="-0"/>
                          <w:bidi w:val="0"/>
                        </w:pPr>
                        <w:r w:rsidRPr="004F2A4A">
                          <w:tab/>
                        </w:r>
                        <w:r w:rsidRPr="004F2A4A">
                          <w:tab/>
                        </w:r>
                        <w:r w:rsidRPr="004F2A4A">
                          <w:tab/>
                        </w:r>
                        <w:r w:rsidRPr="004F2A4A">
                          <w:tab/>
                          <w:t>if (a</w:t>
                        </w:r>
                        <w:r w:rsidRPr="004F2A4A">
                          <w:rPr>
                            <w:vertAlign w:val="subscript"/>
                          </w:rPr>
                          <w:t>i</w:t>
                        </w:r>
                        <w:r w:rsidRPr="004F2A4A">
                          <w:t>, o</w:t>
                        </w:r>
                        <w:r w:rsidRPr="004F2A4A">
                          <w:rPr>
                            <w:vertAlign w:val="subscript"/>
                          </w:rPr>
                          <w:t>k</w:t>
                        </w:r>
                        <w:r w:rsidRPr="004F2A4A">
                          <w:t xml:space="preserve">) </w:t>
                        </w:r>
                        <w:r w:rsidRPr="004F2A4A">
                          <w:sym w:font="Symbol" w:char="F0CF"/>
                        </w:r>
                        <w:r w:rsidRPr="004F2A4A">
                          <w:t xml:space="preserve"> SetCons</w:t>
                        </w:r>
                      </w:p>
                      <w:p w:rsidR="00703B9A" w:rsidRPr="004F2A4A" w:rsidRDefault="00703B9A" w:rsidP="00703B9A">
                        <w:pPr>
                          <w:pStyle w:val="-0"/>
                          <w:bidi w:val="0"/>
                        </w:pPr>
                        <w:r w:rsidRPr="004F2A4A">
                          <w:tab/>
                        </w:r>
                        <w:r w:rsidRPr="004F2A4A">
                          <w:tab/>
                        </w:r>
                        <w:r w:rsidRPr="004F2A4A">
                          <w:tab/>
                        </w:r>
                        <w:r w:rsidRPr="004F2A4A">
                          <w:tab/>
                          <w:t xml:space="preserve">then SetCons </w:t>
                        </w:r>
                        <w:r w:rsidRPr="004F2A4A">
                          <w:sym w:font="Symbol" w:char="F0AC"/>
                        </w:r>
                        <w:r w:rsidRPr="004F2A4A">
                          <w:t xml:space="preserve"> SetCons </w:t>
                        </w:r>
                        <w:r w:rsidRPr="004F2A4A">
                          <w:sym w:font="Symbol" w:char="F0C8"/>
                        </w:r>
                        <w:r w:rsidRPr="004F2A4A">
                          <w:t xml:space="preserve"> {(a</w:t>
                        </w:r>
                        <w:r w:rsidRPr="004F2A4A">
                          <w:rPr>
                            <w:vertAlign w:val="subscript"/>
                          </w:rPr>
                          <w:t>i</w:t>
                        </w:r>
                        <w:r w:rsidRPr="004F2A4A">
                          <w:t>, o</w:t>
                        </w:r>
                        <w:r w:rsidRPr="004F2A4A">
                          <w:rPr>
                            <w:vertAlign w:val="subscript"/>
                          </w:rPr>
                          <w:t>k</w:t>
                        </w:r>
                        <w:r w:rsidRPr="004F2A4A">
                          <w:t xml:space="preserve">)} </w:t>
                        </w:r>
                      </w:p>
                      <w:p w:rsidR="00703B9A" w:rsidRPr="004F2A4A" w:rsidRDefault="00703B9A" w:rsidP="00703B9A">
                        <w:pPr>
                          <w:pStyle w:val="-0"/>
                          <w:bidi w:val="0"/>
                        </w:pPr>
                        <w:r w:rsidRPr="004F2A4A">
                          <w:tab/>
                        </w:r>
                        <w:r w:rsidRPr="004F2A4A">
                          <w:tab/>
                        </w:r>
                        <w:r w:rsidRPr="004F2A4A">
                          <w:tab/>
                          <w:t>/* using the AOG */</w:t>
                        </w:r>
                      </w:p>
                      <w:p w:rsidR="00703B9A" w:rsidRPr="004F2A4A" w:rsidRDefault="00703B9A" w:rsidP="00703B9A">
                        <w:pPr>
                          <w:pStyle w:val="-0"/>
                          <w:bidi w:val="0"/>
                        </w:pPr>
                        <w:r w:rsidRPr="004F2A4A">
                          <w:tab/>
                        </w:r>
                        <w:r w:rsidRPr="004F2A4A">
                          <w:tab/>
                        </w:r>
                        <w:r w:rsidRPr="004F2A4A">
                          <w:tab/>
                          <w:t>for all o</w:t>
                        </w:r>
                        <w:r w:rsidRPr="004F2A4A">
                          <w:rPr>
                            <w:vertAlign w:val="subscript"/>
                          </w:rPr>
                          <w:t>i</w:t>
                        </w:r>
                        <w:r w:rsidRPr="004F2A4A">
                          <w:t xml:space="preserve"> </w:t>
                        </w:r>
                        <w:r w:rsidRPr="004F2A4A">
                          <w:sym w:font="Symbol" w:char="F0CE"/>
                        </w:r>
                        <w:r w:rsidRPr="004F2A4A">
                          <w:t xml:space="preserve"> {o</w:t>
                        </w:r>
                        <w:r w:rsidRPr="004F2A4A">
                          <w:rPr>
                            <w:vertAlign w:val="subscript"/>
                          </w:rPr>
                          <w:t>k</w:t>
                        </w:r>
                        <w:r w:rsidRPr="004F2A4A">
                          <w:t xml:space="preserve">} </w:t>
                        </w:r>
                        <w:r w:rsidRPr="004F2A4A">
                          <w:sym w:font="Symbol" w:char="F0C8"/>
                        </w:r>
                        <w:r w:rsidRPr="004F2A4A">
                          <w:t xml:space="preserve"> {o</w:t>
                        </w:r>
                        <w:r w:rsidRPr="004F2A4A">
                          <w:rPr>
                            <w:vertAlign w:val="subscript"/>
                          </w:rPr>
                          <w:t>j</w:t>
                        </w:r>
                        <w:r w:rsidRPr="004F2A4A">
                          <w:t xml:space="preserve"> |o</w:t>
                        </w:r>
                        <w:r w:rsidRPr="004F2A4A">
                          <w:rPr>
                            <w:vertAlign w:val="subscript"/>
                          </w:rPr>
                          <w:t>k</w:t>
                        </w:r>
                        <w:r w:rsidRPr="004F2A4A">
                          <w:t xml:space="preserve"> contains o</w:t>
                        </w:r>
                        <w:r w:rsidRPr="004F2A4A">
                          <w:rPr>
                            <w:vertAlign w:val="subscript"/>
                          </w:rPr>
                          <w:t>j</w:t>
                        </w:r>
                        <w:r w:rsidRPr="004F2A4A">
                          <w:t xml:space="preserve">} </w:t>
                        </w:r>
                      </w:p>
                      <w:p w:rsidR="00703B9A" w:rsidRPr="004F2A4A" w:rsidRDefault="00703B9A" w:rsidP="00703B9A">
                        <w:pPr>
                          <w:pStyle w:val="-0"/>
                          <w:bidi w:val="0"/>
                        </w:pPr>
                        <w:r w:rsidRPr="004F2A4A">
                          <w:tab/>
                        </w:r>
                        <w:r w:rsidRPr="004F2A4A">
                          <w:tab/>
                        </w:r>
                        <w:r w:rsidRPr="004F2A4A">
                          <w:tab/>
                        </w:r>
                        <w:r w:rsidRPr="004F2A4A">
                          <w:tab/>
                          <w:t xml:space="preserve">if (ak, oi) </w:t>
                        </w:r>
                        <w:r w:rsidRPr="004F2A4A">
                          <w:sym w:font="Symbol" w:char="F0CF"/>
                        </w:r>
                        <w:r w:rsidRPr="004F2A4A">
                          <w:t xml:space="preserve"> SetCons</w:t>
                        </w:r>
                      </w:p>
                      <w:p w:rsidR="00703B9A" w:rsidRPr="004F2A4A" w:rsidRDefault="00703B9A" w:rsidP="00703B9A">
                        <w:pPr>
                          <w:pStyle w:val="-0"/>
                          <w:bidi w:val="0"/>
                        </w:pPr>
                        <w:r w:rsidRPr="004F2A4A">
                          <w:tab/>
                        </w:r>
                        <w:r w:rsidRPr="004F2A4A">
                          <w:tab/>
                        </w:r>
                        <w:r w:rsidRPr="004F2A4A">
                          <w:tab/>
                        </w:r>
                        <w:r w:rsidRPr="004F2A4A">
                          <w:tab/>
                          <w:t xml:space="preserve">then SetCons </w:t>
                        </w:r>
                        <w:r w:rsidRPr="004F2A4A">
                          <w:sym w:font="Symbol" w:char="F0AC"/>
                        </w:r>
                        <w:r w:rsidRPr="004F2A4A">
                          <w:t xml:space="preserve"> SetCons </w:t>
                        </w:r>
                        <w:r w:rsidRPr="004F2A4A">
                          <w:sym w:font="Symbol" w:char="F0C8"/>
                        </w:r>
                        <w:r w:rsidRPr="004F2A4A">
                          <w:t xml:space="preserve"> {(a</w:t>
                        </w:r>
                        <w:r w:rsidRPr="004F2A4A">
                          <w:rPr>
                            <w:vertAlign w:val="subscript"/>
                          </w:rPr>
                          <w:t>k</w:t>
                        </w:r>
                        <w:r w:rsidRPr="004F2A4A">
                          <w:t>, o</w:t>
                        </w:r>
                        <w:r w:rsidRPr="004F2A4A">
                          <w:rPr>
                            <w:vertAlign w:val="subscript"/>
                          </w:rPr>
                          <w:t>i</w:t>
                        </w:r>
                        <w:r w:rsidRPr="004F2A4A">
                          <w:t xml:space="preserve">)} </w:t>
                        </w:r>
                      </w:p>
                      <w:p w:rsidR="00703B9A" w:rsidRPr="004F2A4A" w:rsidRDefault="00703B9A" w:rsidP="00703B9A">
                        <w:pPr>
                          <w:pStyle w:val="-0"/>
                          <w:bidi w:val="0"/>
                        </w:pPr>
                        <w:r w:rsidRPr="004F2A4A">
                          <w:tab/>
                        </w:r>
                        <w:r w:rsidRPr="004F2A4A">
                          <w:tab/>
                          <w:t xml:space="preserve">SetPri </w:t>
                        </w:r>
                        <w:r w:rsidRPr="004F2A4A">
                          <w:sym w:font="Symbol" w:char="F0AC"/>
                        </w:r>
                        <w:r w:rsidRPr="004F2A4A">
                          <w:t xml:space="preserve"> SetPri \ SetCons</w:t>
                        </w:r>
                      </w:p>
                      <w:p w:rsidR="00703B9A" w:rsidRPr="004F2A4A" w:rsidRDefault="00703B9A" w:rsidP="00703B9A">
                        <w:pPr>
                          <w:pStyle w:val="-0"/>
                          <w:bidi w:val="0"/>
                        </w:pPr>
                        <w:r w:rsidRPr="004F2A4A">
                          <w:t>end.</w:t>
                        </w:r>
                      </w:p>
                      <w:p w:rsidR="00703B9A" w:rsidRPr="004F2A4A" w:rsidRDefault="00703B9A" w:rsidP="00703B9A">
                        <w:pPr>
                          <w:pStyle w:val="-0"/>
                          <w:rPr>
                            <w:rFonts w:hint="cs"/>
                            <w:lang w:bidi="fa-IR"/>
                          </w:rPr>
                        </w:pPr>
                      </w:p>
                    </w:txbxContent>
                  </v:textbox>
                </v:shape>
                <w10:anchorlock/>
              </v:group>
            </w:pict>
          </mc:Fallback>
        </mc:AlternateContent>
      </w:r>
    </w:p>
    <w:p w:rsidR="00703B9A" w:rsidRPr="00BA6CFA" w:rsidRDefault="00703B9A" w:rsidP="00703B9A">
      <w:pPr>
        <w:pStyle w:val="a2"/>
        <w:rPr>
          <w:rFonts w:hint="cs"/>
          <w:rtl/>
        </w:rPr>
      </w:pPr>
      <w:bookmarkStart w:id="91" w:name="_Toc171564862"/>
      <w:bookmarkStart w:id="92" w:name="_Toc203384340"/>
      <w:bookmarkStart w:id="93" w:name="_Toc211801860"/>
      <w:bookmarkStart w:id="94" w:name="_Toc219341154"/>
      <w:r w:rsidRPr="00BA6CFA">
        <w:rPr>
          <w:rFonts w:hint="cs"/>
          <w:rtl/>
        </w:rPr>
        <w:t>الگوريتم انتشار مجوز</w:t>
      </w:r>
      <w:bookmarkEnd w:id="91"/>
      <w:bookmarkEnd w:id="92"/>
      <w:bookmarkEnd w:id="93"/>
      <w:bookmarkEnd w:id="94"/>
    </w:p>
    <w:p w:rsidR="00703B9A" w:rsidRPr="00BA6CFA" w:rsidRDefault="00703B9A" w:rsidP="00703B9A">
      <w:pPr>
        <w:pStyle w:val="1"/>
        <w:rPr>
          <w:rFonts w:hint="cs"/>
          <w:rtl/>
        </w:rPr>
      </w:pPr>
      <w:r w:rsidRPr="00BA6CFA">
        <w:rPr>
          <w:rFonts w:hint="cs"/>
          <w:rtl/>
        </w:rPr>
        <w:t xml:space="preserve">مشكلات و نواقص مدل براي مستندات </w:t>
      </w:r>
      <w:r w:rsidRPr="00BA6CFA">
        <w:t>XML</w:t>
      </w:r>
    </w:p>
    <w:p w:rsidR="00703B9A" w:rsidRPr="00BA6CFA" w:rsidRDefault="00703B9A" w:rsidP="00703B9A">
      <w:pPr>
        <w:pStyle w:val="a8"/>
        <w:rPr>
          <w:rFonts w:hint="cs"/>
          <w:rtl/>
        </w:rPr>
      </w:pPr>
      <w:r w:rsidRPr="00BA6CFA">
        <w:rPr>
          <w:rFonts w:hint="cs"/>
          <w:rtl/>
        </w:rPr>
        <w:t>در روش مدل گراف نقش معمولاً مجوزها در شرايطي از شئ خاص تعيين مي‌شوند. مكانيزمي براي تطبيق داده‌هاي دانشجو با كاربر دانشجو در زمان اجرا وجود ندارد. يك پيشنهاد كه اغلب در چنين شرايطي داده مي‌شود نقش اختصاصي براي هر دانشجو و هر استاد مي‌باشد كه مجوزهاي پايه را براي دانشجو يا استاد واقعي (وابسته به اشياء واقعي كه كنترل مي‌شوند) ارث مي‌برد. حال آنكه اين راه حل بصورت تئوريك قابل قبول مي‌باشد، اما در عمل چنين نيست. از آنجا كه در يك دانشگاه به عنوان نمونه 1600 استاد و بالغ بر 25000 دانشجو وجود دارد، يك گراف نقش با اين همه نقش خصوصي امكان‌پذير نيست. يك راه حل امتحان شده اينست كه نقش‌هاي پارامتريك داشته باشيم كه بعضي از صفات كاربر (به عنوان مثال شماره دانشجو) مي‌تواند با صفات شئ مربوطه براي اختصاصي كردن مجوزهاي قابل دسترس در نقش كاربر واگذار شده، تطبيق داده شود. به هر حال يكي از معايب اين مدل پيچيدگي گراف نقش مي‌باشد كه نيازمند تحقيقات جديد در بهبود دادن به آن مي‌باشد.</w:t>
      </w:r>
    </w:p>
    <w:p w:rsidR="00703B9A" w:rsidRPr="00BA6CFA" w:rsidRDefault="00703B9A" w:rsidP="00703B9A">
      <w:pPr>
        <w:pStyle w:val="a8"/>
        <w:rPr>
          <w:rFonts w:hint="cs"/>
          <w:rtl/>
        </w:rPr>
      </w:pPr>
      <w:r w:rsidRPr="00BA6CFA">
        <w:rPr>
          <w:rFonts w:hint="cs"/>
          <w:rtl/>
        </w:rPr>
        <w:t xml:space="preserve">جنبه ديگر اين مبحث كه بايد بدان توجه نمود اين است كه چگونه حضور محدوديت‌ها ممكن است گراف نقش را تغيير دهد. مشخصات گراف نقش بعد از هر عمل تجديد نظر مي‌شود. اگر به عنوان مثال گفته شود كه نقش </w:t>
      </w:r>
      <w:r w:rsidRPr="00BA6CFA">
        <w:t>Admissions</w:t>
      </w:r>
      <w:r w:rsidRPr="00BA6CFA">
        <w:rPr>
          <w:rFonts w:hint="cs"/>
          <w:rtl/>
        </w:rPr>
        <w:t xml:space="preserve"> محدوديت بيشتري نسبت به نقش </w:t>
      </w:r>
      <w:r w:rsidRPr="00BA6CFA">
        <w:t>FinancialAid</w:t>
      </w:r>
      <w:r w:rsidRPr="00BA6CFA">
        <w:rPr>
          <w:rFonts w:hint="cs"/>
          <w:rtl/>
        </w:rPr>
        <w:t xml:space="preserve"> دارد و همچنين محدوديت </w:t>
      </w:r>
      <w:r w:rsidRPr="00BA6CFA">
        <w:t>(//GeneralInfo/Name, read)</w:t>
      </w:r>
      <w:r w:rsidRPr="00BA6CFA">
        <w:rPr>
          <w:rFonts w:hint="cs"/>
          <w:rtl/>
        </w:rPr>
        <w:t xml:space="preserve"> را دارد، سپس بعضي از مجوزها كه بصورت طبيعي ارث برده شده‌اند بايد توسط اين محدوديت پذيرفته نشوند. در مدل گراف نقش ذكر شده در شكل 2-4، اگر مجوزهاي نقش </w:t>
      </w:r>
      <w:r w:rsidRPr="00BA6CFA">
        <w:t>FinancialAid</w:t>
      </w:r>
      <w:r w:rsidRPr="00BA6CFA">
        <w:rPr>
          <w:rFonts w:hint="cs"/>
          <w:rtl/>
        </w:rPr>
        <w:t xml:space="preserve"> مناسب زيرمجموعه‌اي از نقش </w:t>
      </w:r>
      <w:r w:rsidRPr="00BA6CFA">
        <w:t>Admissions</w:t>
      </w:r>
      <w:r w:rsidRPr="00BA6CFA">
        <w:rPr>
          <w:rFonts w:hint="cs"/>
          <w:rtl/>
        </w:rPr>
        <w:t xml:space="preserve"> نباشند، بايد حذف گردند. بنابراين نياز است كه طراحان گراف نقش بسيار دقيق محدوديت‌ها را مشخص نمايند. </w:t>
      </w:r>
    </w:p>
    <w:p w:rsidR="00703B9A" w:rsidRPr="00BA6CFA" w:rsidRDefault="00703B9A" w:rsidP="00703B9A">
      <w:pPr>
        <w:pStyle w:val="a1"/>
        <w:rPr>
          <w:rFonts w:hint="cs"/>
          <w:rtl/>
        </w:rPr>
      </w:pPr>
      <w:bookmarkStart w:id="95" w:name="_Toc169115152"/>
      <w:bookmarkStart w:id="96" w:name="_Toc202490869"/>
      <w:bookmarkStart w:id="97" w:name="_Toc210277200"/>
      <w:bookmarkStart w:id="98" w:name="_Toc219340453"/>
      <w:r w:rsidRPr="00BA6CFA">
        <w:rPr>
          <w:rFonts w:hint="cs"/>
          <w:rtl/>
        </w:rPr>
        <w:t>مدل كنترل دسترسي مبتني بر تاب</w:t>
      </w:r>
      <w:bookmarkEnd w:id="95"/>
      <w:bookmarkEnd w:id="96"/>
      <w:r w:rsidRPr="00BA6CFA">
        <w:rPr>
          <w:rFonts w:hint="cs"/>
          <w:rtl/>
        </w:rPr>
        <w:t>ع</w:t>
      </w:r>
      <w:bookmarkEnd w:id="97"/>
      <w:bookmarkEnd w:id="98"/>
      <w:r w:rsidRPr="00BA6CFA">
        <w:rPr>
          <w:rFonts w:hint="cs"/>
          <w:rtl/>
        </w:rPr>
        <w:t xml:space="preserve"> </w:t>
      </w:r>
    </w:p>
    <w:p w:rsidR="00703B9A" w:rsidRPr="00BA6CFA" w:rsidRDefault="00703B9A" w:rsidP="00703B9A">
      <w:pPr>
        <w:pStyle w:val="a8"/>
        <w:rPr>
          <w:rFonts w:hint="cs"/>
          <w:rtl/>
        </w:rPr>
      </w:pPr>
      <w:r w:rsidRPr="00BA6CFA">
        <w:rPr>
          <w:rFonts w:hint="cs"/>
          <w:rtl/>
        </w:rPr>
        <w:t>مدل‌هاي</w:t>
      </w:r>
      <w:r w:rsidRPr="00BA6CFA">
        <w:rPr>
          <w:rtl/>
        </w:rPr>
        <w:t xml:space="preserve"> كنترل دست</w:t>
      </w:r>
      <w:r w:rsidRPr="00BA6CFA">
        <w:rPr>
          <w:rFonts w:hint="cs"/>
          <w:rtl/>
        </w:rPr>
        <w:t>رسي</w:t>
      </w:r>
      <w:r w:rsidRPr="00BA6CFA">
        <w:rPr>
          <w:rtl/>
        </w:rPr>
        <w:t xml:space="preserve"> </w:t>
      </w:r>
      <w:r w:rsidRPr="00BA6CFA">
        <w:rPr>
          <w:rFonts w:hint="cs"/>
          <w:rtl/>
        </w:rPr>
        <w:t>محتاطانه، ليست كنترل دسترسي و كنترل دسترسي مبتني بر نقش، ك</w:t>
      </w:r>
      <w:r w:rsidRPr="00BA6CFA">
        <w:rPr>
          <w:rtl/>
        </w:rPr>
        <w:t>نترل دست</w:t>
      </w:r>
      <w:r w:rsidRPr="00BA6CFA">
        <w:rPr>
          <w:rFonts w:hint="cs"/>
          <w:rtl/>
        </w:rPr>
        <w:t>رسي رسا</w:t>
      </w:r>
      <w:r w:rsidRPr="00BA6CFA">
        <w:rPr>
          <w:rtl/>
        </w:rPr>
        <w:t xml:space="preserve"> </w:t>
      </w:r>
      <w:r w:rsidRPr="00BA6CFA">
        <w:rPr>
          <w:rFonts w:hint="cs"/>
          <w:rtl/>
        </w:rPr>
        <w:t xml:space="preserve">و با معني را </w:t>
      </w:r>
      <w:r w:rsidRPr="00BA6CFA">
        <w:rPr>
          <w:rtl/>
        </w:rPr>
        <w:t xml:space="preserve">برروي </w:t>
      </w:r>
      <w:r w:rsidRPr="00BA6CFA">
        <w:rPr>
          <w:rFonts w:hint="cs"/>
          <w:rtl/>
        </w:rPr>
        <w:t xml:space="preserve">مستندات </w:t>
      </w:r>
      <w:r>
        <w:t>XML</w:t>
      </w:r>
      <w:r w:rsidRPr="00BA6CFA">
        <w:rPr>
          <w:rFonts w:hint="cs"/>
          <w:rtl/>
        </w:rPr>
        <w:t xml:space="preserve"> </w:t>
      </w:r>
      <w:r w:rsidRPr="00BA6CFA">
        <w:rPr>
          <w:rtl/>
        </w:rPr>
        <w:t>فراهم مي</w:t>
      </w:r>
      <w:r w:rsidRPr="00BA6CFA">
        <w:rPr>
          <w:rFonts w:hint="cs"/>
          <w:rtl/>
        </w:rPr>
        <w:t>‌</w:t>
      </w:r>
      <w:r w:rsidRPr="00BA6CFA">
        <w:rPr>
          <w:rtl/>
        </w:rPr>
        <w:t>نمايند</w:t>
      </w:r>
      <w:r w:rsidRPr="00BA6CFA">
        <w:rPr>
          <w:rFonts w:hint="cs"/>
          <w:rtl/>
        </w:rPr>
        <w:t>. اين رويكردها معمولاً اعطا و لغو مشخصه‌هاي كنترل دسترسي</w:t>
      </w:r>
      <w:r w:rsidRPr="00BA6CFA">
        <w:rPr>
          <w:rtl/>
        </w:rPr>
        <w:t xml:space="preserve">، </w:t>
      </w:r>
      <w:r w:rsidRPr="00BA6CFA">
        <w:rPr>
          <w:rFonts w:hint="cs"/>
          <w:rtl/>
        </w:rPr>
        <w:t>م</w:t>
      </w:r>
      <w:r w:rsidRPr="00BA6CFA">
        <w:rPr>
          <w:rtl/>
        </w:rPr>
        <w:t>كانيزم انتشار كه ب</w:t>
      </w:r>
      <w:r w:rsidRPr="00BA6CFA">
        <w:rPr>
          <w:rFonts w:hint="cs"/>
          <w:rtl/>
        </w:rPr>
        <w:t xml:space="preserve">ه‌وسيله </w:t>
      </w:r>
      <w:r w:rsidRPr="00BA6CFA">
        <w:rPr>
          <w:rtl/>
        </w:rPr>
        <w:t xml:space="preserve">آن عنصرهاي </w:t>
      </w:r>
      <w:r w:rsidRPr="00BA6CFA">
        <w:rPr>
          <w:rFonts w:hint="cs"/>
          <w:rtl/>
        </w:rPr>
        <w:t xml:space="preserve">توليد شده احكام را </w:t>
      </w:r>
      <w:r w:rsidRPr="00BA6CFA">
        <w:rPr>
          <w:rtl/>
        </w:rPr>
        <w:t>از</w:t>
      </w:r>
      <w:r w:rsidRPr="00BA6CFA">
        <w:rPr>
          <w:rFonts w:hint="cs"/>
          <w:rtl/>
        </w:rPr>
        <w:t xml:space="preserve"> </w:t>
      </w:r>
      <w:r w:rsidRPr="00BA6CFA">
        <w:rPr>
          <w:rtl/>
        </w:rPr>
        <w:t xml:space="preserve">پدرشان به ارث </w:t>
      </w:r>
      <w:r w:rsidRPr="00BA6CFA">
        <w:rPr>
          <w:rFonts w:hint="cs"/>
          <w:rtl/>
        </w:rPr>
        <w:t>مي‌برند، و روش‌هاي حل برخورد</w:t>
      </w:r>
      <w:r w:rsidRPr="00BA6CFA">
        <w:rPr>
          <w:rtl/>
        </w:rPr>
        <w:t xml:space="preserve"> داده</w:t>
      </w:r>
      <w:r w:rsidRPr="00BA6CFA">
        <w:rPr>
          <w:rFonts w:hint="cs"/>
          <w:rtl/>
        </w:rPr>
        <w:t>‌</w:t>
      </w:r>
      <w:r w:rsidRPr="00BA6CFA">
        <w:rPr>
          <w:rtl/>
        </w:rPr>
        <w:t>ها</w:t>
      </w:r>
      <w:r w:rsidRPr="00BA6CFA">
        <w:rPr>
          <w:rFonts w:hint="cs"/>
          <w:rtl/>
        </w:rPr>
        <w:t xml:space="preserve"> به علت همپوشاني را </w:t>
      </w:r>
      <w:r w:rsidRPr="00BA6CFA">
        <w:rPr>
          <w:rtl/>
        </w:rPr>
        <w:t>توسط</w:t>
      </w:r>
      <w:r w:rsidRPr="00BA6CFA">
        <w:rPr>
          <w:rFonts w:hint="cs"/>
          <w:rtl/>
        </w:rPr>
        <w:t xml:space="preserve"> </w:t>
      </w:r>
      <w:r w:rsidRPr="00BA6CFA">
        <w:rPr>
          <w:rtl/>
        </w:rPr>
        <w:t>كنترل دست</w:t>
      </w:r>
      <w:r w:rsidRPr="00BA6CFA">
        <w:rPr>
          <w:rFonts w:hint="cs"/>
          <w:rtl/>
        </w:rPr>
        <w:t>رسي</w:t>
      </w:r>
      <w:r w:rsidRPr="00BA6CFA">
        <w:rPr>
          <w:rtl/>
        </w:rPr>
        <w:t xml:space="preserve"> چندگانه</w:t>
      </w:r>
      <w:r w:rsidRPr="00BA6CFA">
        <w:rPr>
          <w:rFonts w:hint="cs"/>
          <w:rtl/>
        </w:rPr>
        <w:t xml:space="preserve"> پشتيباني مي‌كنند [16، 32]. از آنجا كه اين مدل‌ها كنترل دسترسي را بوسيله پيمايش مستندات </w:t>
      </w:r>
      <w:r>
        <w:t>XML</w:t>
      </w:r>
      <w:r w:rsidRPr="00BA6CFA">
        <w:rPr>
          <w:rFonts w:hint="cs"/>
          <w:rtl/>
        </w:rPr>
        <w:t xml:space="preserve"> در زمان اجرا انجام مي‌دهند، اجراي اين مدل‌ها هزينه‌هاي محاسبات سنگيني را تحميل مي‌كنند، بخصوص براي مستندات </w:t>
      </w:r>
      <w:r w:rsidRPr="00BA6CFA">
        <w:t>XML</w:t>
      </w:r>
      <w:r w:rsidRPr="00BA6CFA">
        <w:rPr>
          <w:rFonts w:hint="cs"/>
          <w:rtl/>
        </w:rPr>
        <w:t xml:space="preserve"> داراي لايه‌هاي بسيار زياد با قواعد حجيم كنترل دسترسي با معني.</w:t>
      </w:r>
    </w:p>
    <w:p w:rsidR="00703B9A" w:rsidRPr="00BA6CFA" w:rsidRDefault="00703B9A" w:rsidP="00703B9A">
      <w:pPr>
        <w:pStyle w:val="a8"/>
        <w:rPr>
          <w:rFonts w:hint="cs"/>
          <w:rtl/>
        </w:rPr>
      </w:pPr>
      <w:r w:rsidRPr="00BA6CFA">
        <w:rPr>
          <w:rFonts w:hint="cs"/>
          <w:rtl/>
        </w:rPr>
        <w:t xml:space="preserve">ايده ايجاد كنترل دسترسي رسا و با معني در [7 ، 17] پيشنهاد شده است. اين روش‌ها براي جستجوي گره‌هاي دسترسي كنترل شده يا رفع چك كردن دسترس‌پذيري غير ضروري در زمان اجرا مؤثر هستند. اين تحقيقات تلاش مي‌كنند تا كارائي كنترل دسترسي رسا را بهبود بخشند. امّا از آنجا كه معمولاً روي بهينه‌سازي مبتني بر مستندات تمركز دارند [33]، بانك‌هاي اطلاعات </w:t>
      </w:r>
      <w:r w:rsidRPr="00BA6CFA">
        <w:t>XML</w:t>
      </w:r>
      <w:r w:rsidRPr="00BA6CFA">
        <w:rPr>
          <w:rFonts w:hint="cs"/>
          <w:rtl/>
        </w:rPr>
        <w:t xml:space="preserve"> با تكرار بروزرساني مستندات يا قواعد كنترل دسترسي ممكن است متحمل هزينه‌هاي غير قابل قبول شوند. </w:t>
      </w:r>
    </w:p>
    <w:p w:rsidR="00703B9A" w:rsidRPr="00BA6CFA" w:rsidRDefault="00703B9A" w:rsidP="00703B9A">
      <w:pPr>
        <w:pStyle w:val="a8"/>
        <w:rPr>
          <w:rFonts w:hint="cs"/>
          <w:rtl/>
        </w:rPr>
      </w:pPr>
      <w:r w:rsidRPr="00BA6CFA">
        <w:rPr>
          <w:rFonts w:hint="cs"/>
          <w:rtl/>
        </w:rPr>
        <w:t xml:space="preserve">مدل كنترل دسترسي مبتني بر تابع يك مدل رسا و با معني مي‌باشد. اين مدل قابل كاربرد در مدل‌هاي كنترل دسترسي موجود براي مستندات </w:t>
      </w:r>
      <w:r w:rsidRPr="00BA6CFA">
        <w:t>XML</w:t>
      </w:r>
      <w:r w:rsidRPr="00BA6CFA">
        <w:rPr>
          <w:rFonts w:hint="cs"/>
          <w:rtl/>
        </w:rPr>
        <w:t xml:space="preserve"> مي‌باشد. نوآوري اين مدل كنترل دسترسي در مقياس‌پذيري و كارائي بالا مي‌باشد. ايده كليدي در اين مدل كد كردن قواعد كنترل دسترسي و همچنين يك مجموعه از توابع دستور كه جداگانه ارزيابي دسترسي واقعي را اجرا مي‌كنند، مي‌باشد. علاوه براين، توابع دستور براي نگهداري در حافظه و تسهيل در بروزرساني گروه‌بندي شده‌اند. </w:t>
      </w:r>
    </w:p>
    <w:p w:rsidR="00703B9A" w:rsidRPr="00BA6CFA" w:rsidRDefault="00703B9A" w:rsidP="00703B9A">
      <w:pPr>
        <w:pStyle w:val="a7"/>
        <w:rPr>
          <w:rFonts w:hint="cs"/>
          <w:rtl/>
        </w:rPr>
      </w:pPr>
      <w:bookmarkStart w:id="99" w:name="_Toc169115153"/>
      <w:r w:rsidRPr="00BA6CFA">
        <w:rPr>
          <w:rFonts w:hint="cs"/>
          <w:rtl/>
        </w:rPr>
        <w:t>خط‌مشئ كنترل دسترسي</w:t>
      </w:r>
      <w:bookmarkEnd w:id="99"/>
      <w:r w:rsidRPr="00BA6CFA">
        <w:rPr>
          <w:rFonts w:hint="cs"/>
          <w:rtl/>
        </w:rPr>
        <w:t xml:space="preserve"> در مدل مبتني بر تابع</w:t>
      </w:r>
    </w:p>
    <w:p w:rsidR="00703B9A" w:rsidRPr="00BA6CFA" w:rsidRDefault="00703B9A" w:rsidP="00703B9A">
      <w:pPr>
        <w:pStyle w:val="a8"/>
        <w:rPr>
          <w:rFonts w:hint="cs"/>
          <w:rtl/>
        </w:rPr>
      </w:pPr>
      <w:r w:rsidRPr="00BA6CFA">
        <w:rPr>
          <w:rFonts w:hint="cs"/>
          <w:rtl/>
        </w:rPr>
        <w:t xml:space="preserve">در مدل كنترل دسترسي مبتني بر تابع خط‌مشئ كنترل دسترسي شامل يك مجموعه از قواعد 3 تايي با ساختار &lt; شئ ، عمل مجوز ، موضوع &gt; </w:t>
      </w:r>
      <w:r>
        <w:t>(&lt;Subject, Permission Action, Object&gt;)</w:t>
      </w:r>
      <w:r w:rsidRPr="00BA6CFA">
        <w:rPr>
          <w:rFonts w:hint="cs"/>
          <w:rtl/>
        </w:rPr>
        <w:t xml:space="preserve"> مي‌باشد [18].</w:t>
      </w:r>
    </w:p>
    <w:p w:rsidR="00703B9A" w:rsidRPr="00BA6CFA" w:rsidRDefault="00703B9A" w:rsidP="00703B9A">
      <w:pPr>
        <w:pStyle w:val="a8"/>
        <w:rPr>
          <w:rFonts w:hint="cs"/>
          <w:rtl/>
        </w:rPr>
      </w:pPr>
      <w:r w:rsidRPr="00BA6CFA">
        <w:rPr>
          <w:rFonts w:hint="cs"/>
          <w:rtl/>
        </w:rPr>
        <w:t xml:space="preserve">موضوع يك پيشوند دارد كه به نوع آن اشاره مي‌كند، همچون شناسه شخص </w:t>
      </w:r>
      <w:r w:rsidRPr="00BA6CFA">
        <w:t>(uid)</w:t>
      </w:r>
      <w:r w:rsidRPr="00BA6CFA">
        <w:rPr>
          <w:rFonts w:hint="cs"/>
          <w:rtl/>
        </w:rPr>
        <w:t xml:space="preserve">، نقش </w:t>
      </w:r>
      <w:r w:rsidRPr="00BA6CFA">
        <w:t>(role)</w:t>
      </w:r>
      <w:r w:rsidRPr="00BA6CFA">
        <w:rPr>
          <w:rFonts w:hint="cs"/>
          <w:rtl/>
        </w:rPr>
        <w:t xml:space="preserve"> و گروه </w:t>
      </w:r>
      <w:r w:rsidRPr="00BA6CFA">
        <w:t>(group)</w:t>
      </w:r>
      <w:r w:rsidRPr="00BA6CFA">
        <w:rPr>
          <w:rFonts w:hint="cs"/>
          <w:rtl/>
        </w:rPr>
        <w:t>. علامت "+" براي قاعده اعطاء و علامت "</w:t>
      </w:r>
      <w:r w:rsidRPr="00BA6CFA">
        <w:rPr>
          <w:rtl/>
        </w:rPr>
        <w:t>-</w:t>
      </w:r>
      <w:r w:rsidRPr="00BA6CFA">
        <w:rPr>
          <w:rFonts w:hint="cs"/>
          <w:rtl/>
        </w:rPr>
        <w:t>" براي قاعده لغو بكار مي‌رود. مقدار هر عمل مي‌تواند يكي از عمليات خواندن (</w:t>
      </w:r>
      <w:r w:rsidRPr="00BA6CFA">
        <w:t>r</w:t>
      </w:r>
      <w:r w:rsidRPr="00BA6CFA">
        <w:rPr>
          <w:rFonts w:hint="cs"/>
          <w:rtl/>
        </w:rPr>
        <w:t xml:space="preserve"> يا </w:t>
      </w:r>
      <w:r w:rsidRPr="00BA6CFA">
        <w:t>R</w:t>
      </w:r>
      <w:r w:rsidRPr="00BA6CFA">
        <w:rPr>
          <w:rFonts w:hint="cs"/>
          <w:rtl/>
        </w:rPr>
        <w:t xml:space="preserve">)، بروزرساني، ايجاد و يا حذف كردن باشد. قاعده‌اي با </w:t>
      </w:r>
      <w:r w:rsidRPr="00BA6CFA">
        <w:t>+R</w:t>
      </w:r>
      <w:r w:rsidRPr="00BA6CFA">
        <w:rPr>
          <w:rFonts w:hint="cs"/>
          <w:rtl/>
        </w:rPr>
        <w:t xml:space="preserve"> يا </w:t>
      </w:r>
      <w:r w:rsidRPr="00BA6CFA">
        <w:t>–R</w:t>
      </w:r>
      <w:r w:rsidRPr="00BA6CFA">
        <w:rPr>
          <w:rFonts w:hint="cs"/>
          <w:rtl/>
        </w:rPr>
        <w:t xml:space="preserve"> مجوزهاي خواندن (اعطاء يا لغو) را به زير شاخه‌هاي گره‌اي كه انتخاب شده است منتشر مي‌كند. به عنوان مثال </w:t>
      </w:r>
      <w:r w:rsidRPr="00BA6CFA">
        <w:t>(uid:Ali , +r , /a)</w:t>
      </w:r>
      <w:r w:rsidRPr="00BA6CFA">
        <w:rPr>
          <w:rFonts w:hint="cs"/>
          <w:rtl/>
        </w:rPr>
        <w:t xml:space="preserve"> مشخص مي‌كند كه كاربر </w:t>
      </w:r>
      <w:r w:rsidRPr="00BA6CFA">
        <w:t>Ali</w:t>
      </w:r>
      <w:r w:rsidRPr="00BA6CFA">
        <w:rPr>
          <w:rFonts w:hint="cs"/>
          <w:rtl/>
        </w:rPr>
        <w:t xml:space="preserve"> اجازه دسترسي به مسير المان </w:t>
      </w:r>
      <w:r w:rsidRPr="00BA6CFA">
        <w:t>/a</w:t>
      </w:r>
      <w:r w:rsidRPr="00BA6CFA">
        <w:rPr>
          <w:rFonts w:hint="cs"/>
          <w:rtl/>
        </w:rPr>
        <w:t xml:space="preserve"> را دارد. اما دسترسي به </w:t>
      </w:r>
      <w:r w:rsidRPr="00BA6CFA">
        <w:t>/a/b</w:t>
      </w:r>
      <w:r w:rsidRPr="00BA6CFA">
        <w:rPr>
          <w:rFonts w:hint="cs"/>
          <w:rtl/>
        </w:rPr>
        <w:t xml:space="preserve"> به‌طور ضمني تا زماني كه اجازه انتشار به شاخه‌هاي پايين </w:t>
      </w:r>
      <w:r w:rsidRPr="00BA6CFA">
        <w:t>/a</w:t>
      </w:r>
      <w:r w:rsidRPr="00BA6CFA">
        <w:rPr>
          <w:rFonts w:hint="cs"/>
          <w:rtl/>
        </w:rPr>
        <w:t xml:space="preserve"> داده نشده لغو گرديده است. علاوه بر اين، طبق اصل سازگاري لغو رو به پايين كه تصريح مي‌كند كه فرزندان يك گره غير قابل دسترس، غير قابل دسترس مي‌باشند، يك وابستگي دسترسي بين پدران و فرزندان وجود دارد. بنابراين آشكار است كه </w:t>
      </w:r>
      <w:r w:rsidRPr="00BA6CFA">
        <w:t>–r</w:t>
      </w:r>
      <w:r w:rsidRPr="00BA6CFA">
        <w:rPr>
          <w:rFonts w:hint="cs"/>
          <w:rtl/>
        </w:rPr>
        <w:t xml:space="preserve"> و </w:t>
      </w:r>
      <w:r w:rsidRPr="00BA6CFA">
        <w:t>–R</w:t>
      </w:r>
      <w:r w:rsidRPr="00BA6CFA">
        <w:rPr>
          <w:rFonts w:hint="cs"/>
          <w:rtl/>
        </w:rPr>
        <w:t xml:space="preserve"> معادل هستند. علاوه براين براي بيشينه كردن امنيت داده‌ها 1) ناسازگاري و تضاد دسترسي را با اصل اولويت گرفتن عدم پذيرش حل مي‌كنند؛ </w:t>
      </w:r>
      <w:r w:rsidRPr="00BA6CFA">
        <w:rPr>
          <w:rtl/>
        </w:rPr>
        <w:br/>
      </w:r>
      <w:r w:rsidRPr="00BA6CFA">
        <w:rPr>
          <w:rFonts w:hint="cs"/>
          <w:rtl/>
        </w:rPr>
        <w:t>2) عمل پيش فرض لغو مجوز را روي مسيرها كه كنترل دسترسي آشكار يا ضمني مشخص شده ندارند، بكار مي‌رود.</w:t>
      </w:r>
    </w:p>
    <w:p w:rsidR="00703B9A" w:rsidRPr="00BA6CFA" w:rsidRDefault="00703B9A" w:rsidP="00703B9A">
      <w:pPr>
        <w:pStyle w:val="a7"/>
        <w:rPr>
          <w:rFonts w:hint="cs"/>
          <w:rtl/>
        </w:rPr>
      </w:pPr>
      <w:bookmarkStart w:id="100" w:name="_Toc169115154"/>
      <w:r w:rsidRPr="00BA6CFA">
        <w:rPr>
          <w:rFonts w:hint="cs"/>
          <w:rtl/>
        </w:rPr>
        <w:t>كنترل دسترسي مبتني بر تابع</w:t>
      </w:r>
      <w:bookmarkEnd w:id="100"/>
    </w:p>
    <w:p w:rsidR="00703B9A" w:rsidRPr="00BA6CFA" w:rsidRDefault="00703B9A" w:rsidP="00703B9A">
      <w:pPr>
        <w:pStyle w:val="a8"/>
        <w:rPr>
          <w:rFonts w:hint="cs"/>
          <w:rtl/>
        </w:rPr>
      </w:pPr>
      <w:r w:rsidRPr="00BA6CFA">
        <w:rPr>
          <w:rFonts w:hint="cs"/>
          <w:rtl/>
        </w:rPr>
        <w:t xml:space="preserve">مدل كنترل دسترسي مبتني بر تابع شامل يك تابع دستور، يك جدول نگاشت ، نتايج ارزيابي و يك الگوريتم ارزيابي مي‌باشد [9]. در اين رويكرد، خط مشئ كنترل دسترسي در مجموعه‌اي از توابع دستور در يك زبان برنامه‌نويسي گنجانده شده است. توابع دستور شامل توابع </w:t>
      </w:r>
      <w:r>
        <w:t>ORF</w:t>
      </w:r>
      <w:r w:rsidRPr="00BA6CFA">
        <w:rPr>
          <w:rFonts w:hint="cs"/>
          <w:rtl/>
        </w:rPr>
        <w:t xml:space="preserve">، </w:t>
      </w:r>
      <w:r>
        <w:t>SRF</w:t>
      </w:r>
      <w:r w:rsidRPr="00BA6CFA">
        <w:rPr>
          <w:rFonts w:hint="cs"/>
          <w:rtl/>
        </w:rPr>
        <w:t xml:space="preserve"> و </w:t>
      </w:r>
      <w:r>
        <w:t>GRF</w:t>
      </w:r>
      <w:r w:rsidRPr="00BA6CFA">
        <w:rPr>
          <w:rFonts w:hint="cs"/>
          <w:rtl/>
        </w:rPr>
        <w:t xml:space="preserve"> مي‌باشند. </w:t>
      </w:r>
    </w:p>
    <w:p w:rsidR="00703B9A" w:rsidRPr="00BA6CFA" w:rsidRDefault="00703B9A" w:rsidP="00703B9A">
      <w:pPr>
        <w:pStyle w:val="1"/>
        <w:rPr>
          <w:rFonts w:hint="cs"/>
          <w:rtl/>
        </w:rPr>
      </w:pPr>
      <w:r w:rsidRPr="00BA6CFA">
        <w:rPr>
          <w:rFonts w:hint="cs"/>
          <w:rtl/>
        </w:rPr>
        <w:t>توابع دستور</w:t>
      </w:r>
    </w:p>
    <w:p w:rsidR="00703B9A" w:rsidRPr="00BA6CFA" w:rsidRDefault="00703B9A" w:rsidP="00703B9A">
      <w:pPr>
        <w:pStyle w:val="ad"/>
        <w:rPr>
          <w:rFonts w:hint="cs"/>
          <w:rtl/>
        </w:rPr>
      </w:pPr>
      <w:bookmarkStart w:id="101" w:name="OLE_LINK4"/>
      <w:r w:rsidRPr="00BA6CFA">
        <w:rPr>
          <w:rFonts w:hint="cs"/>
          <w:rtl/>
        </w:rPr>
        <w:t>اين توابع در واقع مولفه اصلي سيستم مي</w:t>
      </w:r>
      <w:r w:rsidRPr="00BA6CFA">
        <w:rPr>
          <w:rtl/>
        </w:rPr>
        <w:softHyphen/>
      </w:r>
      <w:r w:rsidRPr="00BA6CFA">
        <w:rPr>
          <w:rFonts w:hint="cs"/>
          <w:rtl/>
        </w:rPr>
        <w:t>باشند که کار بررسي مجوز دسترسي به عهده آنها است</w:t>
      </w:r>
      <w:bookmarkEnd w:id="101"/>
      <w:r w:rsidRPr="00BA6CFA">
        <w:rPr>
          <w:rFonts w:hint="cs"/>
          <w:rtl/>
        </w:rPr>
        <w:t>. در مدل مبتني بر تابع، سه نوع از توابع دستور را تعريف مي‌كنند:</w:t>
      </w:r>
    </w:p>
    <w:p w:rsidR="00703B9A" w:rsidRPr="00BA6CFA" w:rsidRDefault="00703B9A" w:rsidP="00703B9A">
      <w:pPr>
        <w:pStyle w:val="af6"/>
        <w:rPr>
          <w:rFonts w:hint="cs"/>
          <w:rtl/>
        </w:rPr>
      </w:pPr>
      <w:r w:rsidRPr="00BA6CFA">
        <w:rPr>
          <w:rFonts w:hint="cs"/>
          <w:rtl/>
        </w:rPr>
        <w:t xml:space="preserve">تعريف: تابع دستور شئ محور </w:t>
      </w:r>
      <w:r w:rsidRPr="00BA6CFA">
        <w:t>(ORF)</w:t>
      </w:r>
      <w:r w:rsidRPr="00BA6CFA">
        <w:rPr>
          <w:rFonts w:hint="cs"/>
          <w:rtl/>
        </w:rPr>
        <w:t xml:space="preserve"> </w:t>
      </w:r>
      <w:r w:rsidRPr="00BA6CFA">
        <w:rPr>
          <w:rtl/>
        </w:rPr>
        <w:t>تابعي مي</w:t>
      </w:r>
      <w:r w:rsidRPr="00BA6CFA">
        <w:rPr>
          <w:rFonts w:hint="cs"/>
          <w:rtl/>
        </w:rPr>
        <w:t>‌</w:t>
      </w:r>
      <w:r w:rsidRPr="00BA6CFA">
        <w:rPr>
          <w:rtl/>
        </w:rPr>
        <w:t>باشد که کنترل دسترسي روي يک مسير يا يک شي را انجام مي</w:t>
      </w:r>
      <w:r w:rsidRPr="00BA6CFA">
        <w:rPr>
          <w:rFonts w:hint="cs"/>
          <w:rtl/>
        </w:rPr>
        <w:t>‌</w:t>
      </w:r>
      <w:r w:rsidRPr="00BA6CFA">
        <w:rPr>
          <w:rtl/>
        </w:rPr>
        <w:t>دهد</w:t>
      </w:r>
      <w:r w:rsidRPr="00BA6CFA">
        <w:rPr>
          <w:rFonts w:hint="cs"/>
          <w:rtl/>
        </w:rPr>
        <w:t>.</w:t>
      </w:r>
      <w:r w:rsidRPr="00BA6CFA">
        <w:rPr>
          <w:rtl/>
        </w:rPr>
        <w:t xml:space="preserve"> به اين صورت که در زمان اجرا اين تابع يک موضوع را به عنوان ورودي </w:t>
      </w:r>
      <w:r w:rsidRPr="00BA6CFA">
        <w:rPr>
          <w:rFonts w:hint="cs"/>
          <w:rtl/>
        </w:rPr>
        <w:t xml:space="preserve">دريافت </w:t>
      </w:r>
      <w:r w:rsidRPr="00BA6CFA">
        <w:rPr>
          <w:rtl/>
        </w:rPr>
        <w:t>مي</w:t>
      </w:r>
      <w:r w:rsidRPr="00BA6CFA">
        <w:rPr>
          <w:rFonts w:hint="cs"/>
          <w:rtl/>
        </w:rPr>
        <w:t>‌كن</w:t>
      </w:r>
      <w:r w:rsidRPr="00BA6CFA">
        <w:rPr>
          <w:rtl/>
        </w:rPr>
        <w:t>د و مقداري را به عنوان خروجي بر مي</w:t>
      </w:r>
      <w:r w:rsidRPr="00BA6CFA">
        <w:rPr>
          <w:rFonts w:hint="cs"/>
          <w:rtl/>
        </w:rPr>
        <w:t>‌</w:t>
      </w:r>
      <w:r w:rsidRPr="00BA6CFA">
        <w:rPr>
          <w:rtl/>
        </w:rPr>
        <w:t>گرداند که مشخص کننده حق دسترسي آن موضوع به مسير مي</w:t>
      </w:r>
      <w:r w:rsidRPr="00BA6CFA">
        <w:rPr>
          <w:rFonts w:hint="cs"/>
          <w:rtl/>
        </w:rPr>
        <w:t>‌</w:t>
      </w:r>
      <w:r w:rsidRPr="00BA6CFA">
        <w:rPr>
          <w:rtl/>
        </w:rPr>
        <w:t>باشد</w:t>
      </w:r>
      <w:r w:rsidRPr="00BA6CFA">
        <w:rPr>
          <w:rFonts w:hint="cs"/>
          <w:rtl/>
        </w:rPr>
        <w:t>.</w:t>
      </w:r>
    </w:p>
    <w:p w:rsidR="00703B9A" w:rsidRPr="00BA6CFA" w:rsidRDefault="00703B9A" w:rsidP="00703B9A">
      <w:pPr>
        <w:pStyle w:val="af6"/>
        <w:rPr>
          <w:rFonts w:hint="cs"/>
          <w:rtl/>
        </w:rPr>
      </w:pPr>
      <w:r w:rsidRPr="00BA6CFA">
        <w:rPr>
          <w:rFonts w:hint="cs"/>
          <w:rtl/>
        </w:rPr>
        <w:t xml:space="preserve">تعريف: تابع دستور موضوع محور </w:t>
      </w:r>
      <w:r w:rsidRPr="00BA6CFA">
        <w:t>(SRF)</w:t>
      </w:r>
      <w:r w:rsidRPr="00BA6CFA">
        <w:rPr>
          <w:rFonts w:hint="cs"/>
          <w:rtl/>
        </w:rPr>
        <w:t xml:space="preserve"> </w:t>
      </w:r>
      <w:r w:rsidRPr="00BA6CFA">
        <w:rPr>
          <w:rtl/>
        </w:rPr>
        <w:t>تابعي مي</w:t>
      </w:r>
      <w:r w:rsidRPr="00BA6CFA">
        <w:rPr>
          <w:rFonts w:hint="cs"/>
          <w:rtl/>
        </w:rPr>
        <w:t>‌</w:t>
      </w:r>
      <w:r w:rsidRPr="00BA6CFA">
        <w:rPr>
          <w:rtl/>
        </w:rPr>
        <w:t>باشد که براي يک موضوع ايجاد مي</w:t>
      </w:r>
      <w:r w:rsidRPr="00BA6CFA">
        <w:rPr>
          <w:rFonts w:hint="cs"/>
          <w:rtl/>
        </w:rPr>
        <w:t>‌</w:t>
      </w:r>
      <w:r w:rsidRPr="00BA6CFA">
        <w:rPr>
          <w:rtl/>
        </w:rPr>
        <w:t xml:space="preserve">گردد. اين تابع يک شي را به عنوان ورودي </w:t>
      </w:r>
      <w:r w:rsidRPr="00BA6CFA">
        <w:rPr>
          <w:rFonts w:hint="cs"/>
          <w:rtl/>
        </w:rPr>
        <w:t xml:space="preserve">دريافت </w:t>
      </w:r>
      <w:r w:rsidRPr="00BA6CFA">
        <w:rPr>
          <w:rtl/>
        </w:rPr>
        <w:t>مي</w:t>
      </w:r>
      <w:r w:rsidRPr="00BA6CFA">
        <w:rPr>
          <w:rFonts w:hint="cs"/>
          <w:rtl/>
        </w:rPr>
        <w:t>‌كن</w:t>
      </w:r>
      <w:r w:rsidRPr="00BA6CFA">
        <w:rPr>
          <w:rtl/>
        </w:rPr>
        <w:t>د و نتيجه ارزيابي را به فراخواننده بر مي</w:t>
      </w:r>
      <w:r w:rsidRPr="00BA6CFA">
        <w:rPr>
          <w:rFonts w:hint="cs"/>
          <w:rtl/>
        </w:rPr>
        <w:t>‌</w:t>
      </w:r>
      <w:r w:rsidRPr="00BA6CFA">
        <w:rPr>
          <w:rtl/>
        </w:rPr>
        <w:t>گرداند. در اين تابع قوانين دستور مشخص شده براي آن شي قرار مي</w:t>
      </w:r>
      <w:r w:rsidRPr="00BA6CFA">
        <w:rPr>
          <w:rFonts w:hint="cs"/>
          <w:rtl/>
        </w:rPr>
        <w:t>‌</w:t>
      </w:r>
      <w:r w:rsidRPr="00BA6CFA">
        <w:rPr>
          <w:rtl/>
        </w:rPr>
        <w:t>گيرند</w:t>
      </w:r>
      <w:r w:rsidRPr="00BA6CFA">
        <w:rPr>
          <w:rFonts w:hint="cs"/>
          <w:rtl/>
        </w:rPr>
        <w:t>.</w:t>
      </w:r>
    </w:p>
    <w:p w:rsidR="00703B9A" w:rsidRPr="00BA6CFA" w:rsidRDefault="00703B9A" w:rsidP="00703B9A">
      <w:pPr>
        <w:pStyle w:val="af6"/>
        <w:rPr>
          <w:rFonts w:hint="cs"/>
          <w:rtl/>
        </w:rPr>
      </w:pPr>
      <w:r w:rsidRPr="00BA6CFA">
        <w:rPr>
          <w:rFonts w:hint="cs"/>
          <w:rtl/>
        </w:rPr>
        <w:t xml:space="preserve">تعريف: تابع دستور عمومي </w:t>
      </w:r>
      <w:r w:rsidRPr="00BA6CFA">
        <w:t>(GRF)</w:t>
      </w:r>
      <w:r w:rsidRPr="00BA6CFA">
        <w:rPr>
          <w:rFonts w:hint="cs"/>
          <w:rtl/>
        </w:rPr>
        <w:t xml:space="preserve"> تابعي است كه روي شئ يا موضوع شاخص‌بندي نشده است. يك تابع </w:t>
      </w:r>
      <w:r>
        <w:t>GRF</w:t>
      </w:r>
      <w:r w:rsidRPr="00BA6CFA">
        <w:rPr>
          <w:rFonts w:hint="cs"/>
          <w:rtl/>
        </w:rPr>
        <w:t xml:space="preserve"> ممكن است هنگامي‌كه دسترسي تعيين مي‌گردد روي موضوع و يا شئ ايجاد گردد. </w:t>
      </w:r>
      <w:r w:rsidRPr="00BA6CFA">
        <w:rPr>
          <w:rtl/>
        </w:rPr>
        <w:t>هنگامي که يک قانون مربوط به چندين ش</w:t>
      </w:r>
      <w:r w:rsidRPr="00BA6CFA">
        <w:rPr>
          <w:rFonts w:hint="cs"/>
          <w:rtl/>
        </w:rPr>
        <w:t>ئ</w:t>
      </w:r>
      <w:r w:rsidRPr="00BA6CFA">
        <w:rPr>
          <w:rtl/>
        </w:rPr>
        <w:t xml:space="preserve"> باشد نمي</w:t>
      </w:r>
      <w:r w:rsidRPr="00BA6CFA">
        <w:rPr>
          <w:rFonts w:hint="cs"/>
          <w:rtl/>
        </w:rPr>
        <w:t>‌</w:t>
      </w:r>
      <w:r w:rsidRPr="00BA6CFA">
        <w:rPr>
          <w:rtl/>
        </w:rPr>
        <w:t xml:space="preserve">توان آنرا در يک </w:t>
      </w:r>
      <w:r w:rsidRPr="00E21805">
        <w:t>ORF</w:t>
      </w:r>
      <w:r w:rsidRPr="00BA6CFA">
        <w:rPr>
          <w:rtl/>
        </w:rPr>
        <w:t xml:space="preserve"> قرار داد</w:t>
      </w:r>
      <w:r w:rsidRPr="00BA6CFA">
        <w:rPr>
          <w:rFonts w:hint="cs"/>
          <w:rtl/>
        </w:rPr>
        <w:t>.</w:t>
      </w:r>
      <w:r w:rsidRPr="00BA6CFA">
        <w:rPr>
          <w:rtl/>
        </w:rPr>
        <w:t xml:space="preserve"> لذا آنرا در تابع </w:t>
      </w:r>
      <w:r w:rsidRPr="00E21805">
        <w:t>GRF</w:t>
      </w:r>
      <w:r w:rsidRPr="00BA6CFA">
        <w:rPr>
          <w:rtl/>
        </w:rPr>
        <w:t xml:space="preserve"> قرار مي</w:t>
      </w:r>
      <w:r w:rsidRPr="00BA6CFA">
        <w:rPr>
          <w:rFonts w:hint="cs"/>
          <w:rtl/>
        </w:rPr>
        <w:t>‌</w:t>
      </w:r>
      <w:r w:rsidRPr="00BA6CFA">
        <w:rPr>
          <w:rtl/>
        </w:rPr>
        <w:t>دهيم. به عنوان مثال وقتي ش</w:t>
      </w:r>
      <w:r w:rsidRPr="00BA6CFA">
        <w:rPr>
          <w:rFonts w:hint="cs"/>
          <w:rtl/>
        </w:rPr>
        <w:t>ئ</w:t>
      </w:r>
      <w:r w:rsidRPr="00BA6CFA">
        <w:rPr>
          <w:rtl/>
        </w:rPr>
        <w:t xml:space="preserve"> مربوط به قانون مسيري باشد که شامل // </w:t>
      </w:r>
      <w:r w:rsidRPr="00BA6CFA">
        <w:rPr>
          <w:rFonts w:hint="cs"/>
          <w:rtl/>
        </w:rPr>
        <w:t>است</w:t>
      </w:r>
      <w:r w:rsidRPr="00BA6CFA">
        <w:rPr>
          <w:rtl/>
        </w:rPr>
        <w:t xml:space="preserve">، آن قانون در </w:t>
      </w:r>
      <w:r w:rsidRPr="00E21805">
        <w:t>GRF</w:t>
      </w:r>
      <w:r w:rsidRPr="00BA6CFA">
        <w:rPr>
          <w:rtl/>
        </w:rPr>
        <w:t xml:space="preserve"> پياده</w:t>
      </w:r>
      <w:r w:rsidRPr="00BA6CFA">
        <w:rPr>
          <w:rFonts w:hint="cs"/>
          <w:rtl/>
        </w:rPr>
        <w:t>‌</w:t>
      </w:r>
      <w:r w:rsidRPr="00BA6CFA">
        <w:rPr>
          <w:rtl/>
        </w:rPr>
        <w:t>سازي مي</w:t>
      </w:r>
      <w:r w:rsidRPr="00BA6CFA">
        <w:rPr>
          <w:rFonts w:hint="cs"/>
          <w:rtl/>
        </w:rPr>
        <w:t>‌</w:t>
      </w:r>
      <w:r w:rsidRPr="00BA6CFA">
        <w:rPr>
          <w:rtl/>
        </w:rPr>
        <w:t>شود</w:t>
      </w:r>
      <w:r w:rsidRPr="00BA6CFA">
        <w:rPr>
          <w:rFonts w:hint="cs"/>
          <w:rtl/>
        </w:rPr>
        <w:t>.</w:t>
      </w:r>
      <w:r w:rsidRPr="00BA6CFA">
        <w:rPr>
          <w:rtl/>
        </w:rPr>
        <w:t xml:space="preserve"> زيرا چنين قانوني مربوط به گره</w:t>
      </w:r>
      <w:r w:rsidRPr="00BA6CFA">
        <w:rPr>
          <w:rFonts w:hint="cs"/>
          <w:rtl/>
        </w:rPr>
        <w:t>‌</w:t>
      </w:r>
      <w:r w:rsidRPr="00BA6CFA">
        <w:rPr>
          <w:rtl/>
        </w:rPr>
        <w:t xml:space="preserve">هايي است که ممکن است در سطوح مختلف فايل </w:t>
      </w:r>
      <w:r w:rsidRPr="00E21805">
        <w:t>XML</w:t>
      </w:r>
      <w:r w:rsidRPr="00BA6CFA">
        <w:rPr>
          <w:rtl/>
        </w:rPr>
        <w:t xml:space="preserve"> باشند</w:t>
      </w:r>
      <w:r w:rsidRPr="00BA6CFA">
        <w:rPr>
          <w:rFonts w:hint="cs"/>
          <w:rtl/>
        </w:rPr>
        <w:t>.</w:t>
      </w:r>
      <w:r w:rsidRPr="00BA6CFA">
        <w:rPr>
          <w:rtl/>
        </w:rPr>
        <w:t xml:space="preserve"> براي نمونه مسير </w:t>
      </w:r>
      <w:r>
        <w:t>/</w:t>
      </w:r>
      <w:r w:rsidRPr="00E21805">
        <w:t>a//c</w:t>
      </w:r>
      <w:r w:rsidRPr="00BA6CFA">
        <w:rPr>
          <w:rtl/>
        </w:rPr>
        <w:t xml:space="preserve"> </w:t>
      </w:r>
      <w:r w:rsidRPr="00BA6CFA">
        <w:rPr>
          <w:rFonts w:hint="cs"/>
          <w:rtl/>
        </w:rPr>
        <w:t xml:space="preserve"> مي‌تواند </w:t>
      </w:r>
      <w:r w:rsidRPr="00BA6CFA">
        <w:rPr>
          <w:rtl/>
        </w:rPr>
        <w:t>شامل گره</w:t>
      </w:r>
      <w:r w:rsidRPr="00BA6CFA">
        <w:rPr>
          <w:rFonts w:hint="cs"/>
          <w:rtl/>
        </w:rPr>
        <w:t>‌</w:t>
      </w:r>
      <w:r w:rsidRPr="00BA6CFA">
        <w:rPr>
          <w:rtl/>
        </w:rPr>
        <w:t xml:space="preserve">هاي </w:t>
      </w:r>
      <w:r>
        <w:t>/</w:t>
      </w:r>
      <w:r w:rsidRPr="00E21805">
        <w:t>a/c</w:t>
      </w:r>
      <w:r w:rsidRPr="00BA6CFA">
        <w:rPr>
          <w:rtl/>
        </w:rPr>
        <w:t xml:space="preserve"> و گره</w:t>
      </w:r>
      <w:r w:rsidRPr="00BA6CFA">
        <w:rPr>
          <w:rFonts w:hint="cs"/>
          <w:rtl/>
        </w:rPr>
        <w:t>‌</w:t>
      </w:r>
      <w:r w:rsidRPr="00BA6CFA">
        <w:rPr>
          <w:rtl/>
        </w:rPr>
        <w:t xml:space="preserve">هاي </w:t>
      </w:r>
      <w:r>
        <w:t>/</w:t>
      </w:r>
      <w:r w:rsidRPr="00E21805">
        <w:t>a/b/c</w:t>
      </w:r>
      <w:r w:rsidRPr="00BA6CFA">
        <w:rPr>
          <w:rtl/>
        </w:rPr>
        <w:t xml:space="preserve"> باشد</w:t>
      </w:r>
      <w:r w:rsidRPr="00BA6CFA">
        <w:rPr>
          <w:rFonts w:hint="cs"/>
          <w:rtl/>
        </w:rPr>
        <w:t>.</w:t>
      </w:r>
    </w:p>
    <w:p w:rsidR="00703B9A" w:rsidRPr="00BA6CFA" w:rsidRDefault="00703B9A" w:rsidP="00703B9A">
      <w:pPr>
        <w:pStyle w:val="ad"/>
        <w:rPr>
          <w:rFonts w:hint="cs"/>
          <w:rtl/>
        </w:rPr>
      </w:pPr>
      <w:r w:rsidRPr="00BA6CFA">
        <w:rPr>
          <w:rFonts w:hint="cs"/>
          <w:rtl/>
        </w:rPr>
        <w:t xml:space="preserve">مفهوم </w:t>
      </w:r>
      <w:r>
        <w:t>ORF</w:t>
      </w:r>
      <w:r w:rsidRPr="00BA6CFA">
        <w:rPr>
          <w:rFonts w:hint="cs"/>
          <w:rtl/>
        </w:rPr>
        <w:t xml:space="preserve"> به </w:t>
      </w:r>
      <w:r>
        <w:t>ACL</w:t>
      </w:r>
      <w:r w:rsidRPr="00BA6CFA">
        <w:rPr>
          <w:rFonts w:hint="cs"/>
          <w:rtl/>
        </w:rPr>
        <w:t xml:space="preserve"> نزديك است، درصورتيكه </w:t>
      </w:r>
      <w:r>
        <w:t>SRF</w:t>
      </w:r>
      <w:r w:rsidRPr="00BA6CFA">
        <w:rPr>
          <w:rFonts w:hint="cs"/>
          <w:rtl/>
        </w:rPr>
        <w:t xml:space="preserve"> مي‌تواند به رويكرد قابليت، نگاشت شود. بهرحال توابع دستور نتايج ارزيابي را برمي‌گردانند كه مدل‌هاي سنتي را به مدل كنترل دسترسي مبتني بر تابع توسعه مي‌دهند. </w:t>
      </w:r>
    </w:p>
    <w:p w:rsidR="00703B9A" w:rsidRPr="00BA6CFA" w:rsidRDefault="00703B9A" w:rsidP="00703B9A">
      <w:pPr>
        <w:pStyle w:val="1"/>
        <w:rPr>
          <w:rFonts w:hint="cs"/>
          <w:rtl/>
        </w:rPr>
      </w:pPr>
      <w:r w:rsidRPr="00BA6CFA">
        <w:rPr>
          <w:rFonts w:hint="cs"/>
          <w:rtl/>
        </w:rPr>
        <w:t>ارزيابي قابليت دسترسي</w:t>
      </w:r>
    </w:p>
    <w:p w:rsidR="00703B9A" w:rsidRPr="00BA6CFA" w:rsidRDefault="00703B9A" w:rsidP="00703B9A">
      <w:pPr>
        <w:pStyle w:val="a8"/>
        <w:rPr>
          <w:rFonts w:hint="cs"/>
          <w:rtl/>
        </w:rPr>
      </w:pPr>
      <w:r w:rsidRPr="00BA6CFA">
        <w:rPr>
          <w:rFonts w:hint="cs"/>
          <w:rtl/>
        </w:rPr>
        <w:t>هنگاميكه</w:t>
      </w:r>
      <w:r w:rsidRPr="00BA6CFA">
        <w:rPr>
          <w:rtl/>
        </w:rPr>
        <w:t xml:space="preserve"> يک موضوع</w:t>
      </w:r>
      <w:r w:rsidRPr="00BA6CFA">
        <w:rPr>
          <w:rFonts w:hint="cs"/>
          <w:rtl/>
        </w:rPr>
        <w:t>،</w:t>
      </w:r>
      <w:r w:rsidRPr="00BA6CFA">
        <w:rPr>
          <w:rtl/>
        </w:rPr>
        <w:t xml:space="preserve"> درخواستي را براي دسترسي به يک مسير </w:t>
      </w:r>
      <w:r w:rsidRPr="00BA6CFA">
        <w:rPr>
          <w:rFonts w:hint="cs"/>
          <w:rtl/>
        </w:rPr>
        <w:t>دار</w:t>
      </w:r>
      <w:r w:rsidRPr="00BA6CFA">
        <w:rPr>
          <w:rtl/>
        </w:rPr>
        <w:t>د</w:t>
      </w:r>
      <w:r w:rsidRPr="00BA6CFA">
        <w:rPr>
          <w:rFonts w:hint="cs"/>
          <w:rtl/>
        </w:rPr>
        <w:t>،</w:t>
      </w:r>
      <w:r w:rsidRPr="00BA6CFA">
        <w:rPr>
          <w:rtl/>
        </w:rPr>
        <w:t xml:space="preserve"> ابتدا سيستم دسترسي موضوع به مسير را ارزيابي مي</w:t>
      </w:r>
      <w:r w:rsidRPr="00BA6CFA">
        <w:rPr>
          <w:rFonts w:hint="cs"/>
          <w:rtl/>
        </w:rPr>
        <w:t>‌</w:t>
      </w:r>
      <w:r w:rsidRPr="00BA6CFA">
        <w:rPr>
          <w:rtl/>
        </w:rPr>
        <w:t>کند و بر اساس آن مقدار اعطا</w:t>
      </w:r>
      <w:r w:rsidRPr="00BA6CFA">
        <w:rPr>
          <w:rFonts w:hint="cs"/>
          <w:rtl/>
        </w:rPr>
        <w:t>ء</w:t>
      </w:r>
      <w:r w:rsidRPr="00BA6CFA">
        <w:rPr>
          <w:rtl/>
        </w:rPr>
        <w:t xml:space="preserve"> يا رد را بر مي</w:t>
      </w:r>
      <w:r w:rsidRPr="00BA6CFA">
        <w:rPr>
          <w:rFonts w:hint="cs"/>
          <w:rtl/>
        </w:rPr>
        <w:t>‌</w:t>
      </w:r>
      <w:r w:rsidRPr="00BA6CFA">
        <w:rPr>
          <w:rtl/>
        </w:rPr>
        <w:t>گرداند</w:t>
      </w:r>
      <w:r w:rsidRPr="00BA6CFA">
        <w:rPr>
          <w:rFonts w:hint="cs"/>
          <w:rtl/>
        </w:rPr>
        <w:t>.</w:t>
      </w:r>
      <w:r w:rsidRPr="00BA6CFA">
        <w:rPr>
          <w:rtl/>
        </w:rPr>
        <w:t xml:space="preserve"> </w:t>
      </w:r>
      <w:r w:rsidRPr="00BA6CFA">
        <w:rPr>
          <w:rFonts w:hint="cs"/>
          <w:rtl/>
        </w:rPr>
        <w:t>مقدار</w:t>
      </w:r>
      <w:r w:rsidRPr="00BA6CFA">
        <w:rPr>
          <w:rtl/>
        </w:rPr>
        <w:t xml:space="preserve"> </w:t>
      </w:r>
      <w:r w:rsidRPr="00BA6CFA">
        <w:rPr>
          <w:rFonts w:hint="cs"/>
          <w:rtl/>
        </w:rPr>
        <w:t>"</w:t>
      </w:r>
      <w:r w:rsidRPr="00BA6CFA">
        <w:rPr>
          <w:rtl/>
        </w:rPr>
        <w:t>اعطا</w:t>
      </w:r>
      <w:r w:rsidRPr="00BA6CFA">
        <w:rPr>
          <w:rFonts w:hint="cs"/>
          <w:rtl/>
        </w:rPr>
        <w:t>ء"</w:t>
      </w:r>
      <w:r w:rsidRPr="00BA6CFA">
        <w:rPr>
          <w:rtl/>
        </w:rPr>
        <w:t xml:space="preserve"> مشخص مي</w:t>
      </w:r>
      <w:r w:rsidRPr="00BA6CFA">
        <w:rPr>
          <w:rFonts w:hint="cs"/>
          <w:rtl/>
        </w:rPr>
        <w:t>‌</w:t>
      </w:r>
      <w:r w:rsidRPr="00BA6CFA">
        <w:rPr>
          <w:rtl/>
        </w:rPr>
        <w:t xml:space="preserve">کند که دسترسي موضوع به </w:t>
      </w:r>
      <w:r w:rsidRPr="00BA6CFA">
        <w:rPr>
          <w:rFonts w:hint="cs"/>
          <w:rtl/>
        </w:rPr>
        <w:t>مسير درخواست شده</w:t>
      </w:r>
      <w:r w:rsidRPr="00BA6CFA">
        <w:rPr>
          <w:rtl/>
        </w:rPr>
        <w:t xml:space="preserve"> بلامانع است و </w:t>
      </w:r>
      <w:r w:rsidRPr="00BA6CFA">
        <w:rPr>
          <w:rFonts w:hint="cs"/>
          <w:rtl/>
        </w:rPr>
        <w:t>مقدار "</w:t>
      </w:r>
      <w:r w:rsidRPr="00BA6CFA">
        <w:rPr>
          <w:rtl/>
        </w:rPr>
        <w:t>رد</w:t>
      </w:r>
      <w:r w:rsidRPr="00BA6CFA">
        <w:rPr>
          <w:rFonts w:hint="cs"/>
          <w:rtl/>
        </w:rPr>
        <w:t>"</w:t>
      </w:r>
      <w:r w:rsidRPr="00BA6CFA">
        <w:rPr>
          <w:rtl/>
        </w:rPr>
        <w:t xml:space="preserve"> مشخص مي</w:t>
      </w:r>
      <w:r w:rsidRPr="00BA6CFA">
        <w:rPr>
          <w:rFonts w:hint="cs"/>
          <w:rtl/>
        </w:rPr>
        <w:t>‌</w:t>
      </w:r>
      <w:r w:rsidRPr="00BA6CFA">
        <w:rPr>
          <w:rtl/>
        </w:rPr>
        <w:t xml:space="preserve">کند که موضوع اجازه دسترسي به </w:t>
      </w:r>
      <w:r w:rsidRPr="00BA6CFA">
        <w:rPr>
          <w:rFonts w:hint="cs"/>
          <w:rtl/>
        </w:rPr>
        <w:t>مسير درخواستي</w:t>
      </w:r>
      <w:r w:rsidRPr="00BA6CFA">
        <w:rPr>
          <w:rtl/>
        </w:rPr>
        <w:t xml:space="preserve"> را ندارد.</w:t>
      </w:r>
      <w:r w:rsidRPr="00BA6CFA">
        <w:rPr>
          <w:rFonts w:hint="cs"/>
          <w:rtl/>
        </w:rPr>
        <w:t xml:space="preserve"> چهار نوع از نتايج ارزيابي در جدول 2-2 نشان داده شده ‌است.</w:t>
      </w:r>
    </w:p>
    <w:p w:rsidR="00703B9A" w:rsidRPr="00BA6CFA" w:rsidRDefault="00703B9A" w:rsidP="00703B9A">
      <w:pPr>
        <w:pStyle w:val="a4"/>
        <w:rPr>
          <w:rFonts w:hint="cs"/>
          <w:rtl/>
        </w:rPr>
      </w:pPr>
      <w:bookmarkStart w:id="102" w:name="_Toc203384341"/>
      <w:bookmarkStart w:id="103" w:name="_Toc210276092"/>
      <w:bookmarkStart w:id="104" w:name="_Toc219340938"/>
      <w:r w:rsidRPr="00BA6CFA">
        <w:rPr>
          <w:rFonts w:hint="cs"/>
          <w:rtl/>
        </w:rPr>
        <w:t>نتايج ارزيابي يك تابع دستور</w:t>
      </w:r>
      <w:bookmarkEnd w:id="102"/>
      <w:bookmarkEnd w:id="103"/>
      <w:bookmarkEnd w:id="10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0"/>
        <w:gridCol w:w="1620"/>
      </w:tblGrid>
      <w:tr w:rsidR="00703B9A" w:rsidTr="009A722B">
        <w:trPr>
          <w:jc w:val="center"/>
        </w:trPr>
        <w:tc>
          <w:tcPr>
            <w:tcW w:w="3050" w:type="dxa"/>
            <w:shd w:val="clear" w:color="auto" w:fill="D9D9D9"/>
          </w:tcPr>
          <w:p w:rsidR="00703B9A" w:rsidRPr="00BA6CFA" w:rsidRDefault="00703B9A" w:rsidP="009A722B">
            <w:pPr>
              <w:pStyle w:val="-2"/>
              <w:rPr>
                <w:rFonts w:hint="cs"/>
                <w:rtl/>
              </w:rPr>
            </w:pPr>
            <w:r w:rsidRPr="00BA6CFA">
              <w:rPr>
                <w:rFonts w:hint="cs"/>
                <w:rtl/>
              </w:rPr>
              <w:t>نتيجه ارزيابي</w:t>
            </w:r>
          </w:p>
        </w:tc>
        <w:tc>
          <w:tcPr>
            <w:tcW w:w="1620" w:type="dxa"/>
            <w:shd w:val="clear" w:color="auto" w:fill="D9D9D9"/>
          </w:tcPr>
          <w:p w:rsidR="00703B9A" w:rsidRPr="00BA6CFA" w:rsidRDefault="00703B9A" w:rsidP="009A722B">
            <w:pPr>
              <w:pStyle w:val="-2"/>
              <w:rPr>
                <w:rFonts w:hint="cs"/>
                <w:rtl/>
              </w:rPr>
            </w:pPr>
            <w:r w:rsidRPr="00BA6CFA">
              <w:rPr>
                <w:rFonts w:hint="cs"/>
                <w:rtl/>
              </w:rPr>
              <w:t>تاثير دسترسي</w:t>
            </w:r>
          </w:p>
        </w:tc>
      </w:tr>
      <w:tr w:rsidR="00703B9A" w:rsidTr="009A722B">
        <w:trPr>
          <w:jc w:val="center"/>
        </w:trPr>
        <w:tc>
          <w:tcPr>
            <w:tcW w:w="3050" w:type="dxa"/>
          </w:tcPr>
          <w:p w:rsidR="00703B9A" w:rsidRPr="00BA6CFA" w:rsidRDefault="00703B9A" w:rsidP="009A722B">
            <w:pPr>
              <w:pStyle w:val="-"/>
              <w:rPr>
                <w:rtl/>
              </w:rPr>
            </w:pPr>
            <w:r w:rsidRPr="00BA6CFA">
              <w:t>GRANT_ON_NODE</w:t>
            </w:r>
          </w:p>
        </w:tc>
        <w:tc>
          <w:tcPr>
            <w:tcW w:w="1620" w:type="dxa"/>
          </w:tcPr>
          <w:p w:rsidR="00703B9A" w:rsidRDefault="00703B9A" w:rsidP="009A722B">
            <w:pPr>
              <w:pStyle w:val="-"/>
            </w:pPr>
            <w:r>
              <w:t>+r</w:t>
            </w:r>
          </w:p>
        </w:tc>
      </w:tr>
      <w:tr w:rsidR="00703B9A" w:rsidTr="009A722B">
        <w:trPr>
          <w:jc w:val="center"/>
        </w:trPr>
        <w:tc>
          <w:tcPr>
            <w:tcW w:w="3050" w:type="dxa"/>
          </w:tcPr>
          <w:p w:rsidR="00703B9A" w:rsidRPr="00BA6CFA" w:rsidRDefault="00703B9A" w:rsidP="009A722B">
            <w:pPr>
              <w:pStyle w:val="-"/>
              <w:rPr>
                <w:rtl/>
              </w:rPr>
            </w:pPr>
            <w:r>
              <w:t>GRANT_ON_SUBTREE</w:t>
            </w:r>
          </w:p>
        </w:tc>
        <w:tc>
          <w:tcPr>
            <w:tcW w:w="1620" w:type="dxa"/>
          </w:tcPr>
          <w:p w:rsidR="00703B9A" w:rsidRPr="00BA6CFA" w:rsidRDefault="00703B9A" w:rsidP="009A722B">
            <w:pPr>
              <w:pStyle w:val="-"/>
            </w:pPr>
            <w:r w:rsidRPr="00BA6CFA">
              <w:t>+R</w:t>
            </w:r>
          </w:p>
        </w:tc>
      </w:tr>
      <w:tr w:rsidR="00703B9A" w:rsidTr="009A722B">
        <w:trPr>
          <w:jc w:val="center"/>
        </w:trPr>
        <w:tc>
          <w:tcPr>
            <w:tcW w:w="3050" w:type="dxa"/>
          </w:tcPr>
          <w:p w:rsidR="00703B9A" w:rsidRPr="00BA6CFA" w:rsidRDefault="00703B9A" w:rsidP="009A722B">
            <w:pPr>
              <w:pStyle w:val="-"/>
              <w:rPr>
                <w:rtl/>
              </w:rPr>
            </w:pPr>
            <w:r>
              <w:t>DENY</w:t>
            </w:r>
          </w:p>
        </w:tc>
        <w:tc>
          <w:tcPr>
            <w:tcW w:w="1620" w:type="dxa"/>
          </w:tcPr>
          <w:p w:rsidR="00703B9A" w:rsidRPr="00BA6CFA" w:rsidRDefault="00703B9A" w:rsidP="009A722B">
            <w:pPr>
              <w:pStyle w:val="-"/>
            </w:pPr>
            <w:r w:rsidRPr="00BA6CFA">
              <w:t>-R</w:t>
            </w:r>
          </w:p>
        </w:tc>
      </w:tr>
      <w:tr w:rsidR="00703B9A" w:rsidTr="009A722B">
        <w:trPr>
          <w:jc w:val="center"/>
        </w:trPr>
        <w:tc>
          <w:tcPr>
            <w:tcW w:w="3050" w:type="dxa"/>
          </w:tcPr>
          <w:p w:rsidR="00703B9A" w:rsidRPr="00BA6CFA" w:rsidRDefault="00703B9A" w:rsidP="009A722B">
            <w:pPr>
              <w:pStyle w:val="-"/>
              <w:rPr>
                <w:rtl/>
              </w:rPr>
            </w:pPr>
            <w:r w:rsidRPr="00BA6CFA">
              <w:t>UNDECIDED</w:t>
            </w:r>
          </w:p>
        </w:tc>
        <w:tc>
          <w:tcPr>
            <w:tcW w:w="1620" w:type="dxa"/>
          </w:tcPr>
          <w:p w:rsidR="00703B9A" w:rsidRPr="00BA6CFA" w:rsidRDefault="00703B9A" w:rsidP="009A722B">
            <w:pPr>
              <w:pStyle w:val="-"/>
            </w:pPr>
            <w:r w:rsidRPr="00BA6CFA">
              <w:t>Nothing</w:t>
            </w:r>
          </w:p>
        </w:tc>
      </w:tr>
    </w:tbl>
    <w:p w:rsidR="00703B9A" w:rsidRDefault="00703B9A" w:rsidP="00703B9A">
      <w:pPr>
        <w:pStyle w:val="a8"/>
        <w:rPr>
          <w:rFonts w:hint="cs"/>
          <w:rtl/>
        </w:rPr>
      </w:pPr>
    </w:p>
    <w:p w:rsidR="00703B9A" w:rsidRPr="00BA6CFA" w:rsidRDefault="00703B9A" w:rsidP="00703B9A">
      <w:pPr>
        <w:pStyle w:val="a8"/>
        <w:rPr>
          <w:rFonts w:hint="cs"/>
          <w:rtl/>
        </w:rPr>
      </w:pPr>
      <w:r w:rsidRPr="00BA6CFA">
        <w:rPr>
          <w:rFonts w:hint="cs"/>
          <w:rtl/>
        </w:rPr>
        <w:t xml:space="preserve">در جدول 2-2، مجوز مثبت توسط </w:t>
      </w:r>
      <w:r>
        <w:t>GRANT_ON_NODE</w:t>
      </w:r>
      <w:r w:rsidRPr="00BA6CFA">
        <w:rPr>
          <w:rFonts w:hint="cs"/>
          <w:rtl/>
        </w:rPr>
        <w:t xml:space="preserve"> و </w:t>
      </w:r>
      <w:r>
        <w:t>GRANT_ON_SUBTREE</w:t>
      </w:r>
      <w:r w:rsidRPr="00BA6CFA">
        <w:rPr>
          <w:rFonts w:hint="cs"/>
          <w:rtl/>
        </w:rPr>
        <w:t xml:space="preserve"> تعريف مي‌شود كه مجوزهاي دسترسي به زير شاخه‌ها را انتشار مي‌دهد. هنگامي كه دسترسي لغو مي‌گردد، نتايج ارزيابي فرزندان نيز </w:t>
      </w:r>
      <w:r>
        <w:t>DENY</w:t>
      </w:r>
      <w:r w:rsidRPr="00BA6CFA">
        <w:rPr>
          <w:rFonts w:hint="cs"/>
          <w:rtl/>
        </w:rPr>
        <w:t xml:space="preserve"> مي‌شود. به علت قانون سازگاري رو به پايين عدم پذيرش هنگامي كه مسير دستيابي شده توسط هيچ قانوني پوشانده نمي‌شود مقدار </w:t>
      </w:r>
      <w:r>
        <w:t>UNDECIDED</w:t>
      </w:r>
      <w:r w:rsidRPr="00BA6CFA">
        <w:rPr>
          <w:rFonts w:hint="cs"/>
          <w:rtl/>
        </w:rPr>
        <w:t xml:space="preserve"> برگردانده مي‌شود. به صورت پيش فرض اگر كنترل دسترسي اضافي تعريف شده باشد، دسترسي رد مي‌شود.</w:t>
      </w:r>
    </w:p>
    <w:p w:rsidR="00703B9A" w:rsidRPr="00BA6CFA" w:rsidRDefault="00703B9A" w:rsidP="00703B9A">
      <w:pPr>
        <w:pStyle w:val="1"/>
        <w:rPr>
          <w:rFonts w:hint="cs"/>
          <w:rtl/>
        </w:rPr>
      </w:pPr>
      <w:r w:rsidRPr="00BA6CFA">
        <w:rPr>
          <w:rFonts w:hint="cs"/>
          <w:rtl/>
        </w:rPr>
        <w:t>جداول نگاشت</w:t>
      </w:r>
    </w:p>
    <w:p w:rsidR="00703B9A" w:rsidRPr="00BA6CFA" w:rsidRDefault="00703B9A" w:rsidP="00703B9A">
      <w:pPr>
        <w:pStyle w:val="a8"/>
        <w:rPr>
          <w:rFonts w:hint="cs"/>
          <w:rtl/>
        </w:rPr>
      </w:pPr>
      <w:r w:rsidRPr="00BA6CFA">
        <w:rPr>
          <w:rtl/>
        </w:rPr>
        <w:t>هنگامي</w:t>
      </w:r>
      <w:r w:rsidRPr="00BA6CFA">
        <w:rPr>
          <w:rFonts w:hint="cs"/>
          <w:rtl/>
        </w:rPr>
        <w:t xml:space="preserve"> </w:t>
      </w:r>
      <w:r w:rsidRPr="00BA6CFA">
        <w:rPr>
          <w:rtl/>
        </w:rPr>
        <w:t>که سيستم درخواستي را دريافت مي</w:t>
      </w:r>
      <w:r w:rsidRPr="00BA6CFA">
        <w:rPr>
          <w:rFonts w:hint="cs"/>
          <w:rtl/>
        </w:rPr>
        <w:t>‌</w:t>
      </w:r>
      <w:r w:rsidRPr="00BA6CFA">
        <w:rPr>
          <w:rtl/>
        </w:rPr>
        <w:t>کند با استفاده از جدول نگاشت مشخص مي</w:t>
      </w:r>
      <w:r w:rsidRPr="00BA6CFA">
        <w:rPr>
          <w:rFonts w:hint="cs"/>
          <w:rtl/>
        </w:rPr>
        <w:t>‌</w:t>
      </w:r>
      <w:r w:rsidRPr="00BA6CFA">
        <w:rPr>
          <w:rtl/>
        </w:rPr>
        <w:t xml:space="preserve">کند کدام تابع دستور براي ارزيابي دسترسي بايد انجام شود. بر حسب اينکه سيستم از مدل </w:t>
      </w:r>
      <w:r w:rsidRPr="00F54F5C">
        <w:t>ORF</w:t>
      </w:r>
      <w:r w:rsidRPr="00BA6CFA">
        <w:rPr>
          <w:rtl/>
        </w:rPr>
        <w:t xml:space="preserve"> يا </w:t>
      </w:r>
      <w:r w:rsidRPr="00F54F5C">
        <w:t>SRF</w:t>
      </w:r>
      <w:r w:rsidRPr="00BA6CFA">
        <w:rPr>
          <w:rtl/>
        </w:rPr>
        <w:t xml:space="preserve"> استفاده کند جداول نگاشت زير را خواهيم داشت:</w:t>
      </w:r>
    </w:p>
    <w:p w:rsidR="00703B9A" w:rsidRPr="00BA6CFA" w:rsidRDefault="00703B9A" w:rsidP="00703B9A">
      <w:pPr>
        <w:pStyle w:val="2"/>
        <w:rPr>
          <w:rFonts w:hint="cs"/>
          <w:rtl/>
        </w:rPr>
      </w:pPr>
      <w:r w:rsidRPr="00BA6CFA">
        <w:rPr>
          <w:rFonts w:hint="cs"/>
          <w:rtl/>
        </w:rPr>
        <w:t xml:space="preserve">جدول نگاشت </w:t>
      </w:r>
      <w:r>
        <w:t>ORF</w:t>
      </w:r>
      <w:r w:rsidRPr="00BA6CFA">
        <w:rPr>
          <w:rFonts w:hint="cs"/>
          <w:rtl/>
        </w:rPr>
        <w:t>:</w:t>
      </w:r>
    </w:p>
    <w:p w:rsidR="00703B9A" w:rsidRPr="00BA6CFA" w:rsidRDefault="00703B9A" w:rsidP="00703B9A">
      <w:pPr>
        <w:pStyle w:val="af6"/>
        <w:rPr>
          <w:rFonts w:hint="cs"/>
          <w:rtl/>
        </w:rPr>
      </w:pPr>
      <w:r w:rsidRPr="00BA6CFA">
        <w:rPr>
          <w:rFonts w:hint="cs"/>
          <w:rtl/>
        </w:rPr>
        <w:t xml:space="preserve">اين </w:t>
      </w:r>
      <w:r w:rsidRPr="00BA6CFA">
        <w:rPr>
          <w:rtl/>
        </w:rPr>
        <w:t xml:space="preserve">جدول براي هر مسير </w:t>
      </w:r>
      <w:r w:rsidRPr="0047759A">
        <w:t>XPath</w:t>
      </w:r>
      <w:r w:rsidRPr="00BA6CFA">
        <w:rPr>
          <w:rtl/>
        </w:rPr>
        <w:t xml:space="preserve"> مشخص مي</w:t>
      </w:r>
      <w:r w:rsidRPr="00BA6CFA">
        <w:rPr>
          <w:rFonts w:hint="cs"/>
          <w:rtl/>
        </w:rPr>
        <w:t>‌</w:t>
      </w:r>
      <w:r w:rsidRPr="00BA6CFA">
        <w:rPr>
          <w:rtl/>
        </w:rPr>
        <w:t xml:space="preserve">کند کدام </w:t>
      </w:r>
      <w:r w:rsidRPr="00BA6CFA">
        <w:rPr>
          <w:rFonts w:hint="cs"/>
          <w:rtl/>
        </w:rPr>
        <w:t xml:space="preserve">يك از </w:t>
      </w:r>
      <w:r w:rsidRPr="00BA6CFA">
        <w:rPr>
          <w:rtl/>
        </w:rPr>
        <w:t xml:space="preserve">توابع </w:t>
      </w:r>
      <w:r w:rsidRPr="0047759A">
        <w:t>ORF</w:t>
      </w:r>
      <w:r w:rsidRPr="00BA6CFA">
        <w:rPr>
          <w:rFonts w:hint="cs"/>
          <w:rtl/>
        </w:rPr>
        <w:t xml:space="preserve"> ب</w:t>
      </w:r>
      <w:r w:rsidRPr="00BA6CFA">
        <w:rPr>
          <w:rtl/>
        </w:rPr>
        <w:t>ايد اجرا گردند</w:t>
      </w:r>
      <w:r w:rsidRPr="00BA6CFA">
        <w:rPr>
          <w:rFonts w:hint="cs"/>
          <w:rtl/>
        </w:rPr>
        <w:t>.</w:t>
      </w:r>
      <w:r w:rsidRPr="00BA6CFA">
        <w:rPr>
          <w:rtl/>
        </w:rPr>
        <w:t xml:space="preserve"> البته براي مشخص کردن توابع ذکر </w:t>
      </w:r>
      <w:r w:rsidRPr="00BA6CFA">
        <w:rPr>
          <w:rFonts w:hint="cs"/>
          <w:rtl/>
        </w:rPr>
        <w:t>نام</w:t>
      </w:r>
      <w:r w:rsidRPr="00BA6CFA">
        <w:rPr>
          <w:rtl/>
        </w:rPr>
        <w:t xml:space="preserve"> بسته و کلاسي که تابع در آن قرار دارد الزامي است</w:t>
      </w:r>
      <w:r w:rsidRPr="00BA6CFA">
        <w:rPr>
          <w:rFonts w:hint="cs"/>
          <w:rtl/>
        </w:rPr>
        <w:t>.</w:t>
      </w:r>
    </w:p>
    <w:p w:rsidR="00703B9A" w:rsidRPr="00BA6CFA" w:rsidRDefault="00703B9A" w:rsidP="00703B9A">
      <w:pPr>
        <w:pStyle w:val="2"/>
        <w:rPr>
          <w:rFonts w:hint="cs"/>
          <w:rtl/>
        </w:rPr>
      </w:pPr>
      <w:r w:rsidRPr="00BA6CFA">
        <w:rPr>
          <w:rFonts w:hint="cs"/>
          <w:rtl/>
        </w:rPr>
        <w:t xml:space="preserve">جدول نگاشت </w:t>
      </w:r>
      <w:r>
        <w:t>SRF</w:t>
      </w:r>
      <w:r w:rsidRPr="00BA6CFA">
        <w:rPr>
          <w:rFonts w:hint="cs"/>
          <w:rtl/>
        </w:rPr>
        <w:t>:</w:t>
      </w:r>
    </w:p>
    <w:p w:rsidR="00703B9A" w:rsidRPr="00BA6CFA" w:rsidRDefault="00703B9A" w:rsidP="00703B9A">
      <w:pPr>
        <w:pStyle w:val="af6"/>
        <w:rPr>
          <w:rFonts w:hint="cs"/>
          <w:rtl/>
        </w:rPr>
      </w:pPr>
      <w:r w:rsidRPr="00BA6CFA">
        <w:rPr>
          <w:rtl/>
        </w:rPr>
        <w:t>اين جدول براي هر موضوع مشخص مي</w:t>
      </w:r>
      <w:r w:rsidRPr="00BA6CFA">
        <w:rPr>
          <w:rFonts w:hint="cs"/>
          <w:rtl/>
        </w:rPr>
        <w:t>‌</w:t>
      </w:r>
      <w:r w:rsidRPr="00BA6CFA">
        <w:rPr>
          <w:rtl/>
        </w:rPr>
        <w:t xml:space="preserve">کند که کدام </w:t>
      </w:r>
      <w:r w:rsidRPr="00BA6CFA">
        <w:rPr>
          <w:rFonts w:hint="cs"/>
          <w:rtl/>
        </w:rPr>
        <w:t xml:space="preserve">يك از </w:t>
      </w:r>
      <w:r w:rsidRPr="00BA6CFA">
        <w:rPr>
          <w:rtl/>
        </w:rPr>
        <w:t xml:space="preserve">توابع </w:t>
      </w:r>
      <w:r w:rsidRPr="0047759A">
        <w:t>SRF</w:t>
      </w:r>
      <w:r w:rsidRPr="00BA6CFA">
        <w:rPr>
          <w:rtl/>
        </w:rPr>
        <w:t xml:space="preserve"> بايد اجرا گردند</w:t>
      </w:r>
      <w:r w:rsidRPr="00BA6CFA">
        <w:rPr>
          <w:rFonts w:hint="cs"/>
          <w:rtl/>
        </w:rPr>
        <w:t>.</w:t>
      </w:r>
      <w:r w:rsidRPr="00BA6CFA">
        <w:rPr>
          <w:rtl/>
        </w:rPr>
        <w:t xml:space="preserve"> </w:t>
      </w:r>
      <w:r w:rsidRPr="00BA6CFA">
        <w:rPr>
          <w:rFonts w:hint="cs"/>
          <w:rtl/>
        </w:rPr>
        <w:t xml:space="preserve">در </w:t>
      </w:r>
      <w:r w:rsidRPr="00BA6CFA">
        <w:rPr>
          <w:rtl/>
        </w:rPr>
        <w:t xml:space="preserve">اينجا نيز براي مشخص کردن توابع ذکر </w:t>
      </w:r>
      <w:r w:rsidRPr="00BA6CFA">
        <w:rPr>
          <w:rFonts w:hint="cs"/>
          <w:rtl/>
        </w:rPr>
        <w:t>نام</w:t>
      </w:r>
      <w:r w:rsidRPr="00BA6CFA">
        <w:rPr>
          <w:rtl/>
        </w:rPr>
        <w:t xml:space="preserve"> بسته و کلاسي که تابع در آن قرار دارد الزامي است</w:t>
      </w:r>
      <w:r w:rsidRPr="00BA6CFA">
        <w:rPr>
          <w:rFonts w:hint="cs"/>
          <w:rtl/>
        </w:rPr>
        <w:t>.</w:t>
      </w:r>
    </w:p>
    <w:p w:rsidR="00703B9A" w:rsidRPr="00BA6CFA" w:rsidRDefault="00703B9A" w:rsidP="00703B9A">
      <w:pPr>
        <w:pStyle w:val="1"/>
        <w:rPr>
          <w:rFonts w:hint="cs"/>
          <w:rtl/>
        </w:rPr>
      </w:pPr>
      <w:r w:rsidRPr="00BA6CFA">
        <w:rPr>
          <w:rFonts w:hint="cs"/>
          <w:rtl/>
        </w:rPr>
        <w:t>الگوريتم ارزيابي</w:t>
      </w:r>
    </w:p>
    <w:p w:rsidR="00703B9A" w:rsidRPr="00BA6CFA" w:rsidRDefault="00703B9A" w:rsidP="00703B9A">
      <w:pPr>
        <w:pStyle w:val="a8"/>
        <w:rPr>
          <w:rFonts w:hint="cs"/>
          <w:rtl/>
        </w:rPr>
      </w:pPr>
      <w:r w:rsidRPr="00BA6CFA">
        <w:rPr>
          <w:rFonts w:hint="cs"/>
          <w:rtl/>
        </w:rPr>
        <w:t>بر پايه اجزاء تعريف شده (توابع دستور، نتايج ارزيابي و جداول نگاشت)، مدل مبتني بر تابع يك نتيجه تصميم از يك درخواست دسترسي را با استفاده از الگوريتم‌هاي زير محاسبه مي‌كند. در اين رويكرد نياز داريم كه خط‌مشئ كنترل دسترسي ثابت باشد چنانكه تمامي اجداد يك فرزند با يك امتياز قابليت دسترسي مشخص شده، بايد در دسترس باشند.</w:t>
      </w:r>
    </w:p>
    <w:p w:rsidR="00703B9A" w:rsidRDefault="00703B9A" w:rsidP="00703B9A">
      <w:pPr>
        <w:pStyle w:val="2"/>
      </w:pPr>
      <w:r w:rsidRPr="00BA6CFA">
        <w:rPr>
          <w:rFonts w:hint="cs"/>
          <w:rtl/>
        </w:rPr>
        <w:t>الگوريتم</w:t>
      </w:r>
      <w:r>
        <w:t>ORF</w:t>
      </w:r>
    </w:p>
    <w:p w:rsidR="00703B9A" w:rsidRPr="00BA6CFA" w:rsidRDefault="00703B9A" w:rsidP="00703B9A">
      <w:pPr>
        <w:pStyle w:val="af6"/>
        <w:rPr>
          <w:rFonts w:hint="cs"/>
          <w:rtl/>
        </w:rPr>
      </w:pPr>
      <w:r w:rsidRPr="00BA6CFA">
        <w:rPr>
          <w:rFonts w:hint="cs"/>
          <w:rtl/>
        </w:rPr>
        <w:t xml:space="preserve">مسير و موضوع يك درخواست، با ورودي متناظر در جدول نگاشت </w:t>
      </w:r>
      <w:r>
        <w:t>ORF</w:t>
      </w:r>
      <w:r w:rsidRPr="00BA6CFA">
        <w:rPr>
          <w:rFonts w:hint="cs"/>
          <w:rtl/>
        </w:rPr>
        <w:t xml:space="preserve"> جستجو مي‌شود. اگر ورودي متناظر وجود داشته باشد،</w:t>
      </w:r>
      <w:r w:rsidRPr="00BA6CFA">
        <w:rPr>
          <w:rtl/>
        </w:rPr>
        <w:t xml:space="preserve"> آنگاه تابع </w:t>
      </w:r>
      <w:r w:rsidRPr="0024117F">
        <w:t>ORF</w:t>
      </w:r>
      <w:r w:rsidRPr="00BA6CFA">
        <w:rPr>
          <w:rtl/>
        </w:rPr>
        <w:t xml:space="preserve"> </w:t>
      </w:r>
      <w:r w:rsidRPr="00BA6CFA">
        <w:rPr>
          <w:rFonts w:hint="cs"/>
          <w:rtl/>
        </w:rPr>
        <w:t>پيدا</w:t>
      </w:r>
      <w:r w:rsidRPr="00BA6CFA">
        <w:rPr>
          <w:rtl/>
        </w:rPr>
        <w:t xml:space="preserve"> شده با پارامتر </w:t>
      </w:r>
      <w:r w:rsidRPr="00BA6CFA">
        <w:rPr>
          <w:rFonts w:hint="cs"/>
          <w:rtl/>
        </w:rPr>
        <w:t>موضوع</w:t>
      </w:r>
      <w:r w:rsidRPr="00BA6CFA">
        <w:rPr>
          <w:rtl/>
        </w:rPr>
        <w:t xml:space="preserve"> فراخواني و اجرا مي</w:t>
      </w:r>
      <w:r w:rsidRPr="00BA6CFA">
        <w:rPr>
          <w:rFonts w:hint="cs"/>
          <w:rtl/>
        </w:rPr>
        <w:t>‌</w:t>
      </w:r>
      <w:r w:rsidRPr="00BA6CFA">
        <w:rPr>
          <w:rtl/>
        </w:rPr>
        <w:t>شود و خروجي تابع نتيجه ارزيابي مي</w:t>
      </w:r>
      <w:r w:rsidRPr="00BA6CFA">
        <w:rPr>
          <w:rFonts w:hint="cs"/>
          <w:rtl/>
        </w:rPr>
        <w:t>‌</w:t>
      </w:r>
      <w:r w:rsidRPr="00BA6CFA">
        <w:rPr>
          <w:rtl/>
        </w:rPr>
        <w:t>باشد</w:t>
      </w:r>
      <w:r w:rsidRPr="00BA6CFA">
        <w:rPr>
          <w:rFonts w:hint="cs"/>
          <w:rtl/>
        </w:rPr>
        <w:t>.</w:t>
      </w:r>
    </w:p>
    <w:p w:rsidR="00703B9A" w:rsidRPr="00BA6CFA" w:rsidRDefault="00703B9A" w:rsidP="00703B9A">
      <w:pPr>
        <w:pStyle w:val="a8"/>
        <w:rPr>
          <w:rFonts w:hint="cs"/>
          <w:rtl/>
        </w:rPr>
      </w:pPr>
      <w:r w:rsidRPr="00BA6CFA">
        <w:rPr>
          <w:rFonts w:hint="cs"/>
          <w:rtl/>
        </w:rPr>
        <w:t xml:space="preserve">در ارزيابي قابليت دسترسي، ابتدا يك تابع دستور عمومي </w:t>
      </w:r>
      <w:r>
        <w:t>GRF</w:t>
      </w:r>
      <w:r w:rsidRPr="00BA6CFA">
        <w:rPr>
          <w:rFonts w:hint="cs"/>
          <w:rtl/>
        </w:rPr>
        <w:t xml:space="preserve"> اجرا مي‌گردد. اگر </w:t>
      </w:r>
      <w:r>
        <w:t>GRF</w:t>
      </w:r>
      <w:r w:rsidRPr="00BA6CFA">
        <w:rPr>
          <w:rFonts w:hint="cs"/>
          <w:rtl/>
        </w:rPr>
        <w:t xml:space="preserve"> مقدار </w:t>
      </w:r>
      <w:r>
        <w:t>DENY</w:t>
      </w:r>
      <w:r w:rsidRPr="00BA6CFA">
        <w:rPr>
          <w:rFonts w:hint="cs"/>
          <w:rtl/>
        </w:rPr>
        <w:t xml:space="preserve"> را برگرداند، نتيجه تصميم قطعي شده است و ديگر روش </w:t>
      </w:r>
      <w:r>
        <w:t>ORF</w:t>
      </w:r>
      <w:r w:rsidRPr="00BA6CFA">
        <w:rPr>
          <w:rFonts w:hint="cs"/>
          <w:rtl/>
        </w:rPr>
        <w:t xml:space="preserve"> اجرا نمي‌شود. در غير اينصورت تابع </w:t>
      </w:r>
      <w:r>
        <w:t>ORF</w:t>
      </w:r>
      <w:r w:rsidRPr="00BA6CFA">
        <w:rPr>
          <w:rFonts w:hint="cs"/>
          <w:rtl/>
        </w:rPr>
        <w:t xml:space="preserve"> فراخواني و براي نتيجه تصميم اجرا مي‌گردد. </w:t>
      </w:r>
      <w:r w:rsidRPr="00BA6CFA">
        <w:rPr>
          <w:rtl/>
        </w:rPr>
        <w:t xml:space="preserve">براي مقدار </w:t>
      </w:r>
      <w:r w:rsidRPr="0024117F">
        <w:t>UNDECIDEC</w:t>
      </w:r>
      <w:r w:rsidRPr="00BA6CFA">
        <w:rPr>
          <w:rtl/>
        </w:rPr>
        <w:t xml:space="preserve"> بر حسب سياست سيستم مقدار </w:t>
      </w:r>
      <w:r w:rsidRPr="00BA6CFA">
        <w:rPr>
          <w:rFonts w:hint="cs"/>
          <w:rtl/>
        </w:rPr>
        <w:t>"</w:t>
      </w:r>
      <w:r w:rsidRPr="00BA6CFA">
        <w:rPr>
          <w:rtl/>
        </w:rPr>
        <w:t>اعطا</w:t>
      </w:r>
      <w:r w:rsidRPr="00BA6CFA">
        <w:rPr>
          <w:rFonts w:hint="cs"/>
          <w:rtl/>
        </w:rPr>
        <w:t>ء"</w:t>
      </w:r>
      <w:r w:rsidRPr="00BA6CFA">
        <w:rPr>
          <w:rtl/>
        </w:rPr>
        <w:t xml:space="preserve"> يا </w:t>
      </w:r>
      <w:r w:rsidRPr="00BA6CFA">
        <w:rPr>
          <w:rFonts w:hint="cs"/>
          <w:rtl/>
        </w:rPr>
        <w:t>"</w:t>
      </w:r>
      <w:r w:rsidRPr="00BA6CFA">
        <w:rPr>
          <w:rtl/>
        </w:rPr>
        <w:t>رد</w:t>
      </w:r>
      <w:r w:rsidRPr="00BA6CFA">
        <w:rPr>
          <w:rFonts w:hint="cs"/>
          <w:rtl/>
        </w:rPr>
        <w:t>"</w:t>
      </w:r>
      <w:r w:rsidRPr="00BA6CFA">
        <w:rPr>
          <w:rtl/>
        </w:rPr>
        <w:t xml:space="preserve"> براي حق دسترسي </w:t>
      </w:r>
      <w:r w:rsidRPr="00BA6CFA">
        <w:rPr>
          <w:rFonts w:hint="cs"/>
          <w:rtl/>
        </w:rPr>
        <w:t xml:space="preserve">موضوع </w:t>
      </w:r>
      <w:r w:rsidRPr="00BA6CFA">
        <w:rPr>
          <w:rtl/>
        </w:rPr>
        <w:t xml:space="preserve">به </w:t>
      </w:r>
      <w:r w:rsidRPr="00BA6CFA">
        <w:rPr>
          <w:rFonts w:hint="cs"/>
          <w:rtl/>
        </w:rPr>
        <w:t xml:space="preserve">شئ </w:t>
      </w:r>
      <w:r w:rsidRPr="00BA6CFA">
        <w:rPr>
          <w:rtl/>
        </w:rPr>
        <w:t>در نظر گرفته مي</w:t>
      </w:r>
      <w:r w:rsidRPr="00BA6CFA">
        <w:rPr>
          <w:rFonts w:hint="cs"/>
          <w:rtl/>
        </w:rPr>
        <w:t>‌</w:t>
      </w:r>
      <w:r w:rsidRPr="00BA6CFA">
        <w:rPr>
          <w:rtl/>
        </w:rPr>
        <w:t>شود</w:t>
      </w:r>
      <w:r w:rsidRPr="00BA6CFA">
        <w:rPr>
          <w:rFonts w:hint="cs"/>
          <w:rtl/>
        </w:rPr>
        <w:t>.</w:t>
      </w:r>
    </w:p>
    <w:p w:rsidR="00703B9A" w:rsidRDefault="00703B9A" w:rsidP="00703B9A">
      <w:pPr>
        <w:pStyle w:val="2"/>
      </w:pPr>
      <w:r w:rsidRPr="00BA6CFA">
        <w:rPr>
          <w:rFonts w:hint="cs"/>
          <w:rtl/>
        </w:rPr>
        <w:t>الگوريتم</w:t>
      </w:r>
      <w:r>
        <w:t>SRF</w:t>
      </w:r>
    </w:p>
    <w:p w:rsidR="00703B9A" w:rsidRPr="00BA6CFA" w:rsidRDefault="00703B9A" w:rsidP="00703B9A">
      <w:pPr>
        <w:pStyle w:val="af6"/>
        <w:rPr>
          <w:rFonts w:hint="cs"/>
          <w:rtl/>
        </w:rPr>
      </w:pPr>
      <w:r w:rsidRPr="00BA6CFA">
        <w:rPr>
          <w:rFonts w:hint="cs"/>
          <w:rtl/>
        </w:rPr>
        <w:t xml:space="preserve">الگوريتم </w:t>
      </w:r>
      <w:r>
        <w:t>SRF</w:t>
      </w:r>
      <w:r w:rsidRPr="00BA6CFA">
        <w:rPr>
          <w:rFonts w:hint="cs"/>
          <w:rtl/>
        </w:rPr>
        <w:t xml:space="preserve"> خيلي ساده‌تر از الگوريتم </w:t>
      </w:r>
      <w:r>
        <w:t xml:space="preserve"> ORF</w:t>
      </w:r>
      <w:r w:rsidRPr="00BA6CFA">
        <w:rPr>
          <w:rFonts w:hint="cs"/>
          <w:rtl/>
        </w:rPr>
        <w:t xml:space="preserve">است. مسير و موضوع درخواست داده‌شده، با ورودي متناظر در جدول نگاشت </w:t>
      </w:r>
      <w:r>
        <w:t>SRF</w:t>
      </w:r>
      <w:r w:rsidRPr="00BA6CFA">
        <w:rPr>
          <w:rFonts w:hint="cs"/>
          <w:rtl/>
        </w:rPr>
        <w:t xml:space="preserve"> جستجو مي‌شود. اگر ورودي متناظر وجود داشته باشد، تابع </w:t>
      </w:r>
      <w:r>
        <w:t>SRF</w:t>
      </w:r>
      <w:r w:rsidRPr="00BA6CFA">
        <w:rPr>
          <w:rFonts w:hint="cs"/>
          <w:rtl/>
        </w:rPr>
        <w:t xml:space="preserve"> با آن نام پيدا شده در جدول احضار و اجرا مي‌شود. در غير اينصورت نتيجه تصميم بصورت پيش فرض </w:t>
      </w:r>
      <w:r>
        <w:t>DENY</w:t>
      </w:r>
      <w:r w:rsidRPr="00BA6CFA">
        <w:rPr>
          <w:rFonts w:hint="cs"/>
          <w:rtl/>
        </w:rPr>
        <w:t xml:space="preserve"> مي‌باشد.</w:t>
      </w:r>
    </w:p>
    <w:p w:rsidR="00703B9A" w:rsidRPr="00BA6CFA" w:rsidRDefault="00703B9A" w:rsidP="00703B9A">
      <w:pPr>
        <w:pStyle w:val="a7"/>
        <w:rPr>
          <w:rFonts w:hint="cs"/>
          <w:rtl/>
        </w:rPr>
      </w:pPr>
      <w:bookmarkStart w:id="105" w:name="_Toc169115155"/>
      <w:r w:rsidRPr="00BA6CFA">
        <w:rPr>
          <w:rFonts w:hint="cs"/>
          <w:rtl/>
        </w:rPr>
        <w:t>مقايسه مدل مبتني بر تابع با مدل‌هاي ليست كنترل دسترسي و قابليت</w:t>
      </w:r>
      <w:bookmarkEnd w:id="105"/>
    </w:p>
    <w:p w:rsidR="00703B9A" w:rsidRPr="00BA6CFA" w:rsidRDefault="00703B9A" w:rsidP="00703B9A">
      <w:pPr>
        <w:pStyle w:val="a8"/>
        <w:rPr>
          <w:rFonts w:hint="cs"/>
          <w:rtl/>
        </w:rPr>
      </w:pPr>
      <w:r w:rsidRPr="00BA6CFA">
        <w:rPr>
          <w:rFonts w:hint="cs"/>
          <w:rtl/>
        </w:rPr>
        <w:t xml:space="preserve">مدل كنترل دسترسي مبتني برتابع از سه جنبه با مدل‌هاي ليست كنترل دسترسي </w:t>
      </w:r>
      <w:r>
        <w:t>(ACL)</w:t>
      </w:r>
      <w:r w:rsidRPr="00BA6CFA">
        <w:rPr>
          <w:rFonts w:hint="cs"/>
          <w:rtl/>
        </w:rPr>
        <w:t xml:space="preserve"> و قابليت تفاوت دارد. اولاً در اين مدل مفهوم مولفه جديد </w:t>
      </w:r>
      <w:r>
        <w:t>GRF</w:t>
      </w:r>
      <w:r w:rsidRPr="00BA6CFA">
        <w:rPr>
          <w:rFonts w:hint="cs"/>
          <w:rtl/>
        </w:rPr>
        <w:t xml:space="preserve"> را داريم. تابع </w:t>
      </w:r>
      <w:r>
        <w:t>GRF</w:t>
      </w:r>
      <w:r w:rsidRPr="00BA6CFA">
        <w:rPr>
          <w:rFonts w:hint="cs"/>
          <w:rtl/>
        </w:rPr>
        <w:t xml:space="preserve"> براي اداره قواعدي كه نمي‌توانند به يك </w:t>
      </w:r>
      <w:r>
        <w:t>ORF</w:t>
      </w:r>
      <w:r w:rsidRPr="00BA6CFA">
        <w:rPr>
          <w:rFonts w:hint="cs"/>
          <w:rtl/>
        </w:rPr>
        <w:t xml:space="preserve"> خاص و يا يك </w:t>
      </w:r>
      <w:r>
        <w:t>SRF</w:t>
      </w:r>
      <w:r w:rsidRPr="00BA6CFA">
        <w:rPr>
          <w:rFonts w:hint="cs"/>
          <w:rtl/>
        </w:rPr>
        <w:t xml:space="preserve"> خاص محدود شوند، معرفي شده‌ است. فرض كنيد </w:t>
      </w:r>
      <w:r>
        <w:t>ORF(obj</w:t>
      </w:r>
      <w:r w:rsidRPr="00BA6CFA">
        <w:t>k</w:t>
      </w:r>
      <w:r>
        <w:t>)</w:t>
      </w:r>
      <w:r w:rsidRPr="00BA6CFA">
        <w:rPr>
          <w:rFonts w:hint="cs"/>
          <w:rtl/>
        </w:rPr>
        <w:t xml:space="preserve"> نشان مي‌دهد </w:t>
      </w:r>
      <w:r>
        <w:t>ORF</w:t>
      </w:r>
      <w:r w:rsidRPr="00BA6CFA">
        <w:rPr>
          <w:rFonts w:hint="cs"/>
          <w:rtl/>
        </w:rPr>
        <w:t xml:space="preserve"> را براي قواعد اشتراكي </w:t>
      </w:r>
      <w:r w:rsidRPr="00BA6CFA">
        <w:t>objk</w:t>
      </w:r>
      <w:r w:rsidRPr="00BA6CFA">
        <w:rPr>
          <w:rFonts w:hint="cs"/>
          <w:rtl/>
        </w:rPr>
        <w:t xml:space="preserve"> و  </w:t>
      </w:r>
      <w:r>
        <w:t>SRF(sub</w:t>
      </w:r>
      <w:r w:rsidRPr="00BA6CFA">
        <w:t>j</w:t>
      </w:r>
      <w:r>
        <w:t>)</w:t>
      </w:r>
      <w:r w:rsidRPr="00BA6CFA">
        <w:rPr>
          <w:rFonts w:hint="cs"/>
          <w:rtl/>
        </w:rPr>
        <w:t xml:space="preserve"> نشان مي‌دهد </w:t>
      </w:r>
      <w:r>
        <w:t>SRF</w:t>
      </w:r>
      <w:r w:rsidRPr="00BA6CFA">
        <w:rPr>
          <w:rFonts w:hint="cs"/>
          <w:rtl/>
        </w:rPr>
        <w:t xml:space="preserve"> را براي قواعد تعريف شده جهت </w:t>
      </w:r>
      <w:r>
        <w:t>sub</w:t>
      </w:r>
      <w:r w:rsidRPr="00BA6CFA">
        <w:t>j</w:t>
      </w:r>
      <w:r w:rsidRPr="00BA6CFA">
        <w:rPr>
          <w:rFonts w:hint="cs"/>
          <w:rtl/>
        </w:rPr>
        <w:t xml:space="preserve"> ، هنگاميكه </w:t>
      </w:r>
      <w:r>
        <w:t xml:space="preserve">1 </w:t>
      </w:r>
      <w:r w:rsidRPr="00BA6CFA">
        <w:sym w:font="Symbol" w:char="F0A3"/>
      </w:r>
      <w:r>
        <w:t xml:space="preserve"> k </w:t>
      </w:r>
      <w:r w:rsidRPr="00BA6CFA">
        <w:sym w:font="Symbol" w:char="F0A3"/>
      </w:r>
      <w:r>
        <w:t xml:space="preserve"> m</w:t>
      </w:r>
      <w:r w:rsidRPr="00BA6CFA">
        <w:rPr>
          <w:rFonts w:hint="cs"/>
          <w:rtl/>
        </w:rPr>
        <w:t xml:space="preserve"> و </w:t>
      </w:r>
      <w:r>
        <w:t xml:space="preserve">1 </w:t>
      </w:r>
      <w:r w:rsidRPr="00BA6CFA">
        <w:sym w:font="Symbol" w:char="F0A3"/>
      </w:r>
      <w:r>
        <w:t xml:space="preserve"> j </w:t>
      </w:r>
      <w:r w:rsidRPr="00BA6CFA">
        <w:sym w:font="Symbol" w:char="F0A3"/>
      </w:r>
      <w:r>
        <w:t xml:space="preserve"> s</w:t>
      </w:r>
      <w:r w:rsidRPr="00BA6CFA">
        <w:rPr>
          <w:rFonts w:hint="cs"/>
          <w:rtl/>
        </w:rPr>
        <w:t xml:space="preserve"> باشد يك خط مشئ كنترل دسترسي مي‌تواند به صورت زير تبديل شود:</w:t>
      </w:r>
    </w:p>
    <w:p w:rsidR="00703B9A" w:rsidRDefault="00703B9A" w:rsidP="00703B9A">
      <w:pPr>
        <w:pStyle w:val="af5"/>
      </w:pPr>
      <w:r>
        <w:t>Policy :</w:t>
      </w:r>
      <w:r w:rsidRPr="004320A0">
        <w:t>= {</w:t>
      </w:r>
      <w:r>
        <w:t>GRF, ORF(o</w:t>
      </w:r>
      <w:r w:rsidRPr="004320A0">
        <w:t>b</w:t>
      </w:r>
      <w:r>
        <w:t>j</w:t>
      </w:r>
      <w:r w:rsidRPr="00BA6CFA">
        <w:t>1</w:t>
      </w:r>
      <w:r w:rsidRPr="004320A0">
        <w:t>), …</w:t>
      </w:r>
      <w:r>
        <w:t xml:space="preserve"> , ORF</w:t>
      </w:r>
      <w:r w:rsidRPr="004320A0">
        <w:t>(</w:t>
      </w:r>
      <w:r>
        <w:t>obj</w:t>
      </w:r>
      <w:r w:rsidRPr="00BA6CFA">
        <w:t>k</w:t>
      </w:r>
      <w:r w:rsidRPr="004320A0">
        <w:t>), …</w:t>
      </w:r>
      <w:r>
        <w:t xml:space="preserve"> , ORF</w:t>
      </w:r>
      <w:r w:rsidRPr="004320A0">
        <w:t>(</w:t>
      </w:r>
      <w:r>
        <w:t>obj</w:t>
      </w:r>
      <w:r w:rsidRPr="00BA6CFA">
        <w:t>m</w:t>
      </w:r>
      <w:r w:rsidRPr="004320A0">
        <w:t>)}</w:t>
      </w:r>
    </w:p>
    <w:p w:rsidR="00703B9A" w:rsidRDefault="00703B9A" w:rsidP="00703B9A">
      <w:pPr>
        <w:pStyle w:val="af5"/>
      </w:pPr>
      <w:r>
        <w:tab/>
        <w:t xml:space="preserve">:= </w:t>
      </w:r>
      <w:r w:rsidRPr="004320A0">
        <w:t>{</w:t>
      </w:r>
      <w:r>
        <w:t>GRF, SRF</w:t>
      </w:r>
      <w:r w:rsidRPr="004320A0">
        <w:t>(sub</w:t>
      </w:r>
      <w:r w:rsidRPr="00BA6CFA">
        <w:t>1</w:t>
      </w:r>
      <w:r w:rsidRPr="004320A0">
        <w:t>), …</w:t>
      </w:r>
      <w:r>
        <w:t xml:space="preserve"> </w:t>
      </w:r>
      <w:r w:rsidRPr="004320A0">
        <w:t xml:space="preserve">, </w:t>
      </w:r>
      <w:r>
        <w:t>SRF</w:t>
      </w:r>
      <w:r w:rsidRPr="004320A0">
        <w:t>(sub</w:t>
      </w:r>
      <w:r w:rsidRPr="00BA6CFA">
        <w:t>j</w:t>
      </w:r>
      <w:r w:rsidRPr="004320A0">
        <w:t>)</w:t>
      </w:r>
      <w:r>
        <w:t xml:space="preserve">, </w:t>
      </w:r>
      <w:r w:rsidRPr="004320A0">
        <w:t>…</w:t>
      </w:r>
      <w:r>
        <w:t xml:space="preserve"> </w:t>
      </w:r>
      <w:r w:rsidRPr="004320A0">
        <w:t xml:space="preserve">, </w:t>
      </w:r>
      <w:r>
        <w:t>SRF</w:t>
      </w:r>
      <w:r w:rsidRPr="004320A0">
        <w:t>(sub</w:t>
      </w:r>
      <w:r w:rsidRPr="00BA6CFA">
        <w:t>s</w:t>
      </w:r>
      <w:r w:rsidRPr="004320A0">
        <w:t>)}</w:t>
      </w:r>
    </w:p>
    <w:p w:rsidR="00703B9A" w:rsidRPr="00BA6CFA" w:rsidRDefault="00703B9A" w:rsidP="00703B9A">
      <w:pPr>
        <w:pStyle w:val="a8"/>
        <w:rPr>
          <w:rFonts w:hint="cs"/>
          <w:rtl/>
        </w:rPr>
      </w:pPr>
      <w:r w:rsidRPr="00BA6CFA">
        <w:rPr>
          <w:rFonts w:hint="cs"/>
          <w:rtl/>
        </w:rPr>
        <w:t xml:space="preserve">در مدل خط‌مشئ دسترسي پذيرفته‌ايم كه موضوعات خاص هستند و بنابراين </w:t>
      </w:r>
      <w:r>
        <w:t>GRF</w:t>
      </w:r>
      <w:r w:rsidRPr="00BA6CFA">
        <w:rPr>
          <w:rFonts w:hint="cs"/>
          <w:rtl/>
        </w:rPr>
        <w:t xml:space="preserve"> در مدل مبتني بر </w:t>
      </w:r>
      <w:r w:rsidRPr="00BA6CFA">
        <w:t>SRF</w:t>
      </w:r>
      <w:r w:rsidRPr="00BA6CFA">
        <w:rPr>
          <w:rFonts w:hint="cs"/>
          <w:rtl/>
        </w:rPr>
        <w:t xml:space="preserve"> مورد نياز نمي‌باشد. اما تابع </w:t>
      </w:r>
      <w:r w:rsidRPr="00BA6CFA">
        <w:t>GRF</w:t>
      </w:r>
      <w:r w:rsidRPr="00BA6CFA">
        <w:rPr>
          <w:rFonts w:hint="cs"/>
          <w:rtl/>
        </w:rPr>
        <w:t xml:space="preserve"> در يك برنامه كاربرد بايد دسترسي‌ها از طريق يك آدرس را تشخيص دهد و قواعد كنترل دسترسي جهت دامنة خاص را ايجاد نمايد.</w:t>
      </w:r>
    </w:p>
    <w:p w:rsidR="00703B9A" w:rsidRPr="00BA6CFA" w:rsidRDefault="00703B9A" w:rsidP="00703B9A">
      <w:pPr>
        <w:pStyle w:val="a8"/>
        <w:rPr>
          <w:rFonts w:hint="cs"/>
          <w:rtl/>
        </w:rPr>
      </w:pPr>
      <w:r w:rsidRPr="00BA6CFA">
        <w:rPr>
          <w:rFonts w:hint="cs"/>
          <w:rtl/>
        </w:rPr>
        <w:t xml:space="preserve">ثانياً مدل‌هاي سنتي </w:t>
      </w:r>
      <w:r w:rsidRPr="00BA6CFA">
        <w:t>ACL</w:t>
      </w:r>
      <w:r w:rsidRPr="00BA6CFA">
        <w:rPr>
          <w:rFonts w:hint="cs"/>
          <w:rtl/>
        </w:rPr>
        <w:t xml:space="preserve"> و قابليت بر روي اجراي كنترل دسترسي در مسيرهاي ساده تمركز دارند. در مقابل مدل‌هاي مبتني بر </w:t>
      </w:r>
      <w:r w:rsidRPr="00BA6CFA">
        <w:t>ORF</w:t>
      </w:r>
      <w:r w:rsidRPr="00BA6CFA">
        <w:rPr>
          <w:rFonts w:hint="cs"/>
          <w:rtl/>
        </w:rPr>
        <w:t xml:space="preserve"> و </w:t>
      </w:r>
      <w:r w:rsidRPr="00BA6CFA">
        <w:t>SRF</w:t>
      </w:r>
      <w:r w:rsidRPr="00BA6CFA">
        <w:rPr>
          <w:rFonts w:hint="cs"/>
          <w:rtl/>
        </w:rPr>
        <w:t xml:space="preserve"> توانائي ادارة كنترل‌هاي دسترسي درگير با // و گزاره‌ها را دارند كه معناي سيستم كنترل دسترسي را توسعه مي‌دهد.</w:t>
      </w:r>
    </w:p>
    <w:p w:rsidR="00703B9A" w:rsidRPr="00BA6CFA" w:rsidRDefault="00703B9A" w:rsidP="00703B9A">
      <w:pPr>
        <w:pStyle w:val="a8"/>
        <w:rPr>
          <w:rFonts w:hint="cs"/>
          <w:rtl/>
        </w:rPr>
      </w:pPr>
      <w:r w:rsidRPr="00BA6CFA">
        <w:rPr>
          <w:rFonts w:hint="cs"/>
          <w:rtl/>
        </w:rPr>
        <w:t xml:space="preserve">ثالثاً بر خلاف مجوز مثبت در مدل‌هاي </w:t>
      </w:r>
      <w:r w:rsidRPr="00BA6CFA">
        <w:t>ACL</w:t>
      </w:r>
      <w:r w:rsidRPr="00BA6CFA">
        <w:rPr>
          <w:rFonts w:hint="cs"/>
          <w:rtl/>
        </w:rPr>
        <w:t xml:space="preserve"> و قابليت، توابع </w:t>
      </w:r>
      <w:r w:rsidRPr="00BA6CFA">
        <w:t>ORF</w:t>
      </w:r>
      <w:r w:rsidRPr="00BA6CFA">
        <w:rPr>
          <w:rFonts w:hint="cs"/>
          <w:rtl/>
        </w:rPr>
        <w:t xml:space="preserve"> و </w:t>
      </w:r>
      <w:r w:rsidRPr="00BA6CFA">
        <w:t>SRF</w:t>
      </w:r>
      <w:r w:rsidRPr="00BA6CFA">
        <w:rPr>
          <w:rFonts w:hint="cs"/>
          <w:rtl/>
        </w:rPr>
        <w:t xml:space="preserve"> هم مجوزهاي مثبت و هم منفي را پشتيباني مي‌كنند. در طول كنترل دسترسي، نتايج ارزيابي توسط توابع دستور كه براي محاسبه نتايج تصميم تركيب شده‌اند، برگردانده مي‌شوند. اگر يك مجوز باعث بروز اشكال شود، در حين تركيب اين مشكل حل مي‌شود.</w:t>
      </w:r>
    </w:p>
    <w:p w:rsidR="00703B9A" w:rsidRPr="00BA6CFA" w:rsidRDefault="00703B9A" w:rsidP="00703B9A">
      <w:pPr>
        <w:pStyle w:val="ad"/>
        <w:rPr>
          <w:rFonts w:hint="cs"/>
          <w:rtl/>
        </w:rPr>
      </w:pPr>
      <w:r w:rsidRPr="00BA6CFA">
        <w:rPr>
          <w:rFonts w:hint="cs"/>
          <w:rtl/>
        </w:rPr>
        <w:t xml:space="preserve">اين سه نقطه قوت مشخص مي‌كنند كه مدل مبتني بر تابع مدل‌هاي سنتي </w:t>
      </w:r>
      <w:r>
        <w:t>ACL</w:t>
      </w:r>
      <w:r w:rsidRPr="00BA6CFA">
        <w:rPr>
          <w:rFonts w:hint="cs"/>
          <w:rtl/>
        </w:rPr>
        <w:t xml:space="preserve"> و قابليت را در جهت توسعه معني بهبود بخشيده‌اند.</w:t>
      </w:r>
    </w:p>
    <w:p w:rsidR="00703B9A" w:rsidRPr="00BA6CFA" w:rsidRDefault="00703B9A" w:rsidP="00703B9A">
      <w:pPr>
        <w:pStyle w:val="a7"/>
        <w:rPr>
          <w:rFonts w:hint="cs"/>
          <w:rtl/>
        </w:rPr>
      </w:pPr>
      <w:r w:rsidRPr="00BA6CFA">
        <w:rPr>
          <w:rFonts w:hint="cs"/>
          <w:rtl/>
        </w:rPr>
        <w:t>توليد تابع دستور</w:t>
      </w:r>
    </w:p>
    <w:p w:rsidR="00703B9A" w:rsidRPr="00BA6CFA" w:rsidRDefault="00703B9A" w:rsidP="00703B9A">
      <w:pPr>
        <w:pStyle w:val="a8"/>
        <w:rPr>
          <w:rFonts w:hint="cs"/>
          <w:rtl/>
        </w:rPr>
      </w:pPr>
      <w:r w:rsidRPr="00BA6CFA">
        <w:rPr>
          <w:rFonts w:hint="cs"/>
          <w:rtl/>
        </w:rPr>
        <w:t xml:space="preserve">قواعد كنترل دسترسي قابل تبديل به گروهي از توابع </w:t>
      </w:r>
      <w:r w:rsidRPr="009471F5">
        <w:t>OR</w:t>
      </w:r>
      <w:r>
        <w:t>F</w:t>
      </w:r>
      <w:r w:rsidRPr="00BA6CFA">
        <w:rPr>
          <w:rFonts w:hint="cs"/>
          <w:rtl/>
        </w:rPr>
        <w:t xml:space="preserve"> يا گروهي از توابع </w:t>
      </w:r>
      <w:r w:rsidRPr="009471F5">
        <w:t>SRF</w:t>
      </w:r>
      <w:r w:rsidRPr="00BA6CFA">
        <w:rPr>
          <w:rFonts w:hint="cs"/>
          <w:rtl/>
        </w:rPr>
        <w:t xml:space="preserve"> هستند. خط‌مشئ كنترل دسترسي بر اساس قواعد اصلي ايجاد مي‌شود. به عنوان مثال </w:t>
      </w:r>
      <w:r w:rsidRPr="009471F5">
        <w:t>(+r)</w:t>
      </w:r>
      <w:r w:rsidRPr="00BA6CFA">
        <w:rPr>
          <w:rFonts w:hint="cs"/>
          <w:rtl/>
        </w:rPr>
        <w:t xml:space="preserve">، </w:t>
      </w:r>
      <w:r w:rsidRPr="009471F5">
        <w:t>(+R)</w:t>
      </w:r>
      <w:r w:rsidRPr="00BA6CFA">
        <w:rPr>
          <w:rFonts w:hint="cs"/>
          <w:rtl/>
        </w:rPr>
        <w:t xml:space="preserve">، </w:t>
      </w:r>
      <w:r w:rsidRPr="009471F5">
        <w:t>(+R,</w:t>
      </w:r>
      <w:r>
        <w:t xml:space="preserve"> </w:t>
      </w:r>
      <w:r w:rsidRPr="009471F5">
        <w:t>+r)</w:t>
      </w:r>
      <w:r w:rsidRPr="00BA6CFA">
        <w:rPr>
          <w:rFonts w:hint="cs"/>
          <w:rtl/>
        </w:rPr>
        <w:t xml:space="preserve"> و</w:t>
      </w:r>
      <w:r>
        <w:t>(-</w:t>
      </w:r>
      <w:r w:rsidRPr="009471F5">
        <w:t>R,</w:t>
      </w:r>
      <w:r>
        <w:t xml:space="preserve"> </w:t>
      </w:r>
      <w:r w:rsidRPr="009471F5">
        <w:t>+R,</w:t>
      </w:r>
      <w:r>
        <w:t xml:space="preserve"> </w:t>
      </w:r>
      <w:r w:rsidRPr="009471F5">
        <w:t>+r)</w:t>
      </w:r>
      <w:r w:rsidRPr="00BA6CFA">
        <w:rPr>
          <w:rFonts w:hint="cs"/>
          <w:rtl/>
        </w:rPr>
        <w:t xml:space="preserve"> كه </w:t>
      </w:r>
      <w:r w:rsidRPr="009471F5">
        <w:t>(</w:t>
      </w:r>
      <w:r>
        <w:t>-</w:t>
      </w:r>
      <w:r w:rsidRPr="009471F5">
        <w:t>R,</w:t>
      </w:r>
      <w:r>
        <w:t xml:space="preserve"> </w:t>
      </w:r>
      <w:r w:rsidRPr="009471F5">
        <w:t>+r)</w:t>
      </w:r>
      <w:r w:rsidRPr="00BA6CFA">
        <w:rPr>
          <w:rFonts w:hint="cs"/>
          <w:rtl/>
        </w:rPr>
        <w:t xml:space="preserve"> و </w:t>
      </w:r>
      <w:r>
        <w:t>(-</w:t>
      </w:r>
      <w:r w:rsidRPr="009471F5">
        <w:t>R,</w:t>
      </w:r>
      <w:r>
        <w:t xml:space="preserve"> </w:t>
      </w:r>
      <w:r w:rsidRPr="009471F5">
        <w:t>+</w:t>
      </w:r>
      <w:r>
        <w:t>R</w:t>
      </w:r>
      <w:r w:rsidRPr="009471F5">
        <w:t>)</w:t>
      </w:r>
      <w:r w:rsidRPr="00BA6CFA">
        <w:rPr>
          <w:rFonts w:hint="cs"/>
          <w:rtl/>
        </w:rPr>
        <w:t xml:space="preserve"> مي‌توانند بوسيله </w:t>
      </w:r>
      <w:r w:rsidRPr="009471F5">
        <w:t>(</w:t>
      </w:r>
      <w:r>
        <w:t xml:space="preserve">-R, </w:t>
      </w:r>
      <w:r w:rsidRPr="009471F5">
        <w:t>+R,</w:t>
      </w:r>
      <w:r>
        <w:t xml:space="preserve"> </w:t>
      </w:r>
      <w:r w:rsidRPr="009471F5">
        <w:t>+r)</w:t>
      </w:r>
      <w:r w:rsidRPr="00BA6CFA">
        <w:rPr>
          <w:rFonts w:hint="cs"/>
          <w:rtl/>
        </w:rPr>
        <w:t xml:space="preserve"> پوشانده شوند. از آنجائيكه براي يك موضوع چندين قاعده وجود دارد لذا </w:t>
      </w:r>
      <w:r w:rsidRPr="00BA6CFA">
        <w:rPr>
          <w:rtl/>
        </w:rPr>
        <w:t>نياز به رفع ابهام خواهد بود.</w:t>
      </w:r>
      <w:r w:rsidRPr="00BA6CFA">
        <w:rPr>
          <w:rFonts w:hint="cs"/>
          <w:rtl/>
        </w:rPr>
        <w:t xml:space="preserve"> با توجه به اصل اولويت گرفتن عدم پذيرش و مكانيزم انتشار، ترتيب اجراي قواعد تبديل شده در </w:t>
      </w:r>
      <w:r w:rsidRPr="009471F5">
        <w:t>S</w:t>
      </w:r>
      <w:r>
        <w:t>R</w:t>
      </w:r>
      <w:r w:rsidRPr="009471F5">
        <w:t>F</w:t>
      </w:r>
      <w:r w:rsidRPr="00BA6CFA">
        <w:rPr>
          <w:rFonts w:hint="cs"/>
          <w:rtl/>
        </w:rPr>
        <w:t xml:space="preserve"> مستقيماً نتايج قابليت دسترسي را تعيين مي‌كند.</w:t>
      </w:r>
    </w:p>
    <w:p w:rsidR="00703B9A" w:rsidRPr="00BA6CFA" w:rsidRDefault="00703B9A" w:rsidP="00703B9A">
      <w:pPr>
        <w:pStyle w:val="a8"/>
        <w:rPr>
          <w:rFonts w:hint="cs"/>
          <w:rtl/>
        </w:rPr>
      </w:pPr>
      <w:r w:rsidRPr="00BA6CFA">
        <w:rPr>
          <w:rFonts w:hint="cs"/>
          <w:rtl/>
        </w:rPr>
        <w:t xml:space="preserve">فرض كنيم مسير </w:t>
      </w:r>
      <w:r w:rsidRPr="009471F5">
        <w:t>P</w:t>
      </w:r>
      <w:r w:rsidRPr="00BA6CFA">
        <w:rPr>
          <w:rFonts w:hint="cs"/>
          <w:rtl/>
        </w:rPr>
        <w:t xml:space="preserve">  شامل</w:t>
      </w:r>
      <w:r w:rsidRPr="009471F5">
        <w:t xml:space="preserve">K </w:t>
      </w:r>
      <w:r w:rsidRPr="00BA6CFA">
        <w:rPr>
          <w:rFonts w:hint="cs"/>
          <w:rtl/>
        </w:rPr>
        <w:t xml:space="preserve"> گره از </w:t>
      </w:r>
      <w:r w:rsidRPr="009471F5">
        <w:t>n</w:t>
      </w:r>
      <w:r w:rsidRPr="00BA6CFA">
        <w:t>1</w:t>
      </w:r>
      <w:r w:rsidRPr="00BA6CFA">
        <w:rPr>
          <w:rFonts w:hint="cs"/>
          <w:rtl/>
        </w:rPr>
        <w:t xml:space="preserve"> تا </w:t>
      </w:r>
      <w:r w:rsidRPr="009471F5">
        <w:t>n</w:t>
      </w:r>
      <w:r w:rsidRPr="00BA6CFA">
        <w:t>k</w:t>
      </w:r>
      <w:r w:rsidRPr="00BA6CFA">
        <w:rPr>
          <w:rFonts w:hint="cs"/>
          <w:rtl/>
        </w:rPr>
        <w:t xml:space="preserve"> بوده و </w:t>
      </w:r>
      <w:r w:rsidRPr="009471F5">
        <w:t>n</w:t>
      </w:r>
      <w:r w:rsidRPr="00BA6CFA">
        <w:t>1</w:t>
      </w:r>
      <w:r w:rsidRPr="00BA6CFA">
        <w:rPr>
          <w:rFonts w:hint="cs"/>
          <w:rtl/>
        </w:rPr>
        <w:t xml:space="preserve"> گره ريشه مي‌باشد.</w:t>
      </w:r>
    </w:p>
    <w:p w:rsidR="00703B9A" w:rsidRPr="009471F5" w:rsidRDefault="00703B9A" w:rsidP="00703B9A">
      <w:pPr>
        <w:pStyle w:val="af6"/>
        <w:rPr>
          <w:rFonts w:hint="cs"/>
        </w:rPr>
      </w:pPr>
      <w:r w:rsidRPr="00BA6CFA">
        <w:rPr>
          <w:rFonts w:hint="cs"/>
          <w:rtl/>
        </w:rPr>
        <w:t xml:space="preserve">1) </w:t>
      </w:r>
      <w:r w:rsidRPr="009471F5">
        <w:t>(+r)</w:t>
      </w:r>
      <w:r w:rsidRPr="00BA6CFA">
        <w:rPr>
          <w:rFonts w:hint="cs"/>
          <w:rtl/>
        </w:rPr>
        <w:t>: همه قواعد با</w:t>
      </w:r>
      <w:r w:rsidRPr="009471F5">
        <w:t xml:space="preserve">+r </w:t>
      </w:r>
      <w:r w:rsidRPr="00BA6CFA">
        <w:rPr>
          <w:rFonts w:hint="cs"/>
          <w:rtl/>
        </w:rPr>
        <w:t xml:space="preserve"> مشخص شده‌اند. از آنجائيكه قابليت دسترسي وابستگي را تضمين مي‌كند، لذا فقط لازم است كه </w:t>
      </w:r>
      <w:r w:rsidRPr="009471F5">
        <w:t>/n</w:t>
      </w:r>
      <w:r w:rsidRPr="00BA6CFA">
        <w:t>1</w:t>
      </w:r>
      <w:r w:rsidRPr="009471F5">
        <w:t>/n</w:t>
      </w:r>
      <w:r w:rsidRPr="00BA6CFA">
        <w:t>2</w:t>
      </w:r>
      <w:r w:rsidRPr="009471F5">
        <w:t>/…/n</w:t>
      </w:r>
      <w:r w:rsidRPr="00BA6CFA">
        <w:t>k</w:t>
      </w:r>
      <w:r w:rsidRPr="00BA6CFA">
        <w:rPr>
          <w:rFonts w:hint="cs"/>
          <w:rtl/>
        </w:rPr>
        <w:t xml:space="preserve"> چك شوند كه آيا با </w:t>
      </w:r>
      <w:r>
        <w:t>+r</w:t>
      </w:r>
      <w:r w:rsidRPr="00BA6CFA">
        <w:rPr>
          <w:rFonts w:hint="cs"/>
          <w:rtl/>
        </w:rPr>
        <w:t xml:space="preserve"> مشخص شده‌اند يا نه. در اينجا نحوه تبديل تصادفي مي‌باشد.</w:t>
      </w:r>
    </w:p>
    <w:p w:rsidR="00703B9A" w:rsidRPr="009471F5" w:rsidRDefault="00703B9A" w:rsidP="00703B9A">
      <w:pPr>
        <w:pStyle w:val="af6"/>
        <w:rPr>
          <w:rFonts w:hint="cs"/>
        </w:rPr>
      </w:pPr>
      <w:r w:rsidRPr="00BA6CFA">
        <w:rPr>
          <w:rFonts w:hint="cs"/>
          <w:rtl/>
        </w:rPr>
        <w:t xml:space="preserve">2) </w:t>
      </w:r>
      <w:r w:rsidRPr="009471F5">
        <w:t>(+R)</w:t>
      </w:r>
      <w:r w:rsidRPr="00BA6CFA">
        <w:rPr>
          <w:rFonts w:hint="cs"/>
          <w:rtl/>
        </w:rPr>
        <w:t xml:space="preserve">: همه قواعد با </w:t>
      </w:r>
      <w:r w:rsidRPr="009471F5">
        <w:t>+R</w:t>
      </w:r>
      <w:r w:rsidRPr="00BA6CFA">
        <w:rPr>
          <w:rFonts w:hint="cs"/>
          <w:rtl/>
        </w:rPr>
        <w:t xml:space="preserve"> مشخص شده‌اند. واضح است كه اگر يك يا چندتا از اجداد با </w:t>
      </w:r>
      <w:r w:rsidRPr="009471F5">
        <w:t>+R</w:t>
      </w:r>
      <w:r w:rsidRPr="00BA6CFA">
        <w:rPr>
          <w:rFonts w:hint="cs"/>
          <w:rtl/>
        </w:rPr>
        <w:t xml:space="preserve"> مشخص شده باشند آنگاه دسترسي به فرزندان واگذار شده است. بنابراين ترتيب چك كردن اينكه آيا يك شئ جد مسيري كه درخواست شده‌است مي‌باشد يا خير، بصورت تصادفي مي‌باشد. </w:t>
      </w:r>
    </w:p>
    <w:p w:rsidR="00703B9A" w:rsidRPr="00BA6CFA" w:rsidRDefault="00703B9A" w:rsidP="00703B9A">
      <w:pPr>
        <w:pStyle w:val="af6"/>
        <w:rPr>
          <w:rFonts w:hint="cs"/>
          <w:rtl/>
        </w:rPr>
      </w:pPr>
      <w:r w:rsidRPr="00BA6CFA">
        <w:rPr>
          <w:rFonts w:hint="cs"/>
          <w:rtl/>
        </w:rPr>
        <w:t xml:space="preserve">3) </w:t>
      </w:r>
      <w:r w:rsidRPr="009471F5">
        <w:t>(+R,</w:t>
      </w:r>
      <w:r>
        <w:t xml:space="preserve"> </w:t>
      </w:r>
      <w:r w:rsidRPr="009471F5">
        <w:t>+r)</w:t>
      </w:r>
      <w:r w:rsidRPr="00BA6CFA">
        <w:rPr>
          <w:rFonts w:hint="cs"/>
          <w:rtl/>
        </w:rPr>
        <w:t xml:space="preserve">: قواعد يا با </w:t>
      </w:r>
      <w:r w:rsidRPr="009471F5">
        <w:t>+R</w:t>
      </w:r>
      <w:r w:rsidRPr="00BA6CFA">
        <w:rPr>
          <w:rFonts w:hint="cs"/>
          <w:rtl/>
        </w:rPr>
        <w:t xml:space="preserve"> و يا با </w:t>
      </w:r>
      <w:r w:rsidRPr="009471F5">
        <w:t>+r</w:t>
      </w:r>
      <w:r w:rsidRPr="00BA6CFA">
        <w:rPr>
          <w:rFonts w:hint="cs"/>
          <w:rtl/>
        </w:rPr>
        <w:t xml:space="preserve"> مشخص شده‌اند. فرض كنيد گره </w:t>
      </w:r>
      <w:r w:rsidRPr="009471F5">
        <w:t xml:space="preserve"> n</w:t>
      </w:r>
      <w:r w:rsidRPr="00BA6CFA">
        <w:t>i</w:t>
      </w:r>
      <w:r w:rsidRPr="00BA6CFA">
        <w:rPr>
          <w:rFonts w:hint="cs"/>
          <w:rtl/>
        </w:rPr>
        <w:t xml:space="preserve"> با </w:t>
      </w:r>
      <w:r w:rsidRPr="009471F5">
        <w:t>+R</w:t>
      </w:r>
      <w:r w:rsidRPr="00BA6CFA">
        <w:rPr>
          <w:rFonts w:hint="cs"/>
          <w:rtl/>
        </w:rPr>
        <w:t xml:space="preserve"> و گره </w:t>
      </w:r>
      <w:r w:rsidRPr="009471F5">
        <w:t>n</w:t>
      </w:r>
      <w:r w:rsidRPr="00BA6CFA">
        <w:t>j</w:t>
      </w:r>
      <w:r w:rsidRPr="00BA6CFA">
        <w:rPr>
          <w:rFonts w:hint="cs"/>
          <w:rtl/>
        </w:rPr>
        <w:t xml:space="preserve"> با </w:t>
      </w:r>
      <w:r w:rsidRPr="009471F5">
        <w:t>+r</w:t>
      </w:r>
      <w:r w:rsidRPr="00BA6CFA">
        <w:rPr>
          <w:rFonts w:hint="cs"/>
          <w:rtl/>
        </w:rPr>
        <w:t xml:space="preserve"> مشخص شده‌اند و </w:t>
      </w:r>
      <w:r w:rsidRPr="009471F5">
        <w:t xml:space="preserve"> i</w:t>
      </w:r>
      <w:r>
        <w:t xml:space="preserve"> </w:t>
      </w:r>
      <w:r w:rsidRPr="009471F5">
        <w:t>&lt;</w:t>
      </w:r>
      <w:r>
        <w:t xml:space="preserve"> </w:t>
      </w:r>
      <w:r w:rsidRPr="009471F5">
        <w:t>j</w:t>
      </w:r>
      <w:r>
        <w:t xml:space="preserve"> </w:t>
      </w:r>
      <w:r w:rsidRPr="009471F5">
        <w:t>&lt;</w:t>
      </w:r>
      <w:r>
        <w:t xml:space="preserve"> k</w:t>
      </w:r>
      <w:r w:rsidRPr="00BA6CFA">
        <w:rPr>
          <w:rFonts w:hint="cs"/>
          <w:rtl/>
        </w:rPr>
        <w:t xml:space="preserve">هر دو گرة </w:t>
      </w:r>
      <w:r w:rsidRPr="009471F5">
        <w:t xml:space="preserve"> n</w:t>
      </w:r>
      <w:r w:rsidRPr="00BA6CFA">
        <w:t>i</w:t>
      </w:r>
      <w:r w:rsidRPr="00BA6CFA">
        <w:rPr>
          <w:rFonts w:hint="cs"/>
          <w:rtl/>
        </w:rPr>
        <w:t xml:space="preserve"> و </w:t>
      </w:r>
      <w:r w:rsidRPr="009471F5">
        <w:t xml:space="preserve"> n</w:t>
      </w:r>
      <w:r w:rsidRPr="00BA6CFA">
        <w:t>j</w:t>
      </w:r>
      <w:r w:rsidRPr="00BA6CFA">
        <w:rPr>
          <w:rFonts w:hint="cs"/>
          <w:rtl/>
        </w:rPr>
        <w:t xml:space="preserve">جد </w:t>
      </w:r>
      <w:r w:rsidRPr="009471F5">
        <w:t>n</w:t>
      </w:r>
      <w:r w:rsidRPr="00BA6CFA">
        <w:t>k</w:t>
      </w:r>
      <w:r w:rsidRPr="00BA6CFA">
        <w:rPr>
          <w:rFonts w:hint="cs"/>
          <w:rtl/>
        </w:rPr>
        <w:t xml:space="preserve"> مي‌باشند. انتشار رو به پايين از </w:t>
      </w:r>
      <w:r w:rsidRPr="009471F5">
        <w:t>n</w:t>
      </w:r>
      <w:r w:rsidRPr="00BA6CFA">
        <w:t>i</w:t>
      </w:r>
      <w:r w:rsidRPr="00BA6CFA">
        <w:rPr>
          <w:rFonts w:hint="cs"/>
          <w:rtl/>
        </w:rPr>
        <w:t xml:space="preserve"> باعث مي‌شود كه </w:t>
      </w:r>
      <w:r w:rsidRPr="009471F5">
        <w:t>n</w:t>
      </w:r>
      <w:r w:rsidRPr="00BA6CFA">
        <w:t>k</w:t>
      </w:r>
      <w:r w:rsidRPr="00BA6CFA">
        <w:rPr>
          <w:rFonts w:hint="cs"/>
          <w:rtl/>
        </w:rPr>
        <w:t xml:space="preserve"> بدون ملاحظه ارتباط بين </w:t>
      </w:r>
      <w:r w:rsidRPr="009471F5">
        <w:t xml:space="preserve"> n</w:t>
      </w:r>
      <w:r w:rsidRPr="00BA6CFA">
        <w:t>i</w:t>
      </w:r>
      <w:r w:rsidRPr="00BA6CFA">
        <w:rPr>
          <w:rFonts w:hint="cs"/>
          <w:rtl/>
        </w:rPr>
        <w:t xml:space="preserve"> و </w:t>
      </w:r>
      <w:r w:rsidRPr="009471F5">
        <w:t xml:space="preserve"> n</w:t>
      </w:r>
      <w:r w:rsidRPr="00BA6CFA">
        <w:t>j</w:t>
      </w:r>
      <w:r w:rsidRPr="00BA6CFA">
        <w:rPr>
          <w:rFonts w:hint="cs"/>
          <w:rtl/>
        </w:rPr>
        <w:t xml:space="preserve"> داراي امتياز گردد. هنگاميكه </w:t>
      </w:r>
      <w:r w:rsidRPr="009471F5">
        <w:t>i=k</w:t>
      </w:r>
      <w:r w:rsidRPr="00BA6CFA">
        <w:rPr>
          <w:rFonts w:hint="cs"/>
          <w:rtl/>
        </w:rPr>
        <w:t xml:space="preserve"> يا </w:t>
      </w:r>
      <w:r w:rsidRPr="009471F5">
        <w:t>j=k</w:t>
      </w:r>
      <w:r w:rsidRPr="00BA6CFA">
        <w:rPr>
          <w:rFonts w:hint="cs"/>
          <w:rtl/>
        </w:rPr>
        <w:t xml:space="preserve"> باشد، واضح است كه </w:t>
      </w:r>
      <w:r w:rsidRPr="009471F5">
        <w:t>n</w:t>
      </w:r>
      <w:r w:rsidRPr="00BA6CFA">
        <w:t>k</w:t>
      </w:r>
      <w:r w:rsidRPr="00BA6CFA">
        <w:rPr>
          <w:rFonts w:hint="cs"/>
          <w:rtl/>
        </w:rPr>
        <w:t xml:space="preserve"> امتياز را از </w:t>
      </w:r>
      <w:r w:rsidRPr="009471F5">
        <w:t>n</w:t>
      </w:r>
      <w:r w:rsidRPr="00BA6CFA">
        <w:t>i</w:t>
      </w:r>
      <w:r w:rsidRPr="00BA6CFA">
        <w:rPr>
          <w:rFonts w:hint="cs"/>
          <w:rtl/>
        </w:rPr>
        <w:t xml:space="preserve"> گرفته است. بنابر اين هنگاميكه هم </w:t>
      </w:r>
      <w:r w:rsidRPr="009471F5">
        <w:t>+R</w:t>
      </w:r>
      <w:r w:rsidRPr="00BA6CFA">
        <w:rPr>
          <w:rFonts w:hint="cs"/>
          <w:rtl/>
        </w:rPr>
        <w:t xml:space="preserve"> و هم </w:t>
      </w:r>
      <w:r w:rsidRPr="009471F5">
        <w:t>+r</w:t>
      </w:r>
      <w:r w:rsidRPr="00BA6CFA">
        <w:rPr>
          <w:rFonts w:hint="cs"/>
          <w:rtl/>
        </w:rPr>
        <w:t xml:space="preserve"> در خط مشئ وجود داشته باشند، كد برنامه بايد اولين بررسي را براي </w:t>
      </w:r>
      <w:r w:rsidRPr="009471F5">
        <w:t>+R</w:t>
      </w:r>
      <w:r w:rsidRPr="00BA6CFA">
        <w:rPr>
          <w:rFonts w:hint="cs"/>
          <w:rtl/>
        </w:rPr>
        <w:t xml:space="preserve"> انجام دهد. اعم از اينكه مسير درخواستي جد يكي از اين اشياء باشد يا خير. سپس كدي كه براي </w:t>
      </w:r>
      <w:r w:rsidRPr="009471F5">
        <w:t>+r</w:t>
      </w:r>
      <w:r w:rsidRPr="00BA6CFA">
        <w:rPr>
          <w:rFonts w:hint="cs"/>
          <w:rtl/>
        </w:rPr>
        <w:t xml:space="preserve">  بررسي مي‌كند ادامه مي‌دهد. سپس از آن با تطبيق مراحل 1 و 2 ترتيب‌ها در هر گروه از </w:t>
      </w:r>
      <w:r w:rsidRPr="009471F5">
        <w:t>+R</w:t>
      </w:r>
      <w:r w:rsidRPr="00BA6CFA">
        <w:rPr>
          <w:rFonts w:hint="cs"/>
          <w:rtl/>
        </w:rPr>
        <w:t xml:space="preserve">  يا </w:t>
      </w:r>
      <w:r w:rsidRPr="009471F5">
        <w:t>+r</w:t>
      </w:r>
      <w:r w:rsidRPr="00BA6CFA">
        <w:rPr>
          <w:rFonts w:hint="cs"/>
          <w:rtl/>
        </w:rPr>
        <w:t xml:space="preserve"> مي‌توانند تصادفي باشند.</w:t>
      </w:r>
    </w:p>
    <w:p w:rsidR="00703B9A" w:rsidRPr="009471F5" w:rsidRDefault="00703B9A" w:rsidP="00703B9A">
      <w:pPr>
        <w:pStyle w:val="af6"/>
        <w:rPr>
          <w:rFonts w:hint="cs"/>
        </w:rPr>
      </w:pPr>
      <w:r w:rsidRPr="00BA6CFA">
        <w:rPr>
          <w:rFonts w:hint="cs"/>
          <w:rtl/>
        </w:rPr>
        <w:t xml:space="preserve">4) </w:t>
      </w:r>
      <w:r w:rsidRPr="009471F5">
        <w:t>(-R,</w:t>
      </w:r>
      <w:r>
        <w:t xml:space="preserve"> </w:t>
      </w:r>
      <w:r w:rsidRPr="009471F5">
        <w:t>+R,</w:t>
      </w:r>
      <w:r>
        <w:t xml:space="preserve"> </w:t>
      </w:r>
      <w:r w:rsidRPr="009471F5">
        <w:t>+r)</w:t>
      </w:r>
      <w:r w:rsidRPr="00BA6CFA">
        <w:rPr>
          <w:rFonts w:hint="cs"/>
          <w:rtl/>
        </w:rPr>
        <w:t xml:space="preserve">: قواعد با </w:t>
      </w:r>
      <w:r w:rsidRPr="009471F5">
        <w:t>-R</w:t>
      </w:r>
      <w:r w:rsidRPr="00BA6CFA">
        <w:rPr>
          <w:rFonts w:hint="cs"/>
          <w:rtl/>
        </w:rPr>
        <w:t xml:space="preserve"> ، </w:t>
      </w:r>
      <w:r w:rsidRPr="009471F5">
        <w:t>+R</w:t>
      </w:r>
      <w:r w:rsidRPr="00BA6CFA">
        <w:rPr>
          <w:rFonts w:hint="cs"/>
          <w:rtl/>
        </w:rPr>
        <w:t xml:space="preserve"> و يا </w:t>
      </w:r>
      <w:r w:rsidRPr="009471F5">
        <w:t>+r</w:t>
      </w:r>
      <w:r w:rsidRPr="00BA6CFA">
        <w:rPr>
          <w:rFonts w:hint="cs"/>
          <w:rtl/>
        </w:rPr>
        <w:t xml:space="preserve"> مشخص شده‌اند. بواسطه اصل اولويت گرفتن عدم پذيرش، ابتدا كدها براي </w:t>
      </w:r>
      <w:r w:rsidRPr="009471F5">
        <w:t>-R</w:t>
      </w:r>
      <w:r w:rsidRPr="00BA6CFA">
        <w:rPr>
          <w:rFonts w:hint="cs"/>
          <w:rtl/>
        </w:rPr>
        <w:t xml:space="preserve"> مي‌آيند كه بررسي مي‌كنند آيا مسير درخواستي جد اين اشياء مي‌باشد يا خير. سپس بر پايه قسمت 3 با قوانين </w:t>
      </w:r>
      <w:r w:rsidRPr="009471F5">
        <w:t>+R</w:t>
      </w:r>
      <w:r w:rsidRPr="00BA6CFA">
        <w:rPr>
          <w:rFonts w:hint="cs"/>
          <w:rtl/>
        </w:rPr>
        <w:t xml:space="preserve"> و سپس </w:t>
      </w:r>
      <w:r w:rsidRPr="009471F5">
        <w:t>+r</w:t>
      </w:r>
      <w:r w:rsidRPr="00BA6CFA">
        <w:rPr>
          <w:rFonts w:hint="cs"/>
          <w:rtl/>
        </w:rPr>
        <w:t xml:space="preserve"> كار ادامه مي‌يابد.</w:t>
      </w:r>
    </w:p>
    <w:p w:rsidR="00703B9A" w:rsidRPr="009471F5" w:rsidRDefault="00703B9A" w:rsidP="00703B9A">
      <w:pPr>
        <w:rPr>
          <w:rFonts w:hint="cs"/>
        </w:rPr>
      </w:pPr>
      <w:r w:rsidRPr="00BA6CFA">
        <w:rPr>
          <w:rFonts w:hint="cs"/>
          <w:rtl/>
        </w:rPr>
        <w:t xml:space="preserve">نتيجه اينكه قواعد به كدهاي مجزا به ترتيب </w:t>
      </w:r>
      <w:r w:rsidRPr="009471F5">
        <w:t>-R</w:t>
      </w:r>
      <w:r w:rsidRPr="00BA6CFA">
        <w:rPr>
          <w:rFonts w:hint="cs"/>
          <w:rtl/>
        </w:rPr>
        <w:t xml:space="preserve"> ، </w:t>
      </w:r>
      <w:r w:rsidRPr="009471F5">
        <w:t>+R</w:t>
      </w:r>
      <w:r w:rsidRPr="00BA6CFA">
        <w:rPr>
          <w:rFonts w:hint="cs"/>
          <w:rtl/>
        </w:rPr>
        <w:t xml:space="preserve"> و سپس </w:t>
      </w:r>
      <w:r w:rsidRPr="009471F5">
        <w:t>+r</w:t>
      </w:r>
      <w:r w:rsidRPr="00BA6CFA">
        <w:rPr>
          <w:rFonts w:hint="cs"/>
          <w:rtl/>
        </w:rPr>
        <w:t xml:space="preserve"> تبديل مي‌شوند.</w:t>
      </w:r>
    </w:p>
    <w:p w:rsidR="00703B9A" w:rsidRPr="00BA6CFA" w:rsidRDefault="00703B9A" w:rsidP="00703B9A">
      <w:pPr>
        <w:pStyle w:val="1"/>
        <w:rPr>
          <w:rFonts w:hint="cs"/>
          <w:rtl/>
        </w:rPr>
      </w:pPr>
      <w:r w:rsidRPr="00BA6CFA">
        <w:rPr>
          <w:rFonts w:hint="cs"/>
          <w:rtl/>
        </w:rPr>
        <w:t>خط‌مشئ با مسير ساده</w:t>
      </w:r>
    </w:p>
    <w:p w:rsidR="00703B9A" w:rsidRPr="00BA6CFA" w:rsidRDefault="00703B9A" w:rsidP="00703B9A">
      <w:pPr>
        <w:pStyle w:val="a8"/>
        <w:rPr>
          <w:rFonts w:hint="cs"/>
          <w:rtl/>
        </w:rPr>
      </w:pPr>
      <w:r w:rsidRPr="00BA6CFA">
        <w:rPr>
          <w:rFonts w:hint="cs"/>
          <w:rtl/>
        </w:rPr>
        <w:t xml:space="preserve">در مدل مبتني بر </w:t>
      </w:r>
      <w:r w:rsidRPr="009471F5">
        <w:t>ORF</w:t>
      </w:r>
      <w:r w:rsidRPr="00BA6CFA">
        <w:rPr>
          <w:rFonts w:hint="cs"/>
          <w:rtl/>
        </w:rPr>
        <w:t xml:space="preserve">، خط‌مشئ كنترل دسترسي در ابتدا بر اساس اشياء مرتب شده‌است. براي هر شئي و زير مجموعه قواعد متناظر با آن شئ، يك تابع </w:t>
      </w:r>
      <w:r w:rsidRPr="009471F5">
        <w:t>ORF</w:t>
      </w:r>
      <w:r w:rsidRPr="00BA6CFA">
        <w:rPr>
          <w:rFonts w:hint="cs"/>
          <w:rtl/>
        </w:rPr>
        <w:t xml:space="preserve"> شامل كدي كه آن قواعد را پياده‌سازي مي‌كند، توليد شده است. در درون تابع </w:t>
      </w:r>
      <w:r w:rsidRPr="009471F5">
        <w:t>ORF</w:t>
      </w:r>
      <w:r w:rsidRPr="00BA6CFA">
        <w:rPr>
          <w:rFonts w:hint="cs"/>
          <w:rtl/>
        </w:rPr>
        <w:t xml:space="preserve"> قوانين توسط موضوع متمايز شده‌اند و نتيجه ارزيابي مربوطه هنگاميكه موضوع با درخواست كننده تطبيق داشته باشد، در مقدار برگشتي قرار مي‌گيرد. به عنوان مثال، اگر زير مجموعه‌اي از خط‌مشئ كنترل دسترسي به نام </w:t>
      </w:r>
      <w:r w:rsidRPr="009471F5">
        <w:t>P</w:t>
      </w:r>
      <w:r w:rsidRPr="00BA6CFA">
        <w:t>1</w:t>
      </w:r>
      <w:r w:rsidRPr="00BA6CFA">
        <w:rPr>
          <w:rFonts w:hint="cs"/>
          <w:rtl/>
        </w:rPr>
        <w:t xml:space="preserve"> شامل </w:t>
      </w:r>
      <w:r w:rsidRPr="009471F5">
        <w:t>Rule(sub</w:t>
      </w:r>
      <w:r w:rsidRPr="00BA6CFA">
        <w:t>k</w:t>
      </w:r>
      <w:r w:rsidRPr="009471F5">
        <w:t>, +r, /a)</w:t>
      </w:r>
      <w:r w:rsidRPr="00BA6CFA">
        <w:rPr>
          <w:rFonts w:hint="cs"/>
          <w:rtl/>
        </w:rPr>
        <w:t xml:space="preserve"> و </w:t>
      </w:r>
      <w:r w:rsidRPr="009471F5">
        <w:t>Rule(sub</w:t>
      </w:r>
      <w:r w:rsidRPr="00BA6CFA">
        <w:t>p</w:t>
      </w:r>
      <w:r w:rsidRPr="009471F5">
        <w:t>, +R, /a)</w:t>
      </w:r>
      <w:r w:rsidRPr="00BA6CFA">
        <w:rPr>
          <w:rFonts w:hint="cs"/>
          <w:rtl/>
        </w:rPr>
        <w:t xml:space="preserve"> باشد، آنگاه قطعه كد جاوا از </w:t>
      </w:r>
      <w:r w:rsidRPr="009471F5">
        <w:t xml:space="preserve"> ORF</w:t>
      </w:r>
      <w:r w:rsidRPr="00BA6CFA">
        <w:rPr>
          <w:rFonts w:hint="cs"/>
          <w:rtl/>
        </w:rPr>
        <w:t xml:space="preserve">براي </w:t>
      </w:r>
      <w:r w:rsidRPr="009471F5">
        <w:t>P</w:t>
      </w:r>
      <w:r w:rsidRPr="00BA6CFA">
        <w:t>1</w:t>
      </w:r>
      <w:r w:rsidRPr="00BA6CFA">
        <w:rPr>
          <w:rFonts w:hint="cs"/>
          <w:rtl/>
        </w:rPr>
        <w:t xml:space="preserve"> به صورت نشان داده شده در شكل 2-9 مي‌باشد.</w:t>
      </w:r>
    </w:p>
    <w:p w:rsidR="00703B9A" w:rsidRPr="00BA6CFA" w:rsidRDefault="00703B9A" w:rsidP="00703B9A">
      <w:pPr>
        <w:rPr>
          <w:rFonts w:hint="cs"/>
          <w:rtl/>
        </w:rPr>
      </w:pPr>
      <w:r>
        <w:rPr>
          <w:noProof/>
          <w:rtl/>
        </w:rPr>
        <mc:AlternateContent>
          <mc:Choice Requires="wpc">
            <w:drawing>
              <wp:inline distT="0" distB="0" distL="0" distR="0">
                <wp:extent cx="5143500" cy="1257300"/>
                <wp:effectExtent l="0" t="0" r="4445" b="444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 name="Text Box 13"/>
                        <wps:cNvSpPr txBox="1">
                          <a:spLocks noChangeArrowheads="1"/>
                        </wps:cNvSpPr>
                        <wps:spPr bwMode="auto">
                          <a:xfrm>
                            <a:off x="571500" y="97790"/>
                            <a:ext cx="3657600" cy="1045210"/>
                          </a:xfrm>
                          <a:prstGeom prst="rect">
                            <a:avLst/>
                          </a:prstGeom>
                          <a:solidFill>
                            <a:srgbClr val="FFFFFF"/>
                          </a:solidFill>
                          <a:ln w="9525">
                            <a:solidFill>
                              <a:srgbClr val="000000"/>
                            </a:solidFill>
                            <a:miter lim="800000"/>
                            <a:headEnd/>
                            <a:tailEnd/>
                          </a:ln>
                        </wps:spPr>
                        <wps:txbx>
                          <w:txbxContent>
                            <w:p w:rsidR="00703B9A" w:rsidRPr="00BC59ED" w:rsidRDefault="00703B9A" w:rsidP="00703B9A">
                              <w:pPr>
                                <w:pStyle w:val="-0"/>
                                <w:bidi w:val="0"/>
                              </w:pPr>
                              <w:r w:rsidRPr="00BC59ED">
                                <w:t xml:space="preserve">1 </w:t>
                              </w:r>
                              <w:r w:rsidRPr="00BC59ED">
                                <w:tab/>
                                <w:t>static public Integer ORF(String sub) {</w:t>
                              </w:r>
                            </w:p>
                            <w:p w:rsidR="00703B9A" w:rsidRPr="00BC59ED" w:rsidRDefault="00703B9A" w:rsidP="00703B9A">
                              <w:pPr>
                                <w:pStyle w:val="-0"/>
                                <w:bidi w:val="0"/>
                              </w:pPr>
                              <w:r w:rsidRPr="00BC59ED">
                                <w:t xml:space="preserve">2 </w:t>
                              </w:r>
                              <w:r w:rsidRPr="00BC59ED">
                                <w:tab/>
                              </w:r>
                              <w:r w:rsidRPr="00BC59ED">
                                <w:tab/>
                                <w:t>if (sub.equals(“sub</w:t>
                              </w:r>
                              <w:r w:rsidRPr="00BC59ED">
                                <w:rPr>
                                  <w:vertAlign w:val="subscript"/>
                                </w:rPr>
                                <w:t>k</w:t>
                              </w:r>
                              <w:r w:rsidRPr="00BC59ED">
                                <w:t xml:space="preserve">”)) </w:t>
                              </w:r>
                              <w:r w:rsidRPr="00BC59ED">
                                <w:tab/>
                                <w:t>// for (1)</w:t>
                              </w:r>
                            </w:p>
                            <w:p w:rsidR="00703B9A" w:rsidRPr="00BC59ED" w:rsidRDefault="00703B9A" w:rsidP="00703B9A">
                              <w:pPr>
                                <w:pStyle w:val="-0"/>
                                <w:bidi w:val="0"/>
                              </w:pPr>
                              <w:r w:rsidRPr="00BC59ED">
                                <w:t xml:space="preserve">3 </w:t>
                              </w:r>
                              <w:r w:rsidRPr="00BC59ED">
                                <w:tab/>
                              </w:r>
                              <w:r w:rsidRPr="00BC59ED">
                                <w:tab/>
                              </w:r>
                              <w:r w:rsidRPr="00BC59ED">
                                <w:tab/>
                                <w:t>return GRANT_ON_NODE;</w:t>
                              </w:r>
                            </w:p>
                            <w:p w:rsidR="00703B9A" w:rsidRPr="00BC59ED" w:rsidRDefault="00703B9A" w:rsidP="00703B9A">
                              <w:pPr>
                                <w:pStyle w:val="-0"/>
                                <w:bidi w:val="0"/>
                              </w:pPr>
                              <w:r w:rsidRPr="00BC59ED">
                                <w:t xml:space="preserve">4 </w:t>
                              </w:r>
                              <w:r w:rsidRPr="00BC59ED">
                                <w:tab/>
                              </w:r>
                              <w:r w:rsidRPr="00BC59ED">
                                <w:tab/>
                                <w:t>else if (sub.equals(“sub</w:t>
                              </w:r>
                              <w:r w:rsidRPr="00BC59ED">
                                <w:rPr>
                                  <w:vertAlign w:val="subscript"/>
                                </w:rPr>
                                <w:t>p</w:t>
                              </w:r>
                              <w:r w:rsidRPr="00BC59ED">
                                <w:t xml:space="preserve">”)) </w:t>
                              </w:r>
                              <w:r w:rsidRPr="00BC59ED">
                                <w:tab/>
                                <w:t>// for (2)</w:t>
                              </w:r>
                            </w:p>
                            <w:p w:rsidR="00703B9A" w:rsidRPr="00BC59ED" w:rsidRDefault="00703B9A" w:rsidP="00703B9A">
                              <w:pPr>
                                <w:pStyle w:val="-0"/>
                                <w:bidi w:val="0"/>
                              </w:pPr>
                              <w:r w:rsidRPr="00BC59ED">
                                <w:t xml:space="preserve">5 </w:t>
                              </w:r>
                              <w:r w:rsidRPr="00BC59ED">
                                <w:tab/>
                              </w:r>
                              <w:r w:rsidRPr="00BC59ED">
                                <w:tab/>
                              </w:r>
                              <w:r w:rsidRPr="00BC59ED">
                                <w:tab/>
                                <w:t>return GRANT_ON_SUBTREE;</w:t>
                              </w:r>
                            </w:p>
                            <w:p w:rsidR="00703B9A" w:rsidRPr="00BC59ED" w:rsidRDefault="00703B9A" w:rsidP="00703B9A">
                              <w:pPr>
                                <w:pStyle w:val="-0"/>
                                <w:bidi w:val="0"/>
                              </w:pPr>
                              <w:r w:rsidRPr="00BC59ED">
                                <w:t xml:space="preserve">6 </w:t>
                              </w:r>
                              <w:r w:rsidRPr="00BC59ED">
                                <w:tab/>
                              </w:r>
                              <w:r w:rsidRPr="00BC59ED">
                                <w:tab/>
                                <w:t>else return UNDECIDED;</w:t>
                              </w:r>
                            </w:p>
                            <w:p w:rsidR="00703B9A" w:rsidRPr="00BC59ED" w:rsidRDefault="00703B9A" w:rsidP="00703B9A">
                              <w:pPr>
                                <w:pStyle w:val="-0"/>
                                <w:bidi w:val="0"/>
                              </w:pPr>
                              <w:r w:rsidRPr="00BC59ED">
                                <w:t xml:space="preserve">7 </w:t>
                              </w:r>
                              <w:r w:rsidRPr="00BC59ED">
                                <w:tab/>
                                <w:t>}</w:t>
                              </w:r>
                            </w:p>
                          </w:txbxContent>
                        </wps:txbx>
                        <wps:bodyPr rot="0" vert="horz" wrap="square" lIns="91440" tIns="45720" rIns="91440" bIns="45720" anchor="t" anchorCtr="0" upright="1">
                          <a:noAutofit/>
                        </wps:bodyPr>
                      </wps:wsp>
                    </wpc:wpc>
                  </a:graphicData>
                </a:graphic>
              </wp:inline>
            </w:drawing>
          </mc:Choice>
          <mc:Fallback>
            <w:pict>
              <v:group id="Canvas 33" o:spid="_x0000_s1072" editas="canvas" style="width:405pt;height:99pt;mso-position-horizontal-relative:char;mso-position-vertical-relative:line" coordsize="51435,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">
                <v:shape id="_x0000_s1073" type="#_x0000_t75" style="position:absolute;width:51435;height:12573;visibility:visible;mso-wrap-style:square">
                  <v:fill o:detectmouseclick="t"/>
                  <v:path o:connecttype="none"/>
                </v:shape>
                <v:shape id="Text Box 13" o:spid="_x0000_s1074" type="#_x0000_t202" style="position:absolute;left:5715;top:977;width:36576;height:10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703B9A" w:rsidRPr="00BC59ED" w:rsidRDefault="00703B9A" w:rsidP="00703B9A">
                        <w:pPr>
                          <w:pStyle w:val="-0"/>
                          <w:bidi w:val="0"/>
                        </w:pPr>
                        <w:r w:rsidRPr="00BC59ED">
                          <w:t xml:space="preserve">1 </w:t>
                        </w:r>
                        <w:r w:rsidRPr="00BC59ED">
                          <w:tab/>
                          <w:t>static public Integer ORF(String sub) {</w:t>
                        </w:r>
                      </w:p>
                      <w:p w:rsidR="00703B9A" w:rsidRPr="00BC59ED" w:rsidRDefault="00703B9A" w:rsidP="00703B9A">
                        <w:pPr>
                          <w:pStyle w:val="-0"/>
                          <w:bidi w:val="0"/>
                        </w:pPr>
                        <w:r w:rsidRPr="00BC59ED">
                          <w:t xml:space="preserve">2 </w:t>
                        </w:r>
                        <w:r w:rsidRPr="00BC59ED">
                          <w:tab/>
                        </w:r>
                        <w:r w:rsidRPr="00BC59ED">
                          <w:tab/>
                          <w:t>if (sub.equals(“sub</w:t>
                        </w:r>
                        <w:r w:rsidRPr="00BC59ED">
                          <w:rPr>
                            <w:vertAlign w:val="subscript"/>
                          </w:rPr>
                          <w:t>k</w:t>
                        </w:r>
                        <w:r w:rsidRPr="00BC59ED">
                          <w:t xml:space="preserve">”)) </w:t>
                        </w:r>
                        <w:r w:rsidRPr="00BC59ED">
                          <w:tab/>
                          <w:t>// for (1)</w:t>
                        </w:r>
                      </w:p>
                      <w:p w:rsidR="00703B9A" w:rsidRPr="00BC59ED" w:rsidRDefault="00703B9A" w:rsidP="00703B9A">
                        <w:pPr>
                          <w:pStyle w:val="-0"/>
                          <w:bidi w:val="0"/>
                        </w:pPr>
                        <w:r w:rsidRPr="00BC59ED">
                          <w:t xml:space="preserve">3 </w:t>
                        </w:r>
                        <w:r w:rsidRPr="00BC59ED">
                          <w:tab/>
                        </w:r>
                        <w:r w:rsidRPr="00BC59ED">
                          <w:tab/>
                        </w:r>
                        <w:r w:rsidRPr="00BC59ED">
                          <w:tab/>
                          <w:t>return GRANT_ON_NODE;</w:t>
                        </w:r>
                      </w:p>
                      <w:p w:rsidR="00703B9A" w:rsidRPr="00BC59ED" w:rsidRDefault="00703B9A" w:rsidP="00703B9A">
                        <w:pPr>
                          <w:pStyle w:val="-0"/>
                          <w:bidi w:val="0"/>
                        </w:pPr>
                        <w:r w:rsidRPr="00BC59ED">
                          <w:t xml:space="preserve">4 </w:t>
                        </w:r>
                        <w:r w:rsidRPr="00BC59ED">
                          <w:tab/>
                        </w:r>
                        <w:r w:rsidRPr="00BC59ED">
                          <w:tab/>
                          <w:t>else if (sub.equals(“sub</w:t>
                        </w:r>
                        <w:r w:rsidRPr="00BC59ED">
                          <w:rPr>
                            <w:vertAlign w:val="subscript"/>
                          </w:rPr>
                          <w:t>p</w:t>
                        </w:r>
                        <w:r w:rsidRPr="00BC59ED">
                          <w:t xml:space="preserve">”)) </w:t>
                        </w:r>
                        <w:r w:rsidRPr="00BC59ED">
                          <w:tab/>
                          <w:t>// for (2)</w:t>
                        </w:r>
                      </w:p>
                      <w:p w:rsidR="00703B9A" w:rsidRPr="00BC59ED" w:rsidRDefault="00703B9A" w:rsidP="00703B9A">
                        <w:pPr>
                          <w:pStyle w:val="-0"/>
                          <w:bidi w:val="0"/>
                        </w:pPr>
                        <w:r w:rsidRPr="00BC59ED">
                          <w:t xml:space="preserve">5 </w:t>
                        </w:r>
                        <w:r w:rsidRPr="00BC59ED">
                          <w:tab/>
                        </w:r>
                        <w:r w:rsidRPr="00BC59ED">
                          <w:tab/>
                        </w:r>
                        <w:r w:rsidRPr="00BC59ED">
                          <w:tab/>
                          <w:t>return GRANT_ON_SUBTREE;</w:t>
                        </w:r>
                      </w:p>
                      <w:p w:rsidR="00703B9A" w:rsidRPr="00BC59ED" w:rsidRDefault="00703B9A" w:rsidP="00703B9A">
                        <w:pPr>
                          <w:pStyle w:val="-0"/>
                          <w:bidi w:val="0"/>
                        </w:pPr>
                        <w:r w:rsidRPr="00BC59ED">
                          <w:t xml:space="preserve">6 </w:t>
                        </w:r>
                        <w:r w:rsidRPr="00BC59ED">
                          <w:tab/>
                        </w:r>
                        <w:r w:rsidRPr="00BC59ED">
                          <w:tab/>
                          <w:t>else return UNDECIDED;</w:t>
                        </w:r>
                      </w:p>
                      <w:p w:rsidR="00703B9A" w:rsidRPr="00BC59ED" w:rsidRDefault="00703B9A" w:rsidP="00703B9A">
                        <w:pPr>
                          <w:pStyle w:val="-0"/>
                          <w:bidi w:val="0"/>
                        </w:pPr>
                        <w:r w:rsidRPr="00BC59ED">
                          <w:t xml:space="preserve">7 </w:t>
                        </w:r>
                        <w:r w:rsidRPr="00BC59ED">
                          <w:tab/>
                          <w:t>}</w:t>
                        </w:r>
                      </w:p>
                    </w:txbxContent>
                  </v:textbox>
                </v:shape>
                <w10:anchorlock/>
              </v:group>
            </w:pict>
          </mc:Fallback>
        </mc:AlternateContent>
      </w:r>
    </w:p>
    <w:p w:rsidR="00703B9A" w:rsidRDefault="00703B9A" w:rsidP="00703B9A">
      <w:pPr>
        <w:pStyle w:val="a2"/>
      </w:pPr>
      <w:bookmarkStart w:id="106" w:name="_Toc203384342"/>
      <w:bookmarkStart w:id="107" w:name="_Toc211801861"/>
      <w:bookmarkStart w:id="108" w:name="_Toc219341155"/>
      <w:r w:rsidRPr="00BA6CFA">
        <w:rPr>
          <w:rFonts w:hint="cs"/>
          <w:rtl/>
        </w:rPr>
        <w:t xml:space="preserve">مثالي از </w:t>
      </w:r>
      <w:r>
        <w:t>ORF</w:t>
      </w:r>
      <w:r w:rsidRPr="00BA6CFA">
        <w:rPr>
          <w:rFonts w:hint="cs"/>
          <w:rtl/>
        </w:rPr>
        <w:t xml:space="preserve"> براي خط‌مشئ </w:t>
      </w:r>
      <w:r>
        <w:t>P1</w:t>
      </w:r>
      <w:bookmarkEnd w:id="106"/>
      <w:bookmarkEnd w:id="107"/>
      <w:bookmarkEnd w:id="108"/>
    </w:p>
    <w:p w:rsidR="00703B9A" w:rsidRPr="00BA6CFA" w:rsidRDefault="00703B9A" w:rsidP="00703B9A">
      <w:pPr>
        <w:pStyle w:val="a8"/>
        <w:rPr>
          <w:rFonts w:hint="cs"/>
          <w:rtl/>
        </w:rPr>
      </w:pPr>
      <w:r w:rsidRPr="00BA6CFA">
        <w:rPr>
          <w:rFonts w:hint="cs"/>
          <w:rtl/>
        </w:rPr>
        <w:t xml:space="preserve">مدل مبتني بر </w:t>
      </w:r>
      <w:r w:rsidRPr="009471F5">
        <w:t>SRF</w:t>
      </w:r>
      <w:r w:rsidRPr="00BA6CFA">
        <w:rPr>
          <w:rFonts w:hint="cs"/>
          <w:rtl/>
        </w:rPr>
        <w:t xml:space="preserve"> متفاوت از مدل مبتني بر </w:t>
      </w:r>
      <w:r w:rsidRPr="009471F5">
        <w:t>ORF</w:t>
      </w:r>
      <w:r w:rsidRPr="00BA6CFA">
        <w:rPr>
          <w:rFonts w:hint="cs"/>
          <w:rtl/>
        </w:rPr>
        <w:t xml:space="preserve"> مي‌باشد. در مدل مبتني بر </w:t>
      </w:r>
      <w:r>
        <w:t>SRF</w:t>
      </w:r>
      <w:r w:rsidRPr="00BA6CFA">
        <w:rPr>
          <w:rFonts w:hint="cs"/>
          <w:rtl/>
        </w:rPr>
        <w:t xml:space="preserve"> قواعد كنترل دسترسي بوسيله موضوع مرتب مي‌شود. يك </w:t>
      </w:r>
      <w:r w:rsidRPr="009471F5">
        <w:t>SRF</w:t>
      </w:r>
      <w:r w:rsidRPr="00BA6CFA">
        <w:rPr>
          <w:rFonts w:hint="cs"/>
          <w:rtl/>
        </w:rPr>
        <w:t xml:space="preserve"> مرتبط با زير مجموعه‌اي از قواعد هر موضوع توليد مي‌شود. در درون تابع </w:t>
      </w:r>
      <w:r w:rsidRPr="009471F5">
        <w:t>SRF</w:t>
      </w:r>
      <w:r w:rsidRPr="00BA6CFA">
        <w:rPr>
          <w:rFonts w:hint="cs"/>
          <w:rtl/>
        </w:rPr>
        <w:t xml:space="preserve">، قواعد بوسيله شئ متمايز شده‌اند. نتيجه ارزيابي مربوطه زماني در مقدار برگشتي كد مي‌شود كه مسير دستيابي شده با وضعيت شئ مطابقت داشته باشد. شكل 2-10 تابع </w:t>
      </w:r>
      <w:r w:rsidRPr="00BA6CFA">
        <w:t>SRF</w:t>
      </w:r>
      <w:r w:rsidRPr="00BA6CFA">
        <w:rPr>
          <w:rFonts w:hint="cs"/>
          <w:rtl/>
        </w:rPr>
        <w:t xml:space="preserve"> را براي قواعد 1 و 2 نشان مي‌دهد.</w:t>
      </w:r>
    </w:p>
    <w:p w:rsidR="00703B9A" w:rsidRPr="00BA6CFA" w:rsidRDefault="00703B9A" w:rsidP="00703B9A">
      <w:pPr>
        <w:rPr>
          <w:rFonts w:hint="cs"/>
          <w:rtl/>
        </w:rPr>
      </w:pPr>
      <w:r>
        <w:rPr>
          <w:noProof/>
          <w:rtl/>
        </w:rPr>
        <mc:AlternateContent>
          <mc:Choice Requires="wpc">
            <w:drawing>
              <wp:inline distT="0" distB="0" distL="0" distR="0">
                <wp:extent cx="5257800" cy="1943100"/>
                <wp:effectExtent l="0" t="3810" r="4445" b="5715"/>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Text Box 16"/>
                        <wps:cNvSpPr txBox="1">
                          <a:spLocks noChangeArrowheads="1"/>
                        </wps:cNvSpPr>
                        <wps:spPr bwMode="auto">
                          <a:xfrm>
                            <a:off x="800100" y="57785"/>
                            <a:ext cx="3314700" cy="1885315"/>
                          </a:xfrm>
                          <a:prstGeom prst="rect">
                            <a:avLst/>
                          </a:prstGeom>
                          <a:solidFill>
                            <a:srgbClr val="FFFFFF"/>
                          </a:solidFill>
                          <a:ln w="9525">
                            <a:solidFill>
                              <a:srgbClr val="000000"/>
                            </a:solidFill>
                            <a:miter lim="800000"/>
                            <a:headEnd/>
                            <a:tailEnd/>
                          </a:ln>
                        </wps:spPr>
                        <wps:txbx>
                          <w:txbxContent>
                            <w:p w:rsidR="00703B9A" w:rsidRPr="005F29E3" w:rsidRDefault="00703B9A" w:rsidP="00703B9A">
                              <w:pPr>
                                <w:pStyle w:val="-0"/>
                                <w:bidi w:val="0"/>
                              </w:pPr>
                              <w:r w:rsidRPr="005F29E3">
                                <w:t>// the SRF for subject sub</w:t>
                              </w:r>
                              <w:r w:rsidRPr="005F29E3">
                                <w:rPr>
                                  <w:vertAlign w:val="subscript"/>
                                </w:rPr>
                                <w:t>k</w:t>
                              </w:r>
                            </w:p>
                            <w:p w:rsidR="00703B9A" w:rsidRPr="005F29E3" w:rsidRDefault="00703B9A" w:rsidP="00703B9A">
                              <w:pPr>
                                <w:pStyle w:val="-0"/>
                                <w:bidi w:val="0"/>
                              </w:pPr>
                              <w:r w:rsidRPr="005F29E3">
                                <w:t xml:space="preserve">1 </w:t>
                              </w:r>
                              <w:r w:rsidRPr="005F29E3">
                                <w:tab/>
                                <w:t>static public Integer SRF0(String path) {</w:t>
                              </w:r>
                            </w:p>
                            <w:p w:rsidR="00703B9A" w:rsidRPr="005F29E3" w:rsidRDefault="00703B9A" w:rsidP="00703B9A">
                              <w:pPr>
                                <w:pStyle w:val="-0"/>
                                <w:bidi w:val="0"/>
                              </w:pPr>
                              <w:r w:rsidRPr="005F29E3">
                                <w:t xml:space="preserve">2 </w:t>
                              </w:r>
                              <w:r w:rsidRPr="005F29E3">
                                <w:tab/>
                                <w:t xml:space="preserve">if (path.equals(“/a”)) </w:t>
                              </w:r>
                              <w:r w:rsidRPr="005F29E3">
                                <w:tab/>
                              </w:r>
                              <w:r w:rsidRPr="005F29E3">
                                <w:tab/>
                                <w:t>// for (1)</w:t>
                              </w:r>
                            </w:p>
                            <w:p w:rsidR="00703B9A" w:rsidRPr="005F29E3" w:rsidRDefault="00703B9A" w:rsidP="00703B9A">
                              <w:pPr>
                                <w:pStyle w:val="-0"/>
                                <w:bidi w:val="0"/>
                              </w:pPr>
                              <w:r w:rsidRPr="005F29E3">
                                <w:t xml:space="preserve">3 </w:t>
                              </w:r>
                              <w:r w:rsidRPr="005F29E3">
                                <w:tab/>
                              </w:r>
                              <w:r w:rsidRPr="005F29E3">
                                <w:tab/>
                                <w:t>return GRANT_ON_NODE;</w:t>
                              </w:r>
                            </w:p>
                            <w:p w:rsidR="00703B9A" w:rsidRPr="005F29E3" w:rsidRDefault="00703B9A" w:rsidP="00703B9A">
                              <w:pPr>
                                <w:pStyle w:val="-0"/>
                                <w:bidi w:val="0"/>
                              </w:pPr>
                              <w:r w:rsidRPr="005F29E3">
                                <w:t xml:space="preserve">4 </w:t>
                              </w:r>
                              <w:r w:rsidRPr="005F29E3">
                                <w:tab/>
                                <w:t>else return UNDECIDED;</w:t>
                              </w:r>
                            </w:p>
                            <w:p w:rsidR="00703B9A" w:rsidRPr="005F29E3" w:rsidRDefault="00703B9A" w:rsidP="00703B9A">
                              <w:pPr>
                                <w:pStyle w:val="-0"/>
                                <w:bidi w:val="0"/>
                              </w:pPr>
                              <w:r w:rsidRPr="005F29E3">
                                <w:t xml:space="preserve">5 </w:t>
                              </w:r>
                              <w:r w:rsidRPr="005F29E3">
                                <w:tab/>
                                <w:t>}</w:t>
                              </w:r>
                            </w:p>
                            <w:p w:rsidR="00703B9A" w:rsidRPr="005F29E3" w:rsidRDefault="00703B9A" w:rsidP="00703B9A">
                              <w:pPr>
                                <w:pStyle w:val="-0"/>
                                <w:bidi w:val="0"/>
                              </w:pPr>
                            </w:p>
                            <w:p w:rsidR="00703B9A" w:rsidRPr="005F29E3" w:rsidRDefault="00703B9A" w:rsidP="00703B9A">
                              <w:pPr>
                                <w:pStyle w:val="-0"/>
                                <w:bidi w:val="0"/>
                              </w:pPr>
                              <w:r w:rsidRPr="005F29E3">
                                <w:t>// the SRF for subject sub</w:t>
                              </w:r>
                              <w:r w:rsidRPr="005F29E3">
                                <w:rPr>
                                  <w:vertAlign w:val="subscript"/>
                                </w:rPr>
                                <w:t>p</w:t>
                              </w:r>
                            </w:p>
                            <w:p w:rsidR="00703B9A" w:rsidRPr="005F29E3" w:rsidRDefault="00703B9A" w:rsidP="00703B9A">
                              <w:pPr>
                                <w:pStyle w:val="-0"/>
                                <w:bidi w:val="0"/>
                              </w:pPr>
                              <w:r w:rsidRPr="005F29E3">
                                <w:t xml:space="preserve">6 </w:t>
                              </w:r>
                              <w:r w:rsidRPr="005F29E3">
                                <w:tab/>
                                <w:t>static public Integer SRF1(String path) {</w:t>
                              </w:r>
                            </w:p>
                            <w:p w:rsidR="00703B9A" w:rsidRPr="005F29E3" w:rsidRDefault="00703B9A" w:rsidP="00703B9A">
                              <w:pPr>
                                <w:pStyle w:val="-0"/>
                                <w:bidi w:val="0"/>
                              </w:pPr>
                              <w:r w:rsidRPr="005F29E3">
                                <w:t xml:space="preserve">7 </w:t>
                              </w:r>
                              <w:r w:rsidRPr="005F29E3">
                                <w:tab/>
                                <w:t xml:space="preserve">if (path.startsWith(“/a”)) </w:t>
                              </w:r>
                              <w:r w:rsidRPr="005F29E3">
                                <w:tab/>
                              </w:r>
                              <w:r w:rsidRPr="005F29E3">
                                <w:tab/>
                                <w:t>// for (2)</w:t>
                              </w:r>
                            </w:p>
                            <w:p w:rsidR="00703B9A" w:rsidRPr="005F29E3" w:rsidRDefault="00703B9A" w:rsidP="00703B9A">
                              <w:pPr>
                                <w:pStyle w:val="-0"/>
                                <w:bidi w:val="0"/>
                              </w:pPr>
                              <w:r w:rsidRPr="005F29E3">
                                <w:t xml:space="preserve">8 </w:t>
                              </w:r>
                              <w:r w:rsidRPr="005F29E3">
                                <w:tab/>
                              </w:r>
                              <w:r w:rsidRPr="005F29E3">
                                <w:tab/>
                                <w:t>return GRANT_ON_SUBTREE;</w:t>
                              </w:r>
                            </w:p>
                            <w:p w:rsidR="00703B9A" w:rsidRPr="005F29E3" w:rsidRDefault="00703B9A" w:rsidP="00703B9A">
                              <w:pPr>
                                <w:pStyle w:val="-0"/>
                                <w:bidi w:val="0"/>
                              </w:pPr>
                              <w:r w:rsidRPr="005F29E3">
                                <w:t xml:space="preserve">9 </w:t>
                              </w:r>
                              <w:r w:rsidRPr="005F29E3">
                                <w:tab/>
                                <w:t>else return UNDECIDED;</w:t>
                              </w:r>
                            </w:p>
                            <w:p w:rsidR="00703B9A" w:rsidRPr="005F29E3" w:rsidRDefault="00703B9A" w:rsidP="00703B9A">
                              <w:pPr>
                                <w:pStyle w:val="-0"/>
                                <w:bidi w:val="0"/>
                              </w:pPr>
                              <w:r w:rsidRPr="005F29E3">
                                <w:t xml:space="preserve">10 </w:t>
                              </w:r>
                              <w:r w:rsidRPr="005F29E3">
                                <w:tab/>
                                <w:t>}</w:t>
                              </w:r>
                            </w:p>
                          </w:txbxContent>
                        </wps:txbx>
                        <wps:bodyPr rot="0" vert="horz" wrap="square" lIns="91440" tIns="45720" rIns="91440" bIns="45720" anchor="t" anchorCtr="0" upright="1">
                          <a:noAutofit/>
                        </wps:bodyPr>
                      </wps:wsp>
                    </wpc:wpc>
                  </a:graphicData>
                </a:graphic>
              </wp:inline>
            </w:drawing>
          </mc:Choice>
          <mc:Fallback>
            <w:pict>
              <v:group id="Canvas 31" o:spid="_x0000_s1075" editas="canvas" style="width:414pt;height:153pt;mso-position-horizontal-relative:char;mso-position-vertical-relative:line" coordsize="52578,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">
                <v:shape id="_x0000_s1076" type="#_x0000_t75" style="position:absolute;width:52578;height:19431;visibility:visible;mso-wrap-style:square">
                  <v:fill o:detectmouseclick="t"/>
                  <v:path o:connecttype="none"/>
                </v:shape>
                <v:shape id="Text Box 16" o:spid="_x0000_s1077" type="#_x0000_t202" style="position:absolute;left:8001;top:577;width:33147;height:18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703B9A" w:rsidRPr="005F29E3" w:rsidRDefault="00703B9A" w:rsidP="00703B9A">
                        <w:pPr>
                          <w:pStyle w:val="-0"/>
                          <w:bidi w:val="0"/>
                        </w:pPr>
                        <w:r w:rsidRPr="005F29E3">
                          <w:t>// the SRF for subject sub</w:t>
                        </w:r>
                        <w:r w:rsidRPr="005F29E3">
                          <w:rPr>
                            <w:vertAlign w:val="subscript"/>
                          </w:rPr>
                          <w:t>k</w:t>
                        </w:r>
                      </w:p>
                      <w:p w:rsidR="00703B9A" w:rsidRPr="005F29E3" w:rsidRDefault="00703B9A" w:rsidP="00703B9A">
                        <w:pPr>
                          <w:pStyle w:val="-0"/>
                          <w:bidi w:val="0"/>
                        </w:pPr>
                        <w:r w:rsidRPr="005F29E3">
                          <w:t xml:space="preserve">1 </w:t>
                        </w:r>
                        <w:r w:rsidRPr="005F29E3">
                          <w:tab/>
                          <w:t>static public Integer SRF0(String path) {</w:t>
                        </w:r>
                      </w:p>
                      <w:p w:rsidR="00703B9A" w:rsidRPr="005F29E3" w:rsidRDefault="00703B9A" w:rsidP="00703B9A">
                        <w:pPr>
                          <w:pStyle w:val="-0"/>
                          <w:bidi w:val="0"/>
                        </w:pPr>
                        <w:r w:rsidRPr="005F29E3">
                          <w:t xml:space="preserve">2 </w:t>
                        </w:r>
                        <w:r w:rsidRPr="005F29E3">
                          <w:tab/>
                          <w:t xml:space="preserve">if (path.equals(“/a”)) </w:t>
                        </w:r>
                        <w:r w:rsidRPr="005F29E3">
                          <w:tab/>
                        </w:r>
                        <w:r w:rsidRPr="005F29E3">
                          <w:tab/>
                          <w:t>// for (1)</w:t>
                        </w:r>
                      </w:p>
                      <w:p w:rsidR="00703B9A" w:rsidRPr="005F29E3" w:rsidRDefault="00703B9A" w:rsidP="00703B9A">
                        <w:pPr>
                          <w:pStyle w:val="-0"/>
                          <w:bidi w:val="0"/>
                        </w:pPr>
                        <w:r w:rsidRPr="005F29E3">
                          <w:t xml:space="preserve">3 </w:t>
                        </w:r>
                        <w:r w:rsidRPr="005F29E3">
                          <w:tab/>
                        </w:r>
                        <w:r w:rsidRPr="005F29E3">
                          <w:tab/>
                          <w:t>return GRANT_ON_NODE;</w:t>
                        </w:r>
                      </w:p>
                      <w:p w:rsidR="00703B9A" w:rsidRPr="005F29E3" w:rsidRDefault="00703B9A" w:rsidP="00703B9A">
                        <w:pPr>
                          <w:pStyle w:val="-0"/>
                          <w:bidi w:val="0"/>
                        </w:pPr>
                        <w:r w:rsidRPr="005F29E3">
                          <w:t xml:space="preserve">4 </w:t>
                        </w:r>
                        <w:r w:rsidRPr="005F29E3">
                          <w:tab/>
                          <w:t>else return UNDECIDED;</w:t>
                        </w:r>
                      </w:p>
                      <w:p w:rsidR="00703B9A" w:rsidRPr="005F29E3" w:rsidRDefault="00703B9A" w:rsidP="00703B9A">
                        <w:pPr>
                          <w:pStyle w:val="-0"/>
                          <w:bidi w:val="0"/>
                        </w:pPr>
                        <w:r w:rsidRPr="005F29E3">
                          <w:t xml:space="preserve">5 </w:t>
                        </w:r>
                        <w:r w:rsidRPr="005F29E3">
                          <w:tab/>
                          <w:t>}</w:t>
                        </w:r>
                      </w:p>
                      <w:p w:rsidR="00703B9A" w:rsidRPr="005F29E3" w:rsidRDefault="00703B9A" w:rsidP="00703B9A">
                        <w:pPr>
                          <w:pStyle w:val="-0"/>
                          <w:bidi w:val="0"/>
                        </w:pPr>
                      </w:p>
                      <w:p w:rsidR="00703B9A" w:rsidRPr="005F29E3" w:rsidRDefault="00703B9A" w:rsidP="00703B9A">
                        <w:pPr>
                          <w:pStyle w:val="-0"/>
                          <w:bidi w:val="0"/>
                        </w:pPr>
                        <w:r w:rsidRPr="005F29E3">
                          <w:t>// the SRF for subject sub</w:t>
                        </w:r>
                        <w:r w:rsidRPr="005F29E3">
                          <w:rPr>
                            <w:vertAlign w:val="subscript"/>
                          </w:rPr>
                          <w:t>p</w:t>
                        </w:r>
                      </w:p>
                      <w:p w:rsidR="00703B9A" w:rsidRPr="005F29E3" w:rsidRDefault="00703B9A" w:rsidP="00703B9A">
                        <w:pPr>
                          <w:pStyle w:val="-0"/>
                          <w:bidi w:val="0"/>
                        </w:pPr>
                        <w:r w:rsidRPr="005F29E3">
                          <w:t xml:space="preserve">6 </w:t>
                        </w:r>
                        <w:r w:rsidRPr="005F29E3">
                          <w:tab/>
                          <w:t>static public Integer SRF1(String path) {</w:t>
                        </w:r>
                      </w:p>
                      <w:p w:rsidR="00703B9A" w:rsidRPr="005F29E3" w:rsidRDefault="00703B9A" w:rsidP="00703B9A">
                        <w:pPr>
                          <w:pStyle w:val="-0"/>
                          <w:bidi w:val="0"/>
                        </w:pPr>
                        <w:r w:rsidRPr="005F29E3">
                          <w:t xml:space="preserve">7 </w:t>
                        </w:r>
                        <w:r w:rsidRPr="005F29E3">
                          <w:tab/>
                          <w:t xml:space="preserve">if (path.startsWith(“/a”)) </w:t>
                        </w:r>
                        <w:r w:rsidRPr="005F29E3">
                          <w:tab/>
                        </w:r>
                        <w:r w:rsidRPr="005F29E3">
                          <w:tab/>
                          <w:t>// for (2)</w:t>
                        </w:r>
                      </w:p>
                      <w:p w:rsidR="00703B9A" w:rsidRPr="005F29E3" w:rsidRDefault="00703B9A" w:rsidP="00703B9A">
                        <w:pPr>
                          <w:pStyle w:val="-0"/>
                          <w:bidi w:val="0"/>
                        </w:pPr>
                        <w:r w:rsidRPr="005F29E3">
                          <w:t xml:space="preserve">8 </w:t>
                        </w:r>
                        <w:r w:rsidRPr="005F29E3">
                          <w:tab/>
                        </w:r>
                        <w:r w:rsidRPr="005F29E3">
                          <w:tab/>
                          <w:t>return GRANT_ON_SUBTREE;</w:t>
                        </w:r>
                      </w:p>
                      <w:p w:rsidR="00703B9A" w:rsidRPr="005F29E3" w:rsidRDefault="00703B9A" w:rsidP="00703B9A">
                        <w:pPr>
                          <w:pStyle w:val="-0"/>
                          <w:bidi w:val="0"/>
                        </w:pPr>
                        <w:r w:rsidRPr="005F29E3">
                          <w:t xml:space="preserve">9 </w:t>
                        </w:r>
                        <w:r w:rsidRPr="005F29E3">
                          <w:tab/>
                          <w:t>else return UNDECIDED;</w:t>
                        </w:r>
                      </w:p>
                      <w:p w:rsidR="00703B9A" w:rsidRPr="005F29E3" w:rsidRDefault="00703B9A" w:rsidP="00703B9A">
                        <w:pPr>
                          <w:pStyle w:val="-0"/>
                          <w:bidi w:val="0"/>
                        </w:pPr>
                        <w:r w:rsidRPr="005F29E3">
                          <w:t xml:space="preserve">10 </w:t>
                        </w:r>
                        <w:r w:rsidRPr="005F29E3">
                          <w:tab/>
                          <w:t>}</w:t>
                        </w:r>
                      </w:p>
                    </w:txbxContent>
                  </v:textbox>
                </v:shape>
                <w10:anchorlock/>
              </v:group>
            </w:pict>
          </mc:Fallback>
        </mc:AlternateContent>
      </w:r>
    </w:p>
    <w:p w:rsidR="00703B9A" w:rsidRPr="00BA6CFA" w:rsidRDefault="00703B9A" w:rsidP="00703B9A">
      <w:pPr>
        <w:pStyle w:val="a2"/>
        <w:rPr>
          <w:rFonts w:hint="cs"/>
          <w:rtl/>
        </w:rPr>
      </w:pPr>
      <w:bookmarkStart w:id="109" w:name="_Toc203384343"/>
      <w:bookmarkStart w:id="110" w:name="_Toc211801862"/>
      <w:bookmarkStart w:id="111" w:name="_Toc219341156"/>
      <w:r w:rsidRPr="00BA6CFA">
        <w:rPr>
          <w:rFonts w:hint="cs"/>
          <w:rtl/>
        </w:rPr>
        <w:t xml:space="preserve">مثالي از </w:t>
      </w:r>
      <w:r>
        <w:t>SRF</w:t>
      </w:r>
      <w:r w:rsidRPr="00BA6CFA">
        <w:rPr>
          <w:rFonts w:hint="cs"/>
          <w:rtl/>
        </w:rPr>
        <w:t xml:space="preserve"> براي خط‌مشئ </w:t>
      </w:r>
      <w:r>
        <w:t>P1</w:t>
      </w:r>
      <w:bookmarkEnd w:id="109"/>
      <w:bookmarkEnd w:id="110"/>
      <w:bookmarkEnd w:id="111"/>
      <w:r w:rsidRPr="00BA6CFA">
        <w:rPr>
          <w:rFonts w:hint="cs"/>
          <w:rtl/>
        </w:rPr>
        <w:t xml:space="preserve"> </w:t>
      </w:r>
    </w:p>
    <w:p w:rsidR="00703B9A" w:rsidRPr="00BA6CFA" w:rsidRDefault="00703B9A" w:rsidP="00703B9A">
      <w:pPr>
        <w:pStyle w:val="1"/>
        <w:rPr>
          <w:rFonts w:hint="cs"/>
          <w:rtl/>
        </w:rPr>
      </w:pPr>
      <w:r w:rsidRPr="00BA6CFA">
        <w:rPr>
          <w:rFonts w:hint="cs"/>
          <w:rtl/>
        </w:rPr>
        <w:t>خط‌مشئ با //</w:t>
      </w:r>
    </w:p>
    <w:p w:rsidR="00703B9A" w:rsidRPr="00BA6CFA" w:rsidRDefault="00703B9A" w:rsidP="00703B9A">
      <w:pPr>
        <w:pStyle w:val="a8"/>
        <w:rPr>
          <w:rFonts w:hint="cs"/>
          <w:rtl/>
        </w:rPr>
      </w:pPr>
      <w:r w:rsidRPr="00BA6CFA">
        <w:rPr>
          <w:rFonts w:hint="cs"/>
          <w:rtl/>
        </w:rPr>
        <w:t xml:space="preserve">يك عبارت مسير شامل // گره‌هايي را انتخاب مي‌كند كه موقعيتشان در ساختار داده دقيقاً مشخص و معلوم نمي‌باشد، و بنابراين ممكن است مسير به چندين مسير مشخص نگاشت شود. از آنجائيكه </w:t>
      </w:r>
      <w:r w:rsidRPr="009471F5">
        <w:t>ORF</w:t>
      </w:r>
      <w:r w:rsidRPr="00BA6CFA">
        <w:rPr>
          <w:rFonts w:hint="cs"/>
          <w:rtl/>
        </w:rPr>
        <w:t xml:space="preserve"> بوسيله شئ شاخص‌بندي مي‌شود، واضح است كه </w:t>
      </w:r>
      <w:r>
        <w:t>ORF</w:t>
      </w:r>
      <w:r w:rsidRPr="00BA6CFA">
        <w:rPr>
          <w:rFonts w:hint="cs"/>
          <w:rtl/>
        </w:rPr>
        <w:t xml:space="preserve"> نمي‌تواند قواعد دربرگيرنده // را پشتيباني نمايد. در عوض از </w:t>
      </w:r>
      <w:r w:rsidRPr="009471F5">
        <w:t>GRF</w:t>
      </w:r>
      <w:r w:rsidRPr="00BA6CFA">
        <w:rPr>
          <w:rFonts w:hint="cs"/>
          <w:rtl/>
        </w:rPr>
        <w:t xml:space="preserve"> براي پشتيباني قواعدي كه نمي‌توانند به يك </w:t>
      </w:r>
      <w:r w:rsidRPr="009471F5">
        <w:t>ORF</w:t>
      </w:r>
      <w:r w:rsidRPr="00BA6CFA">
        <w:rPr>
          <w:rFonts w:hint="cs"/>
          <w:rtl/>
        </w:rPr>
        <w:t xml:space="preserve"> خاص نگاشت شوند استفاده مي‌كنيم.</w:t>
      </w:r>
    </w:p>
    <w:p w:rsidR="00703B9A" w:rsidRPr="00BA6CFA" w:rsidRDefault="00703B9A" w:rsidP="00703B9A">
      <w:pPr>
        <w:pStyle w:val="a8"/>
        <w:rPr>
          <w:rFonts w:hint="cs"/>
          <w:rtl/>
        </w:rPr>
      </w:pPr>
      <w:r w:rsidRPr="00BA6CFA">
        <w:rPr>
          <w:rFonts w:hint="cs"/>
          <w:rtl/>
        </w:rPr>
        <w:t>تابع</w:t>
      </w:r>
      <w:r w:rsidRPr="009471F5">
        <w:t>GRF</w:t>
      </w:r>
      <w:r w:rsidRPr="00BA6CFA">
        <w:rPr>
          <w:rFonts w:hint="cs"/>
          <w:rtl/>
        </w:rPr>
        <w:t xml:space="preserve"> به عنوان يك تابع دستور كلي از يك كلاس توليد مي‌شود. هنگامي از تابع </w:t>
      </w:r>
      <w:r>
        <w:t>GRF</w:t>
      </w:r>
      <w:r w:rsidRPr="00BA6CFA">
        <w:rPr>
          <w:rFonts w:hint="cs"/>
          <w:rtl/>
        </w:rPr>
        <w:t xml:space="preserve"> استفاده مي‌شود كه مسير درخواستي در مقابل قواعد حاوي // تطبيق داده شوند. معمولاً تطبيق با استفاده از عبارات با قاعده انجام مي‌شود. به عنوان نمونه، سومين قاعده در </w:t>
      </w:r>
      <w:r w:rsidRPr="009471F5">
        <w:t>p</w:t>
      </w:r>
      <w:r w:rsidRPr="00BA6CFA">
        <w:t>1</w:t>
      </w:r>
      <w:r w:rsidRPr="00BA6CFA">
        <w:rPr>
          <w:rFonts w:hint="cs"/>
          <w:rtl/>
        </w:rPr>
        <w:t xml:space="preserve"> بصورت </w:t>
      </w:r>
      <w:r w:rsidRPr="00BA6CFA">
        <w:rPr>
          <w:rtl/>
        </w:rPr>
        <w:br/>
      </w:r>
      <w:r w:rsidRPr="009471F5">
        <w:t>Rule(sub</w:t>
      </w:r>
      <w:r w:rsidRPr="00BA6CFA">
        <w:t>p</w:t>
      </w:r>
      <w:r w:rsidRPr="009471F5">
        <w:t>, -R, /a//d)</w:t>
      </w:r>
      <w:r w:rsidRPr="00BA6CFA">
        <w:rPr>
          <w:rFonts w:hint="cs"/>
          <w:rtl/>
        </w:rPr>
        <w:t xml:space="preserve"> مي‌باشد. تابع </w:t>
      </w:r>
      <w:r w:rsidRPr="009471F5">
        <w:t>GRF</w:t>
      </w:r>
      <w:r w:rsidRPr="00BA6CFA">
        <w:rPr>
          <w:rFonts w:hint="cs"/>
          <w:rtl/>
        </w:rPr>
        <w:t xml:space="preserve"> توليد شده در شكل 2-11 نشان داده شده است. </w:t>
      </w:r>
    </w:p>
    <w:p w:rsidR="00703B9A" w:rsidRPr="00BA6CFA" w:rsidRDefault="00703B9A" w:rsidP="00703B9A">
      <w:pPr>
        <w:rPr>
          <w:rFonts w:hint="cs"/>
          <w:rtl/>
        </w:rPr>
      </w:pPr>
      <w:r>
        <w:rPr>
          <w:noProof/>
        </w:rPr>
        <mc:AlternateContent>
          <mc:Choice Requires="wpc">
            <w:drawing>
              <wp:inline distT="0" distB="0" distL="0" distR="0">
                <wp:extent cx="5257800" cy="1485900"/>
                <wp:effectExtent l="0" t="3810" r="4445" b="5715"/>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Text Box 19"/>
                        <wps:cNvSpPr txBox="1">
                          <a:spLocks noChangeArrowheads="1"/>
                        </wps:cNvSpPr>
                        <wps:spPr bwMode="auto">
                          <a:xfrm>
                            <a:off x="571500" y="114300"/>
                            <a:ext cx="4114800" cy="1371600"/>
                          </a:xfrm>
                          <a:prstGeom prst="rect">
                            <a:avLst/>
                          </a:prstGeom>
                          <a:solidFill>
                            <a:srgbClr val="FFFFFF"/>
                          </a:solidFill>
                          <a:ln w="9525">
                            <a:solidFill>
                              <a:srgbClr val="000000"/>
                            </a:solidFill>
                            <a:miter lim="800000"/>
                            <a:headEnd/>
                            <a:tailEnd/>
                          </a:ln>
                        </wps:spPr>
                        <wps:txbx>
                          <w:txbxContent>
                            <w:p w:rsidR="00703B9A" w:rsidRPr="00FD57C6" w:rsidRDefault="00703B9A" w:rsidP="00703B9A">
                              <w:pPr>
                                <w:pStyle w:val="-0"/>
                                <w:bidi w:val="0"/>
                              </w:pPr>
                              <w:r w:rsidRPr="00FD57C6">
                                <w:t xml:space="preserve">1 </w:t>
                              </w:r>
                              <w:r w:rsidRPr="00FD57C6">
                                <w:tab/>
                                <w:t>static Pattern p1 = Pattern.compile("/a/.*/d|/a/.*/d/.*");</w:t>
                              </w:r>
                            </w:p>
                            <w:p w:rsidR="00703B9A" w:rsidRPr="00FD57C6" w:rsidRDefault="00703B9A" w:rsidP="00703B9A">
                              <w:pPr>
                                <w:pStyle w:val="-0"/>
                                <w:bidi w:val="0"/>
                              </w:pPr>
                              <w:r w:rsidRPr="00FD57C6">
                                <w:t xml:space="preserve">2 </w:t>
                              </w:r>
                              <w:r w:rsidRPr="00FD57C6">
                                <w:tab/>
                                <w:t>static public Integer GRF(String sub, String path) {</w:t>
                              </w:r>
                            </w:p>
                            <w:p w:rsidR="00703B9A" w:rsidRPr="00FD57C6" w:rsidRDefault="00703B9A" w:rsidP="00703B9A">
                              <w:pPr>
                                <w:pStyle w:val="-0"/>
                                <w:bidi w:val="0"/>
                              </w:pPr>
                              <w:r w:rsidRPr="00FD57C6">
                                <w:t xml:space="preserve">3 </w:t>
                              </w:r>
                              <w:r w:rsidRPr="00FD57C6">
                                <w:tab/>
                              </w:r>
                              <w:r w:rsidRPr="00FD57C6">
                                <w:tab/>
                                <w:t>Matcher m1 = p1.matcher(path);</w:t>
                              </w:r>
                            </w:p>
                            <w:p w:rsidR="00703B9A" w:rsidRPr="00FD57C6" w:rsidRDefault="00703B9A" w:rsidP="00703B9A">
                              <w:pPr>
                                <w:pStyle w:val="-0"/>
                                <w:bidi w:val="0"/>
                              </w:pPr>
                              <w:r w:rsidRPr="00FD57C6">
                                <w:t xml:space="preserve">4 </w:t>
                              </w:r>
                              <w:r w:rsidRPr="00FD57C6">
                                <w:tab/>
                              </w:r>
                              <w:r w:rsidRPr="00FD57C6">
                                <w:tab/>
                                <w:t>if (sub.equals(“sub</w:t>
                              </w:r>
                              <w:r w:rsidRPr="00FD57C6">
                                <w:rPr>
                                  <w:vertAlign w:val="subscript"/>
                                </w:rPr>
                                <w:t>p</w:t>
                              </w:r>
                              <w:r w:rsidRPr="00FD57C6">
                                <w:t xml:space="preserve">”)) { </w:t>
                              </w:r>
                              <w:r w:rsidRPr="00FD57C6">
                                <w:tab/>
                              </w:r>
                              <w:r w:rsidRPr="00FD57C6">
                                <w:tab/>
                                <w:t>// for (3)</w:t>
                              </w:r>
                            </w:p>
                            <w:p w:rsidR="00703B9A" w:rsidRPr="00FD57C6" w:rsidRDefault="00703B9A" w:rsidP="00703B9A">
                              <w:pPr>
                                <w:pStyle w:val="-0"/>
                                <w:bidi w:val="0"/>
                              </w:pPr>
                              <w:r w:rsidRPr="00FD57C6">
                                <w:t xml:space="preserve">5 </w:t>
                              </w:r>
                              <w:r w:rsidRPr="00FD57C6">
                                <w:tab/>
                              </w:r>
                              <w:r w:rsidRPr="00FD57C6">
                                <w:tab/>
                              </w:r>
                              <w:r w:rsidRPr="00FD57C6">
                                <w:tab/>
                                <w:t>if (m1.matches())</w:t>
                              </w:r>
                            </w:p>
                            <w:p w:rsidR="00703B9A" w:rsidRPr="00FD57C6" w:rsidRDefault="00703B9A" w:rsidP="00703B9A">
                              <w:pPr>
                                <w:pStyle w:val="-0"/>
                                <w:bidi w:val="0"/>
                              </w:pPr>
                              <w:r w:rsidRPr="00FD57C6">
                                <w:t xml:space="preserve">6 </w:t>
                              </w:r>
                              <w:r w:rsidRPr="00FD57C6">
                                <w:tab/>
                              </w:r>
                              <w:r w:rsidRPr="00FD57C6">
                                <w:tab/>
                              </w:r>
                              <w:r w:rsidRPr="00FD57C6">
                                <w:tab/>
                              </w:r>
                              <w:r w:rsidRPr="00FD57C6">
                                <w:tab/>
                                <w:t>return DENY;</w:t>
                              </w:r>
                            </w:p>
                            <w:p w:rsidR="00703B9A" w:rsidRPr="00FD57C6" w:rsidRDefault="00703B9A" w:rsidP="00703B9A">
                              <w:pPr>
                                <w:pStyle w:val="-0"/>
                                <w:bidi w:val="0"/>
                              </w:pPr>
                              <w:r w:rsidRPr="00FD57C6">
                                <w:t xml:space="preserve">7 </w:t>
                              </w:r>
                              <w:r w:rsidRPr="00FD57C6">
                                <w:tab/>
                              </w:r>
                              <w:r w:rsidRPr="00FD57C6">
                                <w:tab/>
                                <w:t>}</w:t>
                              </w:r>
                            </w:p>
                            <w:p w:rsidR="00703B9A" w:rsidRPr="00FD57C6" w:rsidRDefault="00703B9A" w:rsidP="00703B9A">
                              <w:pPr>
                                <w:pStyle w:val="-0"/>
                                <w:bidi w:val="0"/>
                              </w:pPr>
                              <w:r w:rsidRPr="00FD57C6">
                                <w:t xml:space="preserve">8 </w:t>
                              </w:r>
                              <w:r w:rsidRPr="00FD57C6">
                                <w:tab/>
                              </w:r>
                              <w:r w:rsidRPr="00FD57C6">
                                <w:tab/>
                                <w:t>return UNDECIDED;</w:t>
                              </w:r>
                            </w:p>
                            <w:p w:rsidR="00703B9A" w:rsidRPr="00FD57C6" w:rsidRDefault="00703B9A" w:rsidP="00703B9A">
                              <w:pPr>
                                <w:pStyle w:val="-0"/>
                                <w:bidi w:val="0"/>
                              </w:pPr>
                              <w:r w:rsidRPr="00FD57C6">
                                <w:t xml:space="preserve">9 </w:t>
                              </w:r>
                              <w:r w:rsidRPr="00FD57C6">
                                <w:tab/>
                                <w:t>}</w:t>
                              </w:r>
                            </w:p>
                          </w:txbxContent>
                        </wps:txbx>
                        <wps:bodyPr rot="0" vert="horz" wrap="square" lIns="91440" tIns="45720" rIns="91440" bIns="45720" anchor="t" anchorCtr="0" upright="1">
                          <a:noAutofit/>
                        </wps:bodyPr>
                      </wps:wsp>
                    </wpc:wpc>
                  </a:graphicData>
                </a:graphic>
              </wp:inline>
            </w:drawing>
          </mc:Choice>
          <mc:Fallback>
            <w:pict>
              <v:group id="Canvas 29" o:spid="_x0000_s1078" editas="canvas" style="width:414pt;height:117pt;mso-position-horizontal-relative:char;mso-position-vertical-relative:line" coordsize="5257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">
                <v:shape id="_x0000_s1079" type="#_x0000_t75" style="position:absolute;width:52578;height:14859;visibility:visible;mso-wrap-style:square">
                  <v:fill o:detectmouseclick="t"/>
                  <v:path o:connecttype="none"/>
                </v:shape>
                <v:shape id="Text Box 19" o:spid="_x0000_s1080" type="#_x0000_t202" style="position:absolute;left:5715;top:1143;width:41148;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703B9A" w:rsidRPr="00FD57C6" w:rsidRDefault="00703B9A" w:rsidP="00703B9A">
                        <w:pPr>
                          <w:pStyle w:val="-0"/>
                          <w:bidi w:val="0"/>
                        </w:pPr>
                        <w:r w:rsidRPr="00FD57C6">
                          <w:t xml:space="preserve">1 </w:t>
                        </w:r>
                        <w:r w:rsidRPr="00FD57C6">
                          <w:tab/>
                          <w:t>static Pattern p1 = Pattern.compile("/a/.*/d|/a/.*/d/.*");</w:t>
                        </w:r>
                      </w:p>
                      <w:p w:rsidR="00703B9A" w:rsidRPr="00FD57C6" w:rsidRDefault="00703B9A" w:rsidP="00703B9A">
                        <w:pPr>
                          <w:pStyle w:val="-0"/>
                          <w:bidi w:val="0"/>
                        </w:pPr>
                        <w:r w:rsidRPr="00FD57C6">
                          <w:t xml:space="preserve">2 </w:t>
                        </w:r>
                        <w:r w:rsidRPr="00FD57C6">
                          <w:tab/>
                          <w:t>static public Integer GRF(String sub, String path) {</w:t>
                        </w:r>
                      </w:p>
                      <w:p w:rsidR="00703B9A" w:rsidRPr="00FD57C6" w:rsidRDefault="00703B9A" w:rsidP="00703B9A">
                        <w:pPr>
                          <w:pStyle w:val="-0"/>
                          <w:bidi w:val="0"/>
                        </w:pPr>
                        <w:r w:rsidRPr="00FD57C6">
                          <w:t xml:space="preserve">3 </w:t>
                        </w:r>
                        <w:r w:rsidRPr="00FD57C6">
                          <w:tab/>
                        </w:r>
                        <w:r w:rsidRPr="00FD57C6">
                          <w:tab/>
                          <w:t>Matcher m1 = p1.matcher(path);</w:t>
                        </w:r>
                      </w:p>
                      <w:p w:rsidR="00703B9A" w:rsidRPr="00FD57C6" w:rsidRDefault="00703B9A" w:rsidP="00703B9A">
                        <w:pPr>
                          <w:pStyle w:val="-0"/>
                          <w:bidi w:val="0"/>
                        </w:pPr>
                        <w:r w:rsidRPr="00FD57C6">
                          <w:t xml:space="preserve">4 </w:t>
                        </w:r>
                        <w:r w:rsidRPr="00FD57C6">
                          <w:tab/>
                        </w:r>
                        <w:r w:rsidRPr="00FD57C6">
                          <w:tab/>
                          <w:t>if (sub.equals(“sub</w:t>
                        </w:r>
                        <w:r w:rsidRPr="00FD57C6">
                          <w:rPr>
                            <w:vertAlign w:val="subscript"/>
                          </w:rPr>
                          <w:t>p</w:t>
                        </w:r>
                        <w:r w:rsidRPr="00FD57C6">
                          <w:t xml:space="preserve">”)) { </w:t>
                        </w:r>
                        <w:r w:rsidRPr="00FD57C6">
                          <w:tab/>
                        </w:r>
                        <w:r w:rsidRPr="00FD57C6">
                          <w:tab/>
                          <w:t>// for (3)</w:t>
                        </w:r>
                      </w:p>
                      <w:p w:rsidR="00703B9A" w:rsidRPr="00FD57C6" w:rsidRDefault="00703B9A" w:rsidP="00703B9A">
                        <w:pPr>
                          <w:pStyle w:val="-0"/>
                          <w:bidi w:val="0"/>
                        </w:pPr>
                        <w:r w:rsidRPr="00FD57C6">
                          <w:t xml:space="preserve">5 </w:t>
                        </w:r>
                        <w:r w:rsidRPr="00FD57C6">
                          <w:tab/>
                        </w:r>
                        <w:r w:rsidRPr="00FD57C6">
                          <w:tab/>
                        </w:r>
                        <w:r w:rsidRPr="00FD57C6">
                          <w:tab/>
                          <w:t>if (m1.matches())</w:t>
                        </w:r>
                      </w:p>
                      <w:p w:rsidR="00703B9A" w:rsidRPr="00FD57C6" w:rsidRDefault="00703B9A" w:rsidP="00703B9A">
                        <w:pPr>
                          <w:pStyle w:val="-0"/>
                          <w:bidi w:val="0"/>
                        </w:pPr>
                        <w:r w:rsidRPr="00FD57C6">
                          <w:t xml:space="preserve">6 </w:t>
                        </w:r>
                        <w:r w:rsidRPr="00FD57C6">
                          <w:tab/>
                        </w:r>
                        <w:r w:rsidRPr="00FD57C6">
                          <w:tab/>
                        </w:r>
                        <w:r w:rsidRPr="00FD57C6">
                          <w:tab/>
                        </w:r>
                        <w:r w:rsidRPr="00FD57C6">
                          <w:tab/>
                          <w:t>return DENY;</w:t>
                        </w:r>
                      </w:p>
                      <w:p w:rsidR="00703B9A" w:rsidRPr="00FD57C6" w:rsidRDefault="00703B9A" w:rsidP="00703B9A">
                        <w:pPr>
                          <w:pStyle w:val="-0"/>
                          <w:bidi w:val="0"/>
                        </w:pPr>
                        <w:r w:rsidRPr="00FD57C6">
                          <w:t xml:space="preserve">7 </w:t>
                        </w:r>
                        <w:r w:rsidRPr="00FD57C6">
                          <w:tab/>
                        </w:r>
                        <w:r w:rsidRPr="00FD57C6">
                          <w:tab/>
                          <w:t>}</w:t>
                        </w:r>
                      </w:p>
                      <w:p w:rsidR="00703B9A" w:rsidRPr="00FD57C6" w:rsidRDefault="00703B9A" w:rsidP="00703B9A">
                        <w:pPr>
                          <w:pStyle w:val="-0"/>
                          <w:bidi w:val="0"/>
                        </w:pPr>
                        <w:r w:rsidRPr="00FD57C6">
                          <w:t xml:space="preserve">8 </w:t>
                        </w:r>
                        <w:r w:rsidRPr="00FD57C6">
                          <w:tab/>
                        </w:r>
                        <w:r w:rsidRPr="00FD57C6">
                          <w:tab/>
                          <w:t>return UNDECIDED;</w:t>
                        </w:r>
                      </w:p>
                      <w:p w:rsidR="00703B9A" w:rsidRPr="00FD57C6" w:rsidRDefault="00703B9A" w:rsidP="00703B9A">
                        <w:pPr>
                          <w:pStyle w:val="-0"/>
                          <w:bidi w:val="0"/>
                        </w:pPr>
                        <w:r w:rsidRPr="00FD57C6">
                          <w:t xml:space="preserve">9 </w:t>
                        </w:r>
                        <w:r w:rsidRPr="00FD57C6">
                          <w:tab/>
                          <w:t>}</w:t>
                        </w:r>
                      </w:p>
                    </w:txbxContent>
                  </v:textbox>
                </v:shape>
                <w10:anchorlock/>
              </v:group>
            </w:pict>
          </mc:Fallback>
        </mc:AlternateContent>
      </w:r>
    </w:p>
    <w:p w:rsidR="00703B9A" w:rsidRPr="00BA6CFA" w:rsidRDefault="00703B9A" w:rsidP="00703B9A">
      <w:pPr>
        <w:pStyle w:val="a2"/>
        <w:rPr>
          <w:rFonts w:hint="cs"/>
          <w:rtl/>
        </w:rPr>
      </w:pPr>
      <w:bookmarkStart w:id="112" w:name="_Toc203384344"/>
      <w:bookmarkStart w:id="113" w:name="_Toc211801863"/>
      <w:bookmarkStart w:id="114" w:name="_Toc219341157"/>
      <w:r w:rsidRPr="00BA6CFA">
        <w:rPr>
          <w:rFonts w:hint="cs"/>
          <w:rtl/>
        </w:rPr>
        <w:t xml:space="preserve">مثالي از </w:t>
      </w:r>
      <w:r>
        <w:t>GRF</w:t>
      </w:r>
      <w:r w:rsidRPr="00BA6CFA">
        <w:rPr>
          <w:rFonts w:hint="cs"/>
          <w:rtl/>
        </w:rPr>
        <w:t xml:space="preserve"> كه // را پشتيباني مي‌كند</w:t>
      </w:r>
      <w:bookmarkEnd w:id="112"/>
      <w:bookmarkEnd w:id="113"/>
      <w:bookmarkEnd w:id="114"/>
    </w:p>
    <w:p w:rsidR="00703B9A" w:rsidRPr="00BA6CFA" w:rsidRDefault="00703B9A" w:rsidP="00703B9A">
      <w:pPr>
        <w:pStyle w:val="a8"/>
        <w:rPr>
          <w:rFonts w:hint="cs"/>
          <w:rtl/>
        </w:rPr>
      </w:pPr>
      <w:r w:rsidRPr="00BA6CFA">
        <w:rPr>
          <w:rFonts w:hint="cs"/>
          <w:rtl/>
        </w:rPr>
        <w:t xml:space="preserve">براي مدل مبتني بر </w:t>
      </w:r>
      <w:r w:rsidRPr="009471F5">
        <w:t>SRF</w:t>
      </w:r>
      <w:r w:rsidRPr="00BA6CFA">
        <w:rPr>
          <w:rFonts w:hint="cs"/>
          <w:rtl/>
        </w:rPr>
        <w:t xml:space="preserve">، از آنجائيكه موضوع در مدل خاص مي‌باشد، هر قاعده مي‌تواند به يك </w:t>
      </w:r>
      <w:r w:rsidRPr="009471F5">
        <w:t>SRF</w:t>
      </w:r>
      <w:r w:rsidRPr="00BA6CFA">
        <w:rPr>
          <w:rFonts w:hint="cs"/>
          <w:rtl/>
        </w:rPr>
        <w:t xml:space="preserve"> خاص محدود شود. بنابراين قواعد دربرگيرنده // در </w:t>
      </w:r>
      <w:r w:rsidRPr="009471F5">
        <w:t>SRF</w:t>
      </w:r>
      <w:r w:rsidRPr="00BA6CFA">
        <w:rPr>
          <w:rFonts w:hint="cs"/>
          <w:rtl/>
        </w:rPr>
        <w:t xml:space="preserve"> براي موضوع پشتيباني مي‌شوند. شكل 2-12، </w:t>
      </w:r>
      <w:r w:rsidRPr="009471F5">
        <w:t>SRF</w:t>
      </w:r>
      <w:r w:rsidRPr="00BA6CFA">
        <w:rPr>
          <w:rFonts w:hint="cs"/>
          <w:rtl/>
        </w:rPr>
        <w:t xml:space="preserve"> مربوط به قواعد 2 و 3 را نشان مي‌دهد. كد مربوط به قاعده 3 قبل از 2 اجرا مي‌شود. يك </w:t>
      </w:r>
      <w:r>
        <w:t>SRF</w:t>
      </w:r>
      <w:r w:rsidRPr="00BA6CFA">
        <w:rPr>
          <w:rFonts w:hint="cs"/>
          <w:rtl/>
        </w:rPr>
        <w:t xml:space="preserve"> با يك </w:t>
      </w:r>
      <w:r w:rsidRPr="009471F5">
        <w:t>ORF</w:t>
      </w:r>
      <w:r w:rsidRPr="00BA6CFA">
        <w:rPr>
          <w:rFonts w:hint="cs"/>
          <w:rtl/>
        </w:rPr>
        <w:t xml:space="preserve"> در داخل بدنه تابع دستور نيز متفاوت مي‌باشد. اين تفاوت در اين است كه در داخل هر تابع دستور در </w:t>
      </w:r>
      <w:r>
        <w:t>SRF</w:t>
      </w:r>
      <w:r w:rsidRPr="00BA6CFA">
        <w:rPr>
          <w:rFonts w:hint="cs"/>
          <w:rtl/>
        </w:rPr>
        <w:t>، ابتدا  قواعد عدم پذيرش ليست شده و سپس بوسيله قواعد اعطاء كار دنبال مي‌شود.</w:t>
      </w:r>
    </w:p>
    <w:p w:rsidR="00703B9A" w:rsidRPr="00BA6CFA" w:rsidRDefault="00703B9A" w:rsidP="00703B9A">
      <w:pPr>
        <w:pStyle w:val="a8"/>
        <w:rPr>
          <w:rFonts w:hint="cs"/>
          <w:rtl/>
        </w:rPr>
      </w:pPr>
    </w:p>
    <w:p w:rsidR="00703B9A" w:rsidRPr="00BA6CFA" w:rsidRDefault="00703B9A" w:rsidP="00703B9A">
      <w:pPr>
        <w:rPr>
          <w:rFonts w:hint="cs"/>
          <w:rtl/>
        </w:rPr>
      </w:pPr>
      <w:r>
        <w:rPr>
          <w:noProof/>
          <w:rtl/>
        </w:rPr>
        <mc:AlternateContent>
          <mc:Choice Requires="wpc">
            <w:drawing>
              <wp:inline distT="0" distB="0" distL="0" distR="0">
                <wp:extent cx="5257800" cy="1371600"/>
                <wp:effectExtent l="0" t="0" r="4445" b="1397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Text Box 22"/>
                        <wps:cNvSpPr txBox="1">
                          <a:spLocks noChangeArrowheads="1"/>
                        </wps:cNvSpPr>
                        <wps:spPr bwMode="auto">
                          <a:xfrm>
                            <a:off x="742950" y="15875"/>
                            <a:ext cx="3829050" cy="1355725"/>
                          </a:xfrm>
                          <a:prstGeom prst="rect">
                            <a:avLst/>
                          </a:prstGeom>
                          <a:solidFill>
                            <a:srgbClr val="FFFFFF"/>
                          </a:solidFill>
                          <a:ln w="9525">
                            <a:solidFill>
                              <a:srgbClr val="000000"/>
                            </a:solidFill>
                            <a:miter lim="800000"/>
                            <a:headEnd/>
                            <a:tailEnd/>
                          </a:ln>
                        </wps:spPr>
                        <wps:txbx>
                          <w:txbxContent>
                            <w:p w:rsidR="00703B9A" w:rsidRPr="00AF7C06" w:rsidRDefault="00703B9A" w:rsidP="00703B9A">
                              <w:pPr>
                                <w:pStyle w:val="-0"/>
                                <w:bidi w:val="0"/>
                              </w:pPr>
                              <w:r w:rsidRPr="00AF7C06">
                                <w:t xml:space="preserve">1 </w:t>
                              </w:r>
                              <w:r w:rsidRPr="00AF7C06">
                                <w:tab/>
                                <w:t>static Pattern p1 = Pattern.compile("/a/.*/d|/a/.*/d/.*");</w:t>
                              </w:r>
                            </w:p>
                            <w:p w:rsidR="00703B9A" w:rsidRPr="00AF7C06" w:rsidRDefault="00703B9A" w:rsidP="00703B9A">
                              <w:pPr>
                                <w:pStyle w:val="-0"/>
                                <w:bidi w:val="0"/>
                              </w:pPr>
                              <w:r w:rsidRPr="00AF7C06">
                                <w:t xml:space="preserve">2 </w:t>
                              </w:r>
                              <w:r w:rsidRPr="00AF7C06">
                                <w:tab/>
                                <w:t>static public Integer SRF1(String path) {</w:t>
                              </w:r>
                            </w:p>
                            <w:p w:rsidR="00703B9A" w:rsidRPr="00AF7C06" w:rsidRDefault="00703B9A" w:rsidP="00703B9A">
                              <w:pPr>
                                <w:pStyle w:val="-0"/>
                                <w:bidi w:val="0"/>
                              </w:pPr>
                              <w:r w:rsidRPr="00AF7C06">
                                <w:t xml:space="preserve">3 </w:t>
                              </w:r>
                              <w:r w:rsidRPr="00AF7C06">
                                <w:tab/>
                              </w:r>
                              <w:r w:rsidRPr="00AF7C06">
                                <w:tab/>
                                <w:t>Matcher m1 = p1.matcher(path);</w:t>
                              </w:r>
                            </w:p>
                            <w:p w:rsidR="00703B9A" w:rsidRPr="00AF7C06" w:rsidRDefault="00703B9A" w:rsidP="00703B9A">
                              <w:pPr>
                                <w:pStyle w:val="-0"/>
                                <w:bidi w:val="0"/>
                              </w:pPr>
                              <w:r w:rsidRPr="00AF7C06">
                                <w:t xml:space="preserve">4 </w:t>
                              </w:r>
                              <w:r w:rsidRPr="00AF7C06">
                                <w:tab/>
                              </w:r>
                              <w:r w:rsidRPr="00AF7C06">
                                <w:tab/>
                                <w:t xml:space="preserve">if (m1.matches()) </w:t>
                              </w:r>
                              <w:r w:rsidRPr="00AF7C06">
                                <w:tab/>
                              </w:r>
                              <w:r w:rsidRPr="00AF7C06">
                                <w:tab/>
                              </w:r>
                              <w:r w:rsidRPr="00AF7C06">
                                <w:tab/>
                                <w:t>// for (3)</w:t>
                              </w:r>
                            </w:p>
                            <w:p w:rsidR="00703B9A" w:rsidRPr="00AF7C06" w:rsidRDefault="00703B9A" w:rsidP="00703B9A">
                              <w:pPr>
                                <w:pStyle w:val="-0"/>
                                <w:bidi w:val="0"/>
                              </w:pPr>
                              <w:r w:rsidRPr="00AF7C06">
                                <w:t xml:space="preserve">5 </w:t>
                              </w:r>
                              <w:r w:rsidRPr="00AF7C06">
                                <w:tab/>
                              </w:r>
                              <w:r w:rsidRPr="00AF7C06">
                                <w:tab/>
                              </w:r>
                              <w:r w:rsidRPr="00AF7C06">
                                <w:tab/>
                                <w:t>return DENY;</w:t>
                              </w:r>
                            </w:p>
                            <w:p w:rsidR="00703B9A" w:rsidRPr="00AF7C06" w:rsidRDefault="00703B9A" w:rsidP="00703B9A">
                              <w:pPr>
                                <w:pStyle w:val="-0"/>
                                <w:bidi w:val="0"/>
                              </w:pPr>
                              <w:r w:rsidRPr="00AF7C06">
                                <w:t xml:space="preserve">6 </w:t>
                              </w:r>
                              <w:r w:rsidRPr="00AF7C06">
                                <w:tab/>
                              </w:r>
                              <w:r w:rsidRPr="00AF7C06">
                                <w:tab/>
                                <w:t xml:space="preserve">else if (path.startsWith(“/a”)) </w:t>
                              </w:r>
                              <w:r w:rsidRPr="00AF7C06">
                                <w:tab/>
                              </w:r>
                              <w:r w:rsidRPr="00AF7C06">
                                <w:tab/>
                                <w:t>// for (2)</w:t>
                              </w:r>
                            </w:p>
                            <w:p w:rsidR="00703B9A" w:rsidRPr="00AF7C06" w:rsidRDefault="00703B9A" w:rsidP="00703B9A">
                              <w:pPr>
                                <w:pStyle w:val="-0"/>
                                <w:bidi w:val="0"/>
                              </w:pPr>
                              <w:r w:rsidRPr="00AF7C06">
                                <w:t xml:space="preserve">7 </w:t>
                              </w:r>
                              <w:r w:rsidRPr="00AF7C06">
                                <w:tab/>
                              </w:r>
                              <w:r w:rsidRPr="00AF7C06">
                                <w:tab/>
                              </w:r>
                              <w:r w:rsidRPr="00AF7C06">
                                <w:tab/>
                                <w:t>return GRANT_ON_SUBTREE;</w:t>
                              </w:r>
                            </w:p>
                            <w:p w:rsidR="00703B9A" w:rsidRPr="00AF7C06" w:rsidRDefault="00703B9A" w:rsidP="00703B9A">
                              <w:pPr>
                                <w:pStyle w:val="-0"/>
                                <w:bidi w:val="0"/>
                              </w:pPr>
                              <w:r w:rsidRPr="00AF7C06">
                                <w:t xml:space="preserve">8 </w:t>
                              </w:r>
                              <w:r w:rsidRPr="00AF7C06">
                                <w:tab/>
                              </w:r>
                              <w:r w:rsidRPr="00AF7C06">
                                <w:tab/>
                                <w:t>return UNDECIDED;</w:t>
                              </w:r>
                            </w:p>
                            <w:p w:rsidR="00703B9A" w:rsidRPr="00AF7C06" w:rsidRDefault="00703B9A" w:rsidP="00703B9A">
                              <w:pPr>
                                <w:pStyle w:val="-0"/>
                                <w:bidi w:val="0"/>
                              </w:pPr>
                              <w:r w:rsidRPr="00AF7C06">
                                <w:t xml:space="preserve">9 </w:t>
                              </w:r>
                              <w:r w:rsidRPr="00AF7C06">
                                <w:tab/>
                                <w:t>}</w:t>
                              </w:r>
                            </w:p>
                          </w:txbxContent>
                        </wps:txbx>
                        <wps:bodyPr rot="0" vert="horz" wrap="square" lIns="91440" tIns="45720" rIns="91440" bIns="45720" anchor="t" anchorCtr="0" upright="1">
                          <a:noAutofit/>
                        </wps:bodyPr>
                      </wps:wsp>
                    </wpc:wpc>
                  </a:graphicData>
                </a:graphic>
              </wp:inline>
            </w:drawing>
          </mc:Choice>
          <mc:Fallback>
            <w:pict>
              <v:group id="Canvas 27" o:spid="_x0000_s1081" editas="canvas" style="width:414pt;height:108pt;mso-position-horizontal-relative:char;mso-position-vertical-relative:line" coordsize="52578,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">
                <v:shape id="_x0000_s1082" type="#_x0000_t75" style="position:absolute;width:52578;height:13716;visibility:visible;mso-wrap-style:square">
                  <v:fill o:detectmouseclick="t"/>
                  <v:path o:connecttype="none"/>
                </v:shape>
                <v:shape id="Text Box 22" o:spid="_x0000_s1083" type="#_x0000_t202" style="position:absolute;left:7429;top:158;width:38291;height:1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703B9A" w:rsidRPr="00AF7C06" w:rsidRDefault="00703B9A" w:rsidP="00703B9A">
                        <w:pPr>
                          <w:pStyle w:val="-0"/>
                          <w:bidi w:val="0"/>
                        </w:pPr>
                        <w:r w:rsidRPr="00AF7C06">
                          <w:t xml:space="preserve">1 </w:t>
                        </w:r>
                        <w:r w:rsidRPr="00AF7C06">
                          <w:tab/>
                          <w:t>static Pattern p1 = Pattern.compile("/a/.*/d|/a/.*/d/.*");</w:t>
                        </w:r>
                      </w:p>
                      <w:p w:rsidR="00703B9A" w:rsidRPr="00AF7C06" w:rsidRDefault="00703B9A" w:rsidP="00703B9A">
                        <w:pPr>
                          <w:pStyle w:val="-0"/>
                          <w:bidi w:val="0"/>
                        </w:pPr>
                        <w:r w:rsidRPr="00AF7C06">
                          <w:t xml:space="preserve">2 </w:t>
                        </w:r>
                        <w:r w:rsidRPr="00AF7C06">
                          <w:tab/>
                          <w:t>static public Integer SRF1(String path) {</w:t>
                        </w:r>
                      </w:p>
                      <w:p w:rsidR="00703B9A" w:rsidRPr="00AF7C06" w:rsidRDefault="00703B9A" w:rsidP="00703B9A">
                        <w:pPr>
                          <w:pStyle w:val="-0"/>
                          <w:bidi w:val="0"/>
                        </w:pPr>
                        <w:r w:rsidRPr="00AF7C06">
                          <w:t xml:space="preserve">3 </w:t>
                        </w:r>
                        <w:r w:rsidRPr="00AF7C06">
                          <w:tab/>
                        </w:r>
                        <w:r w:rsidRPr="00AF7C06">
                          <w:tab/>
                          <w:t>Matcher m1 = p1.matcher(path);</w:t>
                        </w:r>
                      </w:p>
                      <w:p w:rsidR="00703B9A" w:rsidRPr="00AF7C06" w:rsidRDefault="00703B9A" w:rsidP="00703B9A">
                        <w:pPr>
                          <w:pStyle w:val="-0"/>
                          <w:bidi w:val="0"/>
                        </w:pPr>
                        <w:r w:rsidRPr="00AF7C06">
                          <w:t xml:space="preserve">4 </w:t>
                        </w:r>
                        <w:r w:rsidRPr="00AF7C06">
                          <w:tab/>
                        </w:r>
                        <w:r w:rsidRPr="00AF7C06">
                          <w:tab/>
                          <w:t xml:space="preserve">if (m1.matches()) </w:t>
                        </w:r>
                        <w:r w:rsidRPr="00AF7C06">
                          <w:tab/>
                        </w:r>
                        <w:r w:rsidRPr="00AF7C06">
                          <w:tab/>
                        </w:r>
                        <w:r w:rsidRPr="00AF7C06">
                          <w:tab/>
                          <w:t>// for (3)</w:t>
                        </w:r>
                      </w:p>
                      <w:p w:rsidR="00703B9A" w:rsidRPr="00AF7C06" w:rsidRDefault="00703B9A" w:rsidP="00703B9A">
                        <w:pPr>
                          <w:pStyle w:val="-0"/>
                          <w:bidi w:val="0"/>
                        </w:pPr>
                        <w:r w:rsidRPr="00AF7C06">
                          <w:t xml:space="preserve">5 </w:t>
                        </w:r>
                        <w:r w:rsidRPr="00AF7C06">
                          <w:tab/>
                        </w:r>
                        <w:r w:rsidRPr="00AF7C06">
                          <w:tab/>
                        </w:r>
                        <w:r w:rsidRPr="00AF7C06">
                          <w:tab/>
                          <w:t>return DENY;</w:t>
                        </w:r>
                      </w:p>
                      <w:p w:rsidR="00703B9A" w:rsidRPr="00AF7C06" w:rsidRDefault="00703B9A" w:rsidP="00703B9A">
                        <w:pPr>
                          <w:pStyle w:val="-0"/>
                          <w:bidi w:val="0"/>
                        </w:pPr>
                        <w:r w:rsidRPr="00AF7C06">
                          <w:t xml:space="preserve">6 </w:t>
                        </w:r>
                        <w:r w:rsidRPr="00AF7C06">
                          <w:tab/>
                        </w:r>
                        <w:r w:rsidRPr="00AF7C06">
                          <w:tab/>
                          <w:t xml:space="preserve">else if (path.startsWith(“/a”)) </w:t>
                        </w:r>
                        <w:r w:rsidRPr="00AF7C06">
                          <w:tab/>
                        </w:r>
                        <w:r w:rsidRPr="00AF7C06">
                          <w:tab/>
                          <w:t>// for (2)</w:t>
                        </w:r>
                      </w:p>
                      <w:p w:rsidR="00703B9A" w:rsidRPr="00AF7C06" w:rsidRDefault="00703B9A" w:rsidP="00703B9A">
                        <w:pPr>
                          <w:pStyle w:val="-0"/>
                          <w:bidi w:val="0"/>
                        </w:pPr>
                        <w:r w:rsidRPr="00AF7C06">
                          <w:t xml:space="preserve">7 </w:t>
                        </w:r>
                        <w:r w:rsidRPr="00AF7C06">
                          <w:tab/>
                        </w:r>
                        <w:r w:rsidRPr="00AF7C06">
                          <w:tab/>
                        </w:r>
                        <w:r w:rsidRPr="00AF7C06">
                          <w:tab/>
                          <w:t>return GRANT_ON_SUBTREE;</w:t>
                        </w:r>
                      </w:p>
                      <w:p w:rsidR="00703B9A" w:rsidRPr="00AF7C06" w:rsidRDefault="00703B9A" w:rsidP="00703B9A">
                        <w:pPr>
                          <w:pStyle w:val="-0"/>
                          <w:bidi w:val="0"/>
                        </w:pPr>
                        <w:r w:rsidRPr="00AF7C06">
                          <w:t xml:space="preserve">8 </w:t>
                        </w:r>
                        <w:r w:rsidRPr="00AF7C06">
                          <w:tab/>
                        </w:r>
                        <w:r w:rsidRPr="00AF7C06">
                          <w:tab/>
                          <w:t>return UNDECIDED;</w:t>
                        </w:r>
                      </w:p>
                      <w:p w:rsidR="00703B9A" w:rsidRPr="00AF7C06" w:rsidRDefault="00703B9A" w:rsidP="00703B9A">
                        <w:pPr>
                          <w:pStyle w:val="-0"/>
                          <w:bidi w:val="0"/>
                        </w:pPr>
                        <w:r w:rsidRPr="00AF7C06">
                          <w:t xml:space="preserve">9 </w:t>
                        </w:r>
                        <w:r w:rsidRPr="00AF7C06">
                          <w:tab/>
                          <w:t>}</w:t>
                        </w:r>
                      </w:p>
                    </w:txbxContent>
                  </v:textbox>
                </v:shape>
                <w10:anchorlock/>
              </v:group>
            </w:pict>
          </mc:Fallback>
        </mc:AlternateContent>
      </w:r>
    </w:p>
    <w:p w:rsidR="00703B9A" w:rsidRPr="00BA6CFA" w:rsidRDefault="00703B9A" w:rsidP="00703B9A">
      <w:pPr>
        <w:pStyle w:val="a2"/>
        <w:rPr>
          <w:rFonts w:hint="cs"/>
          <w:rtl/>
        </w:rPr>
      </w:pPr>
      <w:bookmarkStart w:id="115" w:name="_Toc203384345"/>
      <w:bookmarkStart w:id="116" w:name="_Toc211801864"/>
      <w:bookmarkStart w:id="117" w:name="_Toc219341158"/>
      <w:r w:rsidRPr="00BA6CFA">
        <w:rPr>
          <w:rFonts w:hint="cs"/>
          <w:rtl/>
        </w:rPr>
        <w:t xml:space="preserve">مثالي از </w:t>
      </w:r>
      <w:r>
        <w:t>SRF</w:t>
      </w:r>
      <w:r w:rsidRPr="00BA6CFA">
        <w:rPr>
          <w:rFonts w:hint="cs"/>
          <w:rtl/>
        </w:rPr>
        <w:t xml:space="preserve"> كه // را پشتيباني مي‌كند</w:t>
      </w:r>
      <w:bookmarkEnd w:id="115"/>
      <w:bookmarkEnd w:id="116"/>
      <w:bookmarkEnd w:id="117"/>
    </w:p>
    <w:p w:rsidR="00703B9A" w:rsidRPr="00BA6CFA" w:rsidRDefault="00703B9A" w:rsidP="00703B9A">
      <w:pPr>
        <w:pStyle w:val="1"/>
        <w:rPr>
          <w:rFonts w:hint="cs"/>
          <w:rtl/>
        </w:rPr>
      </w:pPr>
      <w:r w:rsidRPr="00BA6CFA">
        <w:rPr>
          <w:rFonts w:hint="cs"/>
          <w:rtl/>
        </w:rPr>
        <w:t>خط مشئ با گزاره‌ها</w:t>
      </w:r>
    </w:p>
    <w:p w:rsidR="00703B9A" w:rsidRPr="00BA6CFA" w:rsidRDefault="00703B9A" w:rsidP="00703B9A">
      <w:pPr>
        <w:pStyle w:val="a8"/>
        <w:rPr>
          <w:rFonts w:hint="cs"/>
          <w:rtl/>
        </w:rPr>
      </w:pPr>
      <w:r w:rsidRPr="00BA6CFA">
        <w:rPr>
          <w:rFonts w:hint="cs"/>
          <w:rtl/>
        </w:rPr>
        <w:t xml:space="preserve">يك شئ شامل يك گزاره مي‌باشد كه ابتدا بوسيله جداسازي گزاره </w:t>
      </w:r>
      <w:r w:rsidRPr="00BA6CFA">
        <w:t>pred</w:t>
      </w:r>
      <w:r w:rsidRPr="00BA6CFA">
        <w:rPr>
          <w:rFonts w:hint="cs"/>
          <w:rtl/>
        </w:rPr>
        <w:t xml:space="preserve"> و مسير </w:t>
      </w:r>
      <w:r w:rsidRPr="00BA6CFA">
        <w:t>p</w:t>
      </w:r>
      <w:r w:rsidRPr="00BA6CFA">
        <w:rPr>
          <w:rFonts w:hint="cs"/>
          <w:rtl/>
        </w:rPr>
        <w:t xml:space="preserve"> پيش پردازش مي‌شود. در مدل مبتني بر </w:t>
      </w:r>
      <w:r w:rsidRPr="009471F5">
        <w:t>ORF</w:t>
      </w:r>
      <w:r w:rsidRPr="00BA6CFA">
        <w:rPr>
          <w:rFonts w:hint="cs"/>
          <w:rtl/>
        </w:rPr>
        <w:t xml:space="preserve"> كد جاوا كه </w:t>
      </w:r>
      <w:r w:rsidRPr="00BA6CFA">
        <w:t>pred</w:t>
      </w:r>
      <w:r w:rsidRPr="00BA6CFA">
        <w:rPr>
          <w:rFonts w:hint="cs"/>
          <w:rtl/>
        </w:rPr>
        <w:t xml:space="preserve"> را نشان مي‌دهد در داخل </w:t>
      </w:r>
      <w:r w:rsidRPr="009471F5">
        <w:t>ORF(</w:t>
      </w:r>
      <w:r w:rsidRPr="00BA6CFA">
        <w:t>p</w:t>
      </w:r>
      <w:r w:rsidRPr="009471F5">
        <w:t>)</w:t>
      </w:r>
      <w:r w:rsidRPr="00BA6CFA">
        <w:rPr>
          <w:rFonts w:hint="cs"/>
          <w:rtl/>
        </w:rPr>
        <w:t xml:space="preserve"> ايجاد شده‌است. در مقابل، در مدل مبتني بر </w:t>
      </w:r>
      <w:r w:rsidRPr="009471F5">
        <w:t>SRF</w:t>
      </w:r>
      <w:r w:rsidRPr="00BA6CFA">
        <w:rPr>
          <w:rFonts w:hint="cs"/>
          <w:rtl/>
        </w:rPr>
        <w:t xml:space="preserve"> هم </w:t>
      </w:r>
      <w:r w:rsidRPr="00BA6CFA">
        <w:t>pred</w:t>
      </w:r>
      <w:r w:rsidRPr="00BA6CFA">
        <w:rPr>
          <w:rFonts w:hint="cs"/>
          <w:rtl/>
        </w:rPr>
        <w:t xml:space="preserve"> و هم </w:t>
      </w:r>
      <w:r w:rsidRPr="00BA6CFA">
        <w:t>p</w:t>
      </w:r>
      <w:r w:rsidRPr="00BA6CFA">
        <w:rPr>
          <w:rFonts w:hint="cs"/>
          <w:rtl/>
        </w:rPr>
        <w:t xml:space="preserve"> در تابع دستور براي موضوع برنامه‌نويسي شده‌اند.</w:t>
      </w:r>
    </w:p>
    <w:p w:rsidR="00703B9A" w:rsidRPr="00BA6CFA" w:rsidRDefault="00703B9A" w:rsidP="00703B9A">
      <w:pPr>
        <w:pStyle w:val="a8"/>
        <w:rPr>
          <w:rFonts w:hint="cs"/>
          <w:rtl/>
        </w:rPr>
      </w:pPr>
      <w:r w:rsidRPr="00BA6CFA">
        <w:rPr>
          <w:rFonts w:hint="cs"/>
          <w:rtl/>
        </w:rPr>
        <w:t xml:space="preserve">يك گزاره يك وضعيت مقايسه‌اي داده </w:t>
      </w:r>
      <w:r w:rsidRPr="009471F5">
        <w:t>XML</w:t>
      </w:r>
      <w:r w:rsidRPr="00BA6CFA">
        <w:rPr>
          <w:rFonts w:hint="cs"/>
          <w:rtl/>
        </w:rPr>
        <w:t xml:space="preserve"> يا يك حرف ربط چنين وضعيت‌هايي مي‌باشد. مقايسه با عملگرهاي رابطه‌اي رياضي مانند </w:t>
      </w:r>
      <w:r>
        <w:t>=</w:t>
      </w:r>
      <w:r w:rsidRPr="00BA6CFA">
        <w:rPr>
          <w:rFonts w:hint="cs"/>
          <w:rtl/>
        </w:rPr>
        <w:t xml:space="preserve">، </w:t>
      </w:r>
      <w:r>
        <w:t>&lt;</w:t>
      </w:r>
      <w:r w:rsidRPr="00BA6CFA">
        <w:rPr>
          <w:rFonts w:hint="cs"/>
          <w:rtl/>
        </w:rPr>
        <w:t xml:space="preserve">، </w:t>
      </w:r>
      <w:r>
        <w:t>&gt;</w:t>
      </w:r>
      <w:r w:rsidRPr="00BA6CFA">
        <w:rPr>
          <w:rFonts w:hint="cs"/>
          <w:rtl/>
        </w:rPr>
        <w:t xml:space="preserve">، </w:t>
      </w:r>
      <w:r w:rsidRPr="00BA6CFA">
        <w:rPr>
          <w:rFonts w:hint="cs"/>
        </w:rPr>
        <w:sym w:font="Symbol" w:char="F0B3"/>
      </w:r>
      <w:r w:rsidRPr="00BA6CFA">
        <w:rPr>
          <w:rFonts w:hint="cs"/>
          <w:rtl/>
        </w:rPr>
        <w:t xml:space="preserve"> و </w:t>
      </w:r>
      <w:r w:rsidRPr="00BA6CFA">
        <w:rPr>
          <w:rFonts w:hint="cs"/>
        </w:rPr>
        <w:sym w:font="Symbol" w:char="F0A3"/>
      </w:r>
      <w:r w:rsidRPr="00BA6CFA">
        <w:rPr>
          <w:rFonts w:hint="cs"/>
          <w:rtl/>
        </w:rPr>
        <w:t xml:space="preserve"> انجام مي‌پذيرند. در هر دو مدل </w:t>
      </w:r>
      <w:r>
        <w:t>ORF</w:t>
      </w:r>
      <w:r w:rsidRPr="00BA6CFA">
        <w:rPr>
          <w:rFonts w:hint="cs"/>
          <w:rtl/>
        </w:rPr>
        <w:t xml:space="preserve"> و </w:t>
      </w:r>
      <w:r w:rsidRPr="009471F5">
        <w:t>S</w:t>
      </w:r>
      <w:r>
        <w:t>RF</w:t>
      </w:r>
      <w:r w:rsidRPr="00BA6CFA">
        <w:rPr>
          <w:rFonts w:hint="cs"/>
          <w:rtl/>
        </w:rPr>
        <w:t xml:space="preserve">، عملگرهاي رياضي براي اجراي ارزيابي گزاره به كد جاوا ترجمه شده‌اند. از آنجائيكه ارزيابي گزاره نيازمند ذخيره داده </w:t>
      </w:r>
      <w:r w:rsidRPr="009471F5">
        <w:t>XML</w:t>
      </w:r>
      <w:r w:rsidRPr="00BA6CFA">
        <w:rPr>
          <w:rFonts w:hint="cs"/>
          <w:rtl/>
        </w:rPr>
        <w:t xml:space="preserve"> در بانك اطلاعات </w:t>
      </w:r>
      <w:r w:rsidRPr="009471F5">
        <w:t>XML</w:t>
      </w:r>
      <w:r w:rsidRPr="00BA6CFA">
        <w:rPr>
          <w:rFonts w:hint="cs"/>
          <w:rtl/>
        </w:rPr>
        <w:t xml:space="preserve"> مي‌باشد، لذا داده ارجاع شده در گزاره نياز دارد كه قبل از ارزيابي، بازيابي شود. بنابراين يك رابط </w:t>
      </w:r>
      <w:r w:rsidRPr="009471F5">
        <w:t>API</w:t>
      </w:r>
      <w:r w:rsidRPr="00BA6CFA">
        <w:rPr>
          <w:rFonts w:hint="cs"/>
          <w:rtl/>
        </w:rPr>
        <w:t xml:space="preserve"> بنام </w:t>
      </w:r>
      <w:r w:rsidRPr="00BA6CFA">
        <w:t>retrieveData</w:t>
      </w:r>
      <w:r w:rsidRPr="00BA6CFA">
        <w:rPr>
          <w:rFonts w:hint="cs"/>
          <w:rtl/>
        </w:rPr>
        <w:t xml:space="preserve"> ، ايجاد شده است كه داده‌هاي مورد نياز را از </w:t>
      </w:r>
      <w:r w:rsidRPr="009471F5">
        <w:t>DBMS</w:t>
      </w:r>
      <w:r w:rsidRPr="00BA6CFA">
        <w:rPr>
          <w:rFonts w:hint="cs"/>
          <w:rtl/>
        </w:rPr>
        <w:t xml:space="preserve"> بازيابي مي‌كند. رابط </w:t>
      </w:r>
      <w:r w:rsidRPr="00BA6CFA">
        <w:t>retrieveData</w:t>
      </w:r>
      <w:r w:rsidRPr="00BA6CFA">
        <w:rPr>
          <w:rFonts w:hint="cs"/>
          <w:rtl/>
        </w:rPr>
        <w:t xml:space="preserve"> دو پارامتر دارد: گره درخواست شده بنام </w:t>
      </w:r>
      <w:r w:rsidRPr="00BA6CFA">
        <w:t>n</w:t>
      </w:r>
      <w:r w:rsidRPr="00BA6CFA">
        <w:rPr>
          <w:rFonts w:hint="cs"/>
          <w:rtl/>
        </w:rPr>
        <w:t xml:space="preserve"> و عبارت مسير </w:t>
      </w:r>
      <w:r w:rsidRPr="00BA6CFA">
        <w:t>p</w:t>
      </w:r>
      <w:r w:rsidRPr="00BA6CFA">
        <w:rPr>
          <w:rFonts w:hint="cs"/>
          <w:rtl/>
        </w:rPr>
        <w:t xml:space="preserve"> از گره‌اي كه بوسيله گزاره تحميل شده است. نظر به اينكه در زمان اجرا </w:t>
      </w:r>
      <w:r>
        <w:t>DBMS</w:t>
      </w:r>
      <w:r w:rsidRPr="00BA6CFA">
        <w:rPr>
          <w:rFonts w:hint="cs"/>
          <w:rtl/>
        </w:rPr>
        <w:t xml:space="preserve"> اطلاعات مكاني گره درخواستي را دارد (</w:t>
      </w:r>
      <w:r w:rsidRPr="00BA6CFA">
        <w:t>pos</w:t>
      </w:r>
      <w:r w:rsidRPr="00BA6CFA">
        <w:rPr>
          <w:rFonts w:hint="cs"/>
          <w:rtl/>
        </w:rPr>
        <w:t xml:space="preserve">)، مكان </w:t>
      </w:r>
      <w:r w:rsidRPr="00BA6CFA">
        <w:t>n</w:t>
      </w:r>
      <w:r w:rsidRPr="00BA6CFA">
        <w:rPr>
          <w:rFonts w:hint="cs"/>
          <w:rtl/>
        </w:rPr>
        <w:t xml:space="preserve"> مي‌تواند بوسيلة پيمايش از </w:t>
      </w:r>
      <w:r w:rsidRPr="00BA6CFA">
        <w:t>pos</w:t>
      </w:r>
      <w:r w:rsidRPr="00BA6CFA">
        <w:rPr>
          <w:rFonts w:hint="cs"/>
          <w:rtl/>
        </w:rPr>
        <w:t xml:space="preserve"> تا</w:t>
      </w:r>
      <w:r w:rsidRPr="00BA6CFA">
        <w:t>p</w:t>
      </w:r>
      <w:r w:rsidRPr="009471F5">
        <w:t xml:space="preserve"> </w:t>
      </w:r>
      <w:r w:rsidRPr="00BA6CFA">
        <w:rPr>
          <w:rFonts w:hint="cs"/>
          <w:rtl/>
        </w:rPr>
        <w:t xml:space="preserve"> پيدا شود. </w:t>
      </w:r>
    </w:p>
    <w:p w:rsidR="00703B9A" w:rsidRPr="00BA6CFA" w:rsidRDefault="00703B9A" w:rsidP="00703B9A">
      <w:pPr>
        <w:pStyle w:val="a8"/>
        <w:rPr>
          <w:rFonts w:hint="cs"/>
          <w:rtl/>
        </w:rPr>
      </w:pPr>
      <w:r w:rsidRPr="00BA6CFA">
        <w:rPr>
          <w:rFonts w:hint="cs"/>
          <w:rtl/>
        </w:rPr>
        <w:t xml:space="preserve">براي مثال، ممكن است يك ركورد كه شامل جزئيات سفارش است داشته باشيم. هر سفارش با يك شماره منحصر بفرد مشتري (المان </w:t>
      </w:r>
      <w:r>
        <w:t>CustK</w:t>
      </w:r>
      <w:r w:rsidRPr="009471F5">
        <w:t>ey</w:t>
      </w:r>
      <w:r w:rsidRPr="00BA6CFA">
        <w:rPr>
          <w:rFonts w:hint="cs"/>
          <w:rtl/>
        </w:rPr>
        <w:t xml:space="preserve">) مشخص شده‌است. براي تضمين اينكه يك مشتري فقط مي‌تواند جزئيات سفارش خودش را ببيند، خط‌مشي كنترل دسترسي </w:t>
      </w:r>
      <w:r w:rsidRPr="009471F5">
        <w:t>P</w:t>
      </w:r>
      <w:r w:rsidRPr="00FB2E42">
        <w:t>2</w:t>
      </w:r>
      <w:r w:rsidRPr="00BA6CFA">
        <w:rPr>
          <w:rFonts w:hint="cs"/>
          <w:rtl/>
        </w:rPr>
        <w:t xml:space="preserve"> مي‌تواند بصورت زير نوشته شود:</w:t>
      </w:r>
    </w:p>
    <w:p w:rsidR="00703B9A" w:rsidRPr="00BA6CFA" w:rsidRDefault="00703B9A" w:rsidP="00703B9A">
      <w:pPr>
        <w:pStyle w:val="af5"/>
      </w:pPr>
      <w:r w:rsidRPr="00BA6CFA">
        <w:tab/>
        <w:t>Rule (role: customer, +r, /Orders)</w:t>
      </w:r>
    </w:p>
    <w:p w:rsidR="00703B9A" w:rsidRPr="00BA6CFA" w:rsidRDefault="00703B9A" w:rsidP="00703B9A">
      <w:pPr>
        <w:pStyle w:val="af5"/>
        <w:rPr>
          <w:rFonts w:hint="cs"/>
          <w:rtl/>
        </w:rPr>
      </w:pPr>
      <w:r w:rsidRPr="00BA6CFA">
        <w:tab/>
        <w:t>Rule (role: customer, +R, /Orders/Order[CustKey = $custID])</w:t>
      </w:r>
      <w:r w:rsidRPr="00BA6CFA">
        <w:rPr>
          <w:rFonts w:hint="cs"/>
          <w:rtl/>
        </w:rPr>
        <w:t>‌</w:t>
      </w:r>
    </w:p>
    <w:p w:rsidR="00703B9A" w:rsidRPr="00BA6CFA" w:rsidRDefault="00703B9A" w:rsidP="00703B9A">
      <w:pPr>
        <w:pStyle w:val="a8"/>
        <w:rPr>
          <w:rFonts w:hint="cs"/>
          <w:rtl/>
        </w:rPr>
      </w:pPr>
      <w:r w:rsidRPr="00BA6CFA">
        <w:rPr>
          <w:rFonts w:hint="cs"/>
          <w:rtl/>
        </w:rPr>
        <w:t xml:space="preserve">در </w:t>
      </w:r>
      <w:r w:rsidRPr="009471F5">
        <w:t>P</w:t>
      </w:r>
      <w:r w:rsidRPr="00215A25">
        <w:t>2</w:t>
      </w:r>
      <w:r w:rsidRPr="00BA6CFA">
        <w:rPr>
          <w:rFonts w:hint="cs"/>
          <w:rtl/>
        </w:rPr>
        <w:t xml:space="preserve">، </w:t>
      </w:r>
      <w:r w:rsidRPr="009471F5">
        <w:t>$c</w:t>
      </w:r>
      <w:r>
        <w:t>u</w:t>
      </w:r>
      <w:r w:rsidRPr="009471F5">
        <w:t>stID</w:t>
      </w:r>
      <w:r w:rsidRPr="00BA6CFA">
        <w:rPr>
          <w:rFonts w:hint="cs"/>
          <w:rtl/>
        </w:rPr>
        <w:t xml:space="preserve"> يك متغير سيستمي است كه بصورت خودكار زماني كه يك مشتري وارد سيستم مي‌شود، مقدار مي‌گيرد. مقدار </w:t>
      </w:r>
      <w:r w:rsidRPr="009471F5">
        <w:t>$c</w:t>
      </w:r>
      <w:r>
        <w:t>u</w:t>
      </w:r>
      <w:r w:rsidRPr="009471F5">
        <w:t>stID</w:t>
      </w:r>
      <w:r w:rsidRPr="00BA6CFA">
        <w:rPr>
          <w:rFonts w:hint="cs"/>
          <w:rtl/>
        </w:rPr>
        <w:t xml:space="preserve"> بوسيله </w:t>
      </w:r>
      <w:r>
        <w:t>obtainSystem</w:t>
      </w:r>
      <w:r w:rsidRPr="009471F5">
        <w:t>Data</w:t>
      </w:r>
      <w:r w:rsidRPr="00BA6CFA">
        <w:rPr>
          <w:rFonts w:hint="cs"/>
          <w:rtl/>
        </w:rPr>
        <w:t xml:space="preserve"> ( كه يك رابط </w:t>
      </w:r>
      <w:r w:rsidRPr="009471F5">
        <w:t>API</w:t>
      </w:r>
      <w:r w:rsidRPr="00BA6CFA">
        <w:rPr>
          <w:rFonts w:hint="cs"/>
          <w:rtl/>
        </w:rPr>
        <w:t xml:space="preserve"> ديگر براي مقادير متغيرهاي سراسري سيستم مي‌باشد) به‌دست مي‌آيد. از آنجائيكه شئ </w:t>
      </w:r>
      <w:r>
        <w:t>Data</w:t>
      </w:r>
      <w:r w:rsidRPr="009471F5">
        <w:t>Center</w:t>
      </w:r>
      <w:r w:rsidRPr="00BA6CFA">
        <w:rPr>
          <w:rFonts w:hint="cs"/>
          <w:rtl/>
        </w:rPr>
        <w:t xml:space="preserve"> هر دو رابط </w:t>
      </w:r>
      <w:r w:rsidRPr="009471F5">
        <w:t>API</w:t>
      </w:r>
      <w:r w:rsidRPr="00BA6CFA">
        <w:rPr>
          <w:rFonts w:hint="cs"/>
          <w:rtl/>
        </w:rPr>
        <w:t xml:space="preserve"> را پياده‌سازي مي‌كند، قطعه كد جاوا براي بررسي ارزيابي گزاره در شكل 2-13 نشان داده شده است. به عبارت ديگر، اگر قاعده‌اي شامل چندين گزاره باشد، پيوستگي گزاره‌ها در تابع دستور مخفي شده است.</w:t>
      </w:r>
    </w:p>
    <w:p w:rsidR="00703B9A" w:rsidRPr="00BA6CFA" w:rsidRDefault="00703B9A" w:rsidP="00703B9A">
      <w:pPr>
        <w:rPr>
          <w:rFonts w:hint="cs"/>
          <w:rtl/>
        </w:rPr>
      </w:pPr>
      <w:r>
        <w:rPr>
          <w:noProof/>
          <w:rtl/>
        </w:rPr>
        <mc:AlternateContent>
          <mc:Choice Requires="wpc">
            <w:drawing>
              <wp:inline distT="0" distB="0" distL="0" distR="0">
                <wp:extent cx="5257800" cy="1028700"/>
                <wp:effectExtent l="0" t="0" r="4445" b="10795"/>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25"/>
                        <wps:cNvSpPr txBox="1">
                          <a:spLocks noChangeArrowheads="1"/>
                        </wps:cNvSpPr>
                        <wps:spPr bwMode="auto">
                          <a:xfrm>
                            <a:off x="342900" y="114300"/>
                            <a:ext cx="4572000" cy="914400"/>
                          </a:xfrm>
                          <a:prstGeom prst="rect">
                            <a:avLst/>
                          </a:prstGeom>
                          <a:solidFill>
                            <a:srgbClr val="FFFFFF"/>
                          </a:solidFill>
                          <a:ln w="9525">
                            <a:solidFill>
                              <a:srgbClr val="000000"/>
                            </a:solidFill>
                            <a:miter lim="800000"/>
                            <a:headEnd/>
                            <a:tailEnd/>
                          </a:ln>
                        </wps:spPr>
                        <wps:txbx>
                          <w:txbxContent>
                            <w:p w:rsidR="00703B9A" w:rsidRPr="005F6838" w:rsidRDefault="00703B9A" w:rsidP="00703B9A">
                              <w:pPr>
                                <w:pStyle w:val="-0"/>
                                <w:bidi w:val="0"/>
                              </w:pPr>
                              <w:r w:rsidRPr="005F6838">
                                <w:t>String value0 = DataCenter.retrieveData(“CustKey”, “/Orders/Order”);</w:t>
                              </w:r>
                            </w:p>
                            <w:p w:rsidR="00703B9A" w:rsidRPr="005F6838" w:rsidRDefault="00703B9A" w:rsidP="00703B9A">
                              <w:pPr>
                                <w:pStyle w:val="-0"/>
                                <w:bidi w:val="0"/>
                              </w:pPr>
                              <w:r w:rsidRPr="005F6838">
                                <w:t>String value1 = DataCenter.obtainSystemData(“custID”);</w:t>
                              </w:r>
                            </w:p>
                            <w:p w:rsidR="00703B9A" w:rsidRPr="005F6838" w:rsidRDefault="00703B9A" w:rsidP="00703B9A">
                              <w:pPr>
                                <w:pStyle w:val="-0"/>
                                <w:bidi w:val="0"/>
                              </w:pPr>
                              <w:r w:rsidRPr="005F6838">
                                <w:t>if (value0.equals(value1))</w:t>
                              </w:r>
                            </w:p>
                            <w:p w:rsidR="00703B9A" w:rsidRPr="005F6838" w:rsidRDefault="00703B9A" w:rsidP="00703B9A">
                              <w:pPr>
                                <w:pStyle w:val="-0"/>
                                <w:bidi w:val="0"/>
                              </w:pPr>
                              <w:r w:rsidRPr="005F6838">
                                <w:tab/>
                                <w:t>return GRANT_ON_SUBTREE;</w:t>
                              </w:r>
                            </w:p>
                            <w:p w:rsidR="00703B9A" w:rsidRPr="005F6838" w:rsidRDefault="00703B9A" w:rsidP="00703B9A">
                              <w:pPr>
                                <w:pStyle w:val="-0"/>
                                <w:bidi w:val="0"/>
                              </w:pPr>
                              <w:r w:rsidRPr="005F6838">
                                <w:t>else</w:t>
                              </w:r>
                            </w:p>
                            <w:p w:rsidR="00703B9A" w:rsidRPr="005F6838" w:rsidRDefault="00703B9A" w:rsidP="00703B9A">
                              <w:pPr>
                                <w:pStyle w:val="-0"/>
                                <w:bidi w:val="0"/>
                              </w:pPr>
                              <w:r w:rsidRPr="005F6838">
                                <w:tab/>
                                <w:t>return UNDECIDED;</w:t>
                              </w:r>
                            </w:p>
                            <w:p w:rsidR="00703B9A" w:rsidRPr="005F6838" w:rsidRDefault="00703B9A" w:rsidP="00703B9A">
                              <w:pPr>
                                <w:pStyle w:val="-0"/>
                                <w:bidi w:val="0"/>
                              </w:pPr>
                            </w:p>
                          </w:txbxContent>
                        </wps:txbx>
                        <wps:bodyPr rot="0" vert="horz" wrap="square" lIns="91440" tIns="45720" rIns="91440" bIns="45720" anchor="t" anchorCtr="0" upright="1">
                          <a:noAutofit/>
                        </wps:bodyPr>
                      </wps:wsp>
                    </wpc:wpc>
                  </a:graphicData>
                </a:graphic>
              </wp:inline>
            </w:drawing>
          </mc:Choice>
          <mc:Fallback>
            <w:pict>
              <v:group id="Canvas 25" o:spid="_x0000_s1084" editas="canvas" style="width:414pt;height:81pt;mso-position-horizontal-relative:char;mso-position-vertical-relative:line" coordsize="52578,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">
                <v:shape id="_x0000_s1085" type="#_x0000_t75" style="position:absolute;width:52578;height:10287;visibility:visible;mso-wrap-style:square">
                  <v:fill o:detectmouseclick="t"/>
                  <v:path o:connecttype="none"/>
                </v:shape>
                <v:shape id="Text Box 25" o:spid="_x0000_s1086" type="#_x0000_t202" style="position:absolute;left:3429;top:1143;width:4572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703B9A" w:rsidRPr="005F6838" w:rsidRDefault="00703B9A" w:rsidP="00703B9A">
                        <w:pPr>
                          <w:pStyle w:val="-0"/>
                          <w:bidi w:val="0"/>
                        </w:pPr>
                        <w:r w:rsidRPr="005F6838">
                          <w:t>String value0 = DataCenter.retrieveData(“CustKey”, “/Orders/Order”);</w:t>
                        </w:r>
                      </w:p>
                      <w:p w:rsidR="00703B9A" w:rsidRPr="005F6838" w:rsidRDefault="00703B9A" w:rsidP="00703B9A">
                        <w:pPr>
                          <w:pStyle w:val="-0"/>
                          <w:bidi w:val="0"/>
                        </w:pPr>
                        <w:r w:rsidRPr="005F6838">
                          <w:t>String value1 = DataCenter.obtainSystemData(“custID”);</w:t>
                        </w:r>
                      </w:p>
                      <w:p w:rsidR="00703B9A" w:rsidRPr="005F6838" w:rsidRDefault="00703B9A" w:rsidP="00703B9A">
                        <w:pPr>
                          <w:pStyle w:val="-0"/>
                          <w:bidi w:val="0"/>
                        </w:pPr>
                        <w:r w:rsidRPr="005F6838">
                          <w:t>if (value0.equals(value1))</w:t>
                        </w:r>
                      </w:p>
                      <w:p w:rsidR="00703B9A" w:rsidRPr="005F6838" w:rsidRDefault="00703B9A" w:rsidP="00703B9A">
                        <w:pPr>
                          <w:pStyle w:val="-0"/>
                          <w:bidi w:val="0"/>
                        </w:pPr>
                        <w:r w:rsidRPr="005F6838">
                          <w:tab/>
                          <w:t>return GRANT_ON_SUBTREE;</w:t>
                        </w:r>
                      </w:p>
                      <w:p w:rsidR="00703B9A" w:rsidRPr="005F6838" w:rsidRDefault="00703B9A" w:rsidP="00703B9A">
                        <w:pPr>
                          <w:pStyle w:val="-0"/>
                          <w:bidi w:val="0"/>
                        </w:pPr>
                        <w:r w:rsidRPr="005F6838">
                          <w:t>else</w:t>
                        </w:r>
                      </w:p>
                      <w:p w:rsidR="00703B9A" w:rsidRPr="005F6838" w:rsidRDefault="00703B9A" w:rsidP="00703B9A">
                        <w:pPr>
                          <w:pStyle w:val="-0"/>
                          <w:bidi w:val="0"/>
                        </w:pPr>
                        <w:r w:rsidRPr="005F6838">
                          <w:tab/>
                          <w:t>return UNDECIDED;</w:t>
                        </w:r>
                      </w:p>
                      <w:p w:rsidR="00703B9A" w:rsidRPr="005F6838" w:rsidRDefault="00703B9A" w:rsidP="00703B9A">
                        <w:pPr>
                          <w:pStyle w:val="-0"/>
                          <w:bidi w:val="0"/>
                        </w:pPr>
                      </w:p>
                    </w:txbxContent>
                  </v:textbox>
                </v:shape>
                <w10:anchorlock/>
              </v:group>
            </w:pict>
          </mc:Fallback>
        </mc:AlternateContent>
      </w:r>
    </w:p>
    <w:p w:rsidR="00703B9A" w:rsidRPr="00BA6CFA" w:rsidRDefault="00703B9A" w:rsidP="00703B9A">
      <w:pPr>
        <w:pStyle w:val="a2"/>
        <w:rPr>
          <w:rFonts w:hint="cs"/>
          <w:rtl/>
        </w:rPr>
      </w:pPr>
      <w:bookmarkStart w:id="118" w:name="_Toc203384346"/>
      <w:bookmarkStart w:id="119" w:name="_Toc211801865"/>
      <w:bookmarkStart w:id="120" w:name="_Toc219341159"/>
      <w:r w:rsidRPr="00BA6CFA">
        <w:rPr>
          <w:rFonts w:hint="cs"/>
          <w:rtl/>
        </w:rPr>
        <w:t xml:space="preserve">قطعه كدي جهت گزاره </w:t>
      </w:r>
      <w:r w:rsidRPr="007D6D4A">
        <w:t>CustKey = $custID</w:t>
      </w:r>
      <w:bookmarkEnd w:id="118"/>
      <w:bookmarkEnd w:id="119"/>
      <w:bookmarkEnd w:id="120"/>
    </w:p>
    <w:p w:rsidR="00703B9A" w:rsidRPr="00BA6CFA" w:rsidRDefault="00703B9A" w:rsidP="00703B9A">
      <w:pPr>
        <w:pStyle w:val="a7"/>
        <w:rPr>
          <w:rFonts w:hint="cs"/>
          <w:rtl/>
        </w:rPr>
      </w:pPr>
      <w:r w:rsidRPr="00BA6CFA">
        <w:rPr>
          <w:rFonts w:hint="cs"/>
          <w:rtl/>
        </w:rPr>
        <w:t>معماري سيستم كنترل دسترسي مبتني بر تابع</w:t>
      </w:r>
    </w:p>
    <w:p w:rsidR="00703B9A" w:rsidRPr="00BA6CFA" w:rsidRDefault="00703B9A" w:rsidP="00703B9A">
      <w:pPr>
        <w:pStyle w:val="a8"/>
        <w:rPr>
          <w:rFonts w:hint="cs"/>
          <w:rtl/>
        </w:rPr>
      </w:pPr>
      <w:r w:rsidRPr="00BA6CFA">
        <w:rPr>
          <w:rFonts w:hint="cs"/>
          <w:rtl/>
        </w:rPr>
        <w:t xml:space="preserve">معماري سيستم كنترل دسترسي مبتني بر تابع در شكل 2-14 نشان داده شده است [9]. اين سيستم با مدل‌سازي كنترل دسترسي و سپس اجراي پروسه گسترش مدل </w:t>
      </w:r>
      <w:r w:rsidRPr="00BA6CFA">
        <w:rPr>
          <w:rStyle w:val="FootnoteReference"/>
          <w:rtl/>
        </w:rPr>
        <w:footnoteReference w:id="32"/>
      </w:r>
      <w:r w:rsidRPr="00BA6CFA">
        <w:rPr>
          <w:rFonts w:hint="cs"/>
          <w:rtl/>
        </w:rPr>
        <w:t xml:space="preserve"> ايجاد مي‌شود. در اين سيستم، كنترل دسترسي از موتور بانك اطلاعات جدا شده است. اين كار اجازه مي‌دهد كه براي هر </w:t>
      </w:r>
      <w:r w:rsidRPr="009471F5">
        <w:t>XML DBMS</w:t>
      </w:r>
      <w:r w:rsidRPr="00BA6CFA">
        <w:rPr>
          <w:rFonts w:hint="cs"/>
          <w:rtl/>
        </w:rPr>
        <w:t xml:space="preserve">، كنترل دسترسي مقياس‌پذير فراهم گردد. </w:t>
      </w:r>
    </w:p>
    <w:p w:rsidR="00703B9A" w:rsidRPr="00BA6CFA" w:rsidRDefault="00703B9A" w:rsidP="00703B9A">
      <w:pPr>
        <w:pStyle w:val="a8"/>
        <w:rPr>
          <w:rFonts w:hint="cs"/>
          <w:rtl/>
        </w:rPr>
      </w:pPr>
      <w:r w:rsidRPr="00BA6CFA">
        <w:rPr>
          <w:rFonts w:hint="cs"/>
          <w:rtl/>
        </w:rPr>
        <w:t>در بخش مدل‌سازي كنترل دسترسي، خط‌مشئ كنترل دسترسي به كلاس‌هاي جاوا تبديل مي‌شود كه هر كلاس قواعد كنترل دسترسي براي تعداد خاصي از موضوعات يا اشياء را بيان مي‌كند. در طي اين مدل‌سازي، جدول نگاشت مربوطه توليد مي‌گردد. بعلاوه قطعاتي از كد جاوا به كدهاي باينري قابل اجرا كامپايل مي‌شود.</w:t>
      </w:r>
    </w:p>
    <w:p w:rsidR="00703B9A" w:rsidRPr="00BA6CFA" w:rsidRDefault="00703B9A" w:rsidP="00703B9A">
      <w:pPr>
        <w:rPr>
          <w:rFonts w:hint="cs"/>
          <w:rtl/>
        </w:rPr>
      </w:pPr>
      <w:r>
        <w:rPr>
          <w:noProof/>
        </w:rPr>
        <mc:AlternateContent>
          <mc:Choice Requires="wpc">
            <w:drawing>
              <wp:inline distT="0" distB="0" distL="0" distR="0">
                <wp:extent cx="5257800" cy="2753995"/>
                <wp:effectExtent l="0" t="0" r="4445" b="3175"/>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Text Box 28"/>
                        <wps:cNvSpPr txBox="1">
                          <a:spLocks noChangeArrowheads="1"/>
                        </wps:cNvSpPr>
                        <wps:spPr bwMode="auto">
                          <a:xfrm>
                            <a:off x="635635" y="33655"/>
                            <a:ext cx="4050665" cy="2663825"/>
                          </a:xfrm>
                          <a:prstGeom prst="rect">
                            <a:avLst/>
                          </a:prstGeom>
                          <a:solidFill>
                            <a:srgbClr val="FFFFFF"/>
                          </a:solidFill>
                          <a:ln w="9525">
                            <a:solidFill>
                              <a:srgbClr val="000000"/>
                            </a:solidFill>
                            <a:miter lim="800000"/>
                            <a:headEnd/>
                            <a:tailEnd/>
                          </a:ln>
                        </wps:spPr>
                        <wps:txbx>
                          <w:txbxContent>
                            <w:p w:rsidR="00703B9A" w:rsidRDefault="00703B9A" w:rsidP="00703B9A">
                              <w:r>
                                <w:rPr>
                                  <w:noProof/>
                                </w:rPr>
                                <w:drawing>
                                  <wp:inline distT="0" distB="0" distL="0" distR="0" wp14:anchorId="1498AD3D" wp14:editId="403ABF8C">
                                    <wp:extent cx="3860165" cy="2565400"/>
                                    <wp:effectExtent l="0" t="0" r="6985" b="6350"/>
                                    <wp:docPr id="75" name="Picture 75"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0165" cy="256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c:wpc>
                  </a:graphicData>
                </a:graphic>
              </wp:inline>
            </w:drawing>
          </mc:Choice>
          <mc:Fallback>
            <w:pict>
              <v:group id="Canvas 23" o:spid="_x0000_s1087" editas="canvas" style="width:414pt;height:216.85pt;mso-position-horizontal-relative:char;mso-position-vertical-relative:line" coordsize="52578,2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">
                <v:shape id="_x0000_s1088" type="#_x0000_t75" style="position:absolute;width:52578;height:27539;visibility:visible;mso-wrap-style:square">
                  <v:fill o:detectmouseclick="t"/>
                  <v:path o:connecttype="none"/>
                </v:shape>
                <v:shape id="Text Box 28" o:spid="_x0000_s1089" type="#_x0000_t202" style="position:absolute;left:6356;top:336;width:40507;height:26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JOsYA&#10;AADbAAAADwAAAGRycy9kb3ducmV2LnhtbESP3WrCQBSE74W+w3IK3kjdmItWomtoFVEoFLU+wGn2&#10;ND9mz4bsmqR9+m5B8HKYmW+YZTqYWnTUutKygtk0AkGcWV1yruD8uX2ag3AeWWNtmRT8kIN09TBa&#10;YqJtz0fqTj4XAcIuQQWF900ipcsKMuimtiEO3rdtDfog21zqFvsAN7WMo+hZGiw5LBTY0Lqg7HK6&#10;GgWXzUtXTd53b18f23WVd1H/S9lBqfHj8LoA4Wnw9/CtvdcK4hj+v4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qJOsYAAADbAAAADwAAAAAAAAAAAAAAAACYAgAAZHJz&#10;L2Rvd25yZXYueG1sUEsFBgAAAAAEAAQA9QAAAIsDAAAAAA==&#10;">
                  <v:textbox style="mso-fit-shape-to-text:t">
                    <w:txbxContent>
                      <w:p w:rsidR="00703B9A" w:rsidRDefault="00703B9A" w:rsidP="00703B9A">
                        <w:r>
                          <w:rPr>
                            <w:noProof/>
                          </w:rPr>
                          <w:drawing>
                            <wp:inline distT="0" distB="0" distL="0" distR="0" wp14:anchorId="1498AD3D" wp14:editId="403ABF8C">
                              <wp:extent cx="3860165" cy="2565400"/>
                              <wp:effectExtent l="0" t="0" r="6985" b="6350"/>
                              <wp:docPr id="75" name="Picture 75"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0165" cy="2565400"/>
                                      </a:xfrm>
                                      <a:prstGeom prst="rect">
                                        <a:avLst/>
                                      </a:prstGeom>
                                      <a:noFill/>
                                      <a:ln>
                                        <a:noFill/>
                                      </a:ln>
                                    </pic:spPr>
                                  </pic:pic>
                                </a:graphicData>
                              </a:graphic>
                            </wp:inline>
                          </w:drawing>
                        </w:r>
                      </w:p>
                    </w:txbxContent>
                  </v:textbox>
                </v:shape>
                <w10:anchorlock/>
              </v:group>
            </w:pict>
          </mc:Fallback>
        </mc:AlternateContent>
      </w:r>
    </w:p>
    <w:p w:rsidR="00703B9A" w:rsidRPr="00BA6CFA" w:rsidRDefault="00703B9A" w:rsidP="00703B9A">
      <w:pPr>
        <w:pStyle w:val="a2"/>
        <w:rPr>
          <w:rFonts w:hint="cs"/>
          <w:rtl/>
        </w:rPr>
      </w:pPr>
      <w:bookmarkStart w:id="121" w:name="_Toc203384347"/>
      <w:bookmarkStart w:id="122" w:name="_Toc211801866"/>
      <w:bookmarkStart w:id="123" w:name="_Toc219341160"/>
      <w:r w:rsidRPr="00BA6CFA">
        <w:rPr>
          <w:rFonts w:hint="cs"/>
          <w:rtl/>
        </w:rPr>
        <w:t>سيستم كنترل دسترسي مبتني بر تابع</w:t>
      </w:r>
      <w:bookmarkEnd w:id="121"/>
      <w:bookmarkEnd w:id="122"/>
      <w:bookmarkEnd w:id="123"/>
    </w:p>
    <w:p w:rsidR="00703B9A" w:rsidRPr="00BA6CFA" w:rsidRDefault="00703B9A" w:rsidP="00703B9A">
      <w:pPr>
        <w:pStyle w:val="a8"/>
        <w:rPr>
          <w:rFonts w:hint="cs"/>
          <w:rtl/>
        </w:rPr>
      </w:pPr>
      <w:r w:rsidRPr="00BA6CFA">
        <w:rPr>
          <w:rtl/>
        </w:rPr>
        <w:t>هنگامي که سيستم شروع به کار مي</w:t>
      </w:r>
      <w:r w:rsidRPr="00BA6CFA">
        <w:rPr>
          <w:rFonts w:hint="cs"/>
          <w:rtl/>
        </w:rPr>
        <w:t>‌</w:t>
      </w:r>
      <w:r w:rsidRPr="00BA6CFA">
        <w:rPr>
          <w:rtl/>
        </w:rPr>
        <w:t>کند پروسه</w:t>
      </w:r>
      <w:r w:rsidRPr="00BA6CFA">
        <w:rPr>
          <w:rFonts w:hint="cs"/>
          <w:rtl/>
        </w:rPr>
        <w:t>‌</w:t>
      </w:r>
      <w:r w:rsidRPr="00BA6CFA">
        <w:rPr>
          <w:rtl/>
        </w:rPr>
        <w:t xml:space="preserve">اي به نام توسعه مدل  اجرا شده </w:t>
      </w:r>
      <w:r w:rsidRPr="00BA6CFA">
        <w:rPr>
          <w:rFonts w:hint="cs"/>
          <w:rtl/>
        </w:rPr>
        <w:t>و</w:t>
      </w:r>
      <w:r w:rsidRPr="00BA6CFA">
        <w:rPr>
          <w:rtl/>
        </w:rPr>
        <w:t xml:space="preserve"> جدول نگاشت را داخل حافظه </w:t>
      </w:r>
      <w:r w:rsidRPr="00BA6CFA">
        <w:rPr>
          <w:rFonts w:hint="cs"/>
          <w:rtl/>
        </w:rPr>
        <w:t xml:space="preserve">اصلي بارگذاري </w:t>
      </w:r>
      <w:r w:rsidRPr="00BA6CFA">
        <w:rPr>
          <w:rtl/>
        </w:rPr>
        <w:t>مي</w:t>
      </w:r>
      <w:r w:rsidRPr="00BA6CFA">
        <w:rPr>
          <w:rFonts w:hint="cs"/>
          <w:rtl/>
        </w:rPr>
        <w:t>‌</w:t>
      </w:r>
      <w:r w:rsidRPr="00BA6CFA">
        <w:rPr>
          <w:rtl/>
        </w:rPr>
        <w:t>کند</w:t>
      </w:r>
      <w:r w:rsidRPr="00BA6CFA">
        <w:rPr>
          <w:rFonts w:hint="cs"/>
          <w:rtl/>
        </w:rPr>
        <w:t xml:space="preserve">. سپس يك جدول سراسري خالي به نام </w:t>
      </w:r>
      <w:r>
        <w:t>onMemTable</w:t>
      </w:r>
      <w:r w:rsidRPr="00BA6CFA">
        <w:rPr>
          <w:rFonts w:hint="cs"/>
          <w:rtl/>
        </w:rPr>
        <w:t xml:space="preserve"> آماده مي‌گردد كه در حافظه اصلي نمونه‌هاي شئ جاوا را ذخيره مي‌كند. از آنجائيكه هر گروه تابع يك نام منحصر بفرد دارد، جدول </w:t>
      </w:r>
      <w:r>
        <w:t>o</w:t>
      </w:r>
      <w:r w:rsidRPr="009471F5">
        <w:t>nMemTable</w:t>
      </w:r>
      <w:r w:rsidRPr="00BA6CFA">
        <w:rPr>
          <w:rFonts w:hint="cs"/>
          <w:rtl/>
        </w:rPr>
        <w:t xml:space="preserve"> نام گروه را به عنوان كليد استفاده مي‌كند و آنرا با نمونه شئ متناظر مرتبط مي‌كند.</w:t>
      </w:r>
    </w:p>
    <w:p w:rsidR="00703B9A" w:rsidRPr="00BA6CFA" w:rsidRDefault="00703B9A" w:rsidP="00703B9A">
      <w:pPr>
        <w:pStyle w:val="a8"/>
        <w:rPr>
          <w:rFonts w:hint="cs"/>
          <w:rtl/>
        </w:rPr>
      </w:pPr>
      <w:r w:rsidRPr="00BA6CFA">
        <w:rPr>
          <w:rFonts w:hint="cs"/>
          <w:rtl/>
        </w:rPr>
        <w:t xml:space="preserve">يك درخواست دسترسي شامل يك موضوع و يك عبارت مسير ساده را در نظر بگيريد. سيستم كنترل دسترسي در زمان اجرا درخواست دسترسي را ارزيابي مي‌كند. اگر ارزيابي دسترسي مقدار </w:t>
      </w:r>
      <w:r w:rsidRPr="009471F5">
        <w:t>DENY</w:t>
      </w:r>
      <w:r w:rsidRPr="00BA6CFA">
        <w:rPr>
          <w:rFonts w:hint="cs"/>
          <w:rtl/>
        </w:rPr>
        <w:t xml:space="preserve"> را برگرداند، بدون اينكه داده‌اي از بانك اطلاعات </w:t>
      </w:r>
      <w:r w:rsidRPr="009471F5">
        <w:t>XML</w:t>
      </w:r>
      <w:r w:rsidRPr="00BA6CFA">
        <w:rPr>
          <w:rFonts w:hint="cs"/>
          <w:rtl/>
        </w:rPr>
        <w:t xml:space="preserve"> بازيابي شود پاسخ "دسترسي غيرممكن" به كاربر برگشت داده مي‌شود. در غير اينصورت، بعد از اينكه داده‌ها از بانك اطلاعات بازيابي شدند، خروجي توليد و به كاربر باز مي‌گردد. حافظه نهان مي‌تواند در هر دو سيستم كنترل دسترسي و </w:t>
      </w:r>
      <w:r w:rsidRPr="009471F5">
        <w:t>DBMS</w:t>
      </w:r>
      <w:r w:rsidRPr="00BA6CFA">
        <w:rPr>
          <w:rFonts w:hint="cs"/>
          <w:rtl/>
        </w:rPr>
        <w:t xml:space="preserve"> براي كاهش هزينه‌هاي ارزيابي قابليت دسترسي بكارگرفته شود.</w:t>
      </w:r>
    </w:p>
    <w:p w:rsidR="00703B9A" w:rsidRPr="00BA6CFA" w:rsidRDefault="00703B9A" w:rsidP="00703B9A">
      <w:pPr>
        <w:pStyle w:val="a8"/>
        <w:rPr>
          <w:rFonts w:hint="cs"/>
          <w:rtl/>
        </w:rPr>
      </w:pPr>
      <w:r w:rsidRPr="00BA6CFA">
        <w:rPr>
          <w:rFonts w:hint="cs"/>
          <w:rtl/>
        </w:rPr>
        <w:t>در صورت استفاده از حافظه نهان،</w:t>
      </w:r>
      <w:r w:rsidRPr="00BA6CFA">
        <w:rPr>
          <w:rtl/>
        </w:rPr>
        <w:t xml:space="preserve"> هنگامي که موتور کنترل دسترسي درخواستي را دريافت مي</w:t>
      </w:r>
      <w:r w:rsidRPr="00BA6CFA">
        <w:rPr>
          <w:rFonts w:hint="cs"/>
          <w:rtl/>
        </w:rPr>
        <w:t>‌</w:t>
      </w:r>
      <w:r w:rsidRPr="00BA6CFA">
        <w:rPr>
          <w:rtl/>
        </w:rPr>
        <w:t xml:space="preserve">کند ابتدا به جستجو در </w:t>
      </w:r>
      <w:r w:rsidRPr="00BA6CFA">
        <w:rPr>
          <w:rFonts w:hint="cs"/>
          <w:rtl/>
        </w:rPr>
        <w:t>حافظه نهان</w:t>
      </w:r>
      <w:r w:rsidRPr="00BA6CFA">
        <w:rPr>
          <w:rtl/>
        </w:rPr>
        <w:t xml:space="preserve"> مي</w:t>
      </w:r>
      <w:r w:rsidRPr="00BA6CFA">
        <w:rPr>
          <w:rFonts w:hint="cs"/>
          <w:rtl/>
        </w:rPr>
        <w:t>‌</w:t>
      </w:r>
      <w:r w:rsidRPr="00BA6CFA">
        <w:rPr>
          <w:rtl/>
        </w:rPr>
        <w:t>پردازد</w:t>
      </w:r>
      <w:r w:rsidRPr="00BA6CFA">
        <w:rPr>
          <w:rFonts w:hint="cs"/>
          <w:rtl/>
        </w:rPr>
        <w:t>.</w:t>
      </w:r>
      <w:r w:rsidRPr="00BA6CFA">
        <w:rPr>
          <w:rtl/>
        </w:rPr>
        <w:t xml:space="preserve"> اگر نتيجه ارزيابي براي درخواست در </w:t>
      </w:r>
      <w:r w:rsidRPr="00BA6CFA">
        <w:rPr>
          <w:rFonts w:hint="cs"/>
          <w:rtl/>
        </w:rPr>
        <w:t>حافظه نهان</w:t>
      </w:r>
      <w:r w:rsidRPr="00BA6CFA">
        <w:rPr>
          <w:rtl/>
        </w:rPr>
        <w:t xml:space="preserve"> وجود داشت</w:t>
      </w:r>
      <w:r w:rsidRPr="00BA6CFA">
        <w:rPr>
          <w:rFonts w:hint="cs"/>
          <w:rtl/>
        </w:rPr>
        <w:t>ه باشد</w:t>
      </w:r>
      <w:r w:rsidRPr="00BA6CFA">
        <w:rPr>
          <w:rtl/>
        </w:rPr>
        <w:t xml:space="preserve"> آنرا به عنوان نتيجه برمي</w:t>
      </w:r>
      <w:r w:rsidRPr="00BA6CFA">
        <w:rPr>
          <w:rFonts w:hint="cs"/>
          <w:rtl/>
        </w:rPr>
        <w:t>‌</w:t>
      </w:r>
      <w:r w:rsidRPr="00BA6CFA">
        <w:rPr>
          <w:rtl/>
        </w:rPr>
        <w:t>گرداند</w:t>
      </w:r>
      <w:r w:rsidRPr="00BA6CFA">
        <w:rPr>
          <w:rFonts w:hint="cs"/>
          <w:rtl/>
        </w:rPr>
        <w:t>.</w:t>
      </w:r>
      <w:r w:rsidRPr="00BA6CFA">
        <w:rPr>
          <w:rtl/>
        </w:rPr>
        <w:t xml:space="preserve"> در غير اين صورت با استفاده از موضوع يا شي مربوط به درخواست، توابع دستور مرتبط با درخواست را در جدول نگاشت يافته و پس از اجراي توابع و بدست آوردن نتيجه، آنرا در </w:t>
      </w:r>
      <w:r w:rsidRPr="00BA6CFA">
        <w:rPr>
          <w:rFonts w:hint="cs"/>
          <w:rtl/>
        </w:rPr>
        <w:t>حافظه نهان</w:t>
      </w:r>
      <w:r w:rsidRPr="00BA6CFA">
        <w:rPr>
          <w:rtl/>
        </w:rPr>
        <w:t xml:space="preserve"> ذخيره و به فراخواننده بر مي</w:t>
      </w:r>
      <w:r w:rsidRPr="00BA6CFA">
        <w:rPr>
          <w:rFonts w:hint="cs"/>
          <w:rtl/>
        </w:rPr>
        <w:t>‌</w:t>
      </w:r>
      <w:r w:rsidRPr="00BA6CFA">
        <w:rPr>
          <w:rtl/>
        </w:rPr>
        <w:t>گرداند.</w:t>
      </w:r>
      <w:r w:rsidRPr="00BA6CFA">
        <w:rPr>
          <w:rFonts w:hint="cs"/>
          <w:rtl/>
        </w:rPr>
        <w:t xml:space="preserve"> </w:t>
      </w:r>
    </w:p>
    <w:p w:rsidR="00703B9A" w:rsidRPr="00BB5105" w:rsidRDefault="00703B9A" w:rsidP="00703B9A">
      <w:pPr>
        <w:pStyle w:val="a1"/>
        <w:rPr>
          <w:rFonts w:hint="cs"/>
          <w:rtl/>
        </w:rPr>
      </w:pPr>
      <w:bookmarkStart w:id="124" w:name="_Toc169115156"/>
      <w:bookmarkStart w:id="125" w:name="_Toc202490870"/>
      <w:bookmarkStart w:id="126" w:name="_Toc210277201"/>
      <w:bookmarkStart w:id="127" w:name="_Toc219340454"/>
      <w:r w:rsidRPr="00BB5105">
        <w:rPr>
          <w:rFonts w:hint="cs"/>
          <w:rtl/>
        </w:rPr>
        <w:t>مدل كنترل دسترسي مبتني بر نگاشت بيت</w:t>
      </w:r>
      <w:bookmarkEnd w:id="124"/>
      <w:bookmarkEnd w:id="125"/>
      <w:r w:rsidRPr="00BB5105">
        <w:rPr>
          <w:rFonts w:hint="cs"/>
          <w:rtl/>
        </w:rPr>
        <w:t>ي</w:t>
      </w:r>
      <w:bookmarkEnd w:id="126"/>
      <w:bookmarkEnd w:id="127"/>
    </w:p>
    <w:p w:rsidR="00703B9A" w:rsidRPr="00BB5105" w:rsidRDefault="00703B9A" w:rsidP="00703B9A">
      <w:pPr>
        <w:pStyle w:val="a8"/>
        <w:rPr>
          <w:rFonts w:hint="cs"/>
          <w:rtl/>
        </w:rPr>
      </w:pPr>
      <w:r w:rsidRPr="00BB5105">
        <w:rPr>
          <w:rFonts w:hint="cs"/>
          <w:rtl/>
        </w:rPr>
        <w:t xml:space="preserve">مدل كنترل دسترسي مبتني بر نگاشت بيتي كنترل دسترسي را در سطوح مختلف بانك اطلاعات </w:t>
      </w:r>
      <w:r w:rsidRPr="00BB5105">
        <w:t>XML</w:t>
      </w:r>
      <w:r w:rsidRPr="00BB5105">
        <w:rPr>
          <w:rFonts w:hint="cs"/>
          <w:rtl/>
        </w:rPr>
        <w:t xml:space="preserve"> برقرار مي‌كند [8]. اين مدل كه توسط آقاي يون و همكارانش مطرح گرديد از يك رويكرد نگاشت بيتي سه بُعدي براي كنترل دسترسي به اطلاعات مستندات </w:t>
      </w:r>
      <w:r>
        <w:t>XML</w:t>
      </w:r>
      <w:r w:rsidRPr="00BB5105">
        <w:rPr>
          <w:rFonts w:hint="cs"/>
          <w:rtl/>
        </w:rPr>
        <w:t xml:space="preserve"> استفاده مي‌كند [8]. قبل از اينكه به مدل كنترل دسترسي مبتني بر نگاشت بيتي بپردازيم چند مفهوم اساسي در اين رابطه را مختصراً توصيف مي‌كنيم.</w:t>
      </w:r>
    </w:p>
    <w:p w:rsidR="00703B9A" w:rsidRPr="00BB5105" w:rsidRDefault="00703B9A" w:rsidP="00703B9A">
      <w:pPr>
        <w:pStyle w:val="1"/>
        <w:rPr>
          <w:rFonts w:hint="cs"/>
          <w:rtl/>
        </w:rPr>
      </w:pPr>
      <w:bookmarkStart w:id="128" w:name="_Toc169115157"/>
      <w:r w:rsidRPr="00BB5105">
        <w:rPr>
          <w:rFonts w:hint="cs"/>
          <w:rtl/>
        </w:rPr>
        <w:t>مسير المان‌ها</w:t>
      </w:r>
      <w:bookmarkEnd w:id="128"/>
      <w:r w:rsidRPr="00BB5105">
        <w:rPr>
          <w:rStyle w:val="FootnoteReference"/>
          <w:rtl/>
        </w:rPr>
        <w:footnoteReference w:id="33"/>
      </w:r>
    </w:p>
    <w:p w:rsidR="00703B9A" w:rsidRPr="00BB5105" w:rsidRDefault="00703B9A" w:rsidP="00703B9A">
      <w:pPr>
        <w:pStyle w:val="a8"/>
        <w:rPr>
          <w:rFonts w:hint="cs"/>
          <w:rtl/>
        </w:rPr>
      </w:pPr>
      <w:r w:rsidRPr="00BB5105">
        <w:rPr>
          <w:rFonts w:hint="cs"/>
          <w:rtl/>
        </w:rPr>
        <w:t xml:space="preserve">يك سند </w:t>
      </w:r>
      <w:r>
        <w:t>XML</w:t>
      </w:r>
      <w:r w:rsidRPr="00BB5105">
        <w:rPr>
          <w:rFonts w:hint="cs"/>
          <w:rtl/>
        </w:rPr>
        <w:t xml:space="preserve"> دنباله‌اي از مسيرها مي‌باشد كه با محتواي المان مرتبط شده‌است. مسير المان دنباله‌اي از المان‌هاي تودرتو مي‌باشد كه آخرين المان داخلي، المان با محتوي ساده مي‌باشد. </w:t>
      </w:r>
    </w:p>
    <w:p w:rsidR="00703B9A" w:rsidRPr="00BB5105" w:rsidRDefault="00703B9A" w:rsidP="00703B9A">
      <w:pPr>
        <w:pStyle w:val="1"/>
        <w:rPr>
          <w:rFonts w:hint="cs"/>
          <w:rtl/>
        </w:rPr>
      </w:pPr>
      <w:bookmarkStart w:id="129" w:name="_Toc169115158"/>
      <w:r w:rsidRPr="00BB5105">
        <w:rPr>
          <w:rFonts w:hint="cs"/>
          <w:rtl/>
        </w:rPr>
        <w:t>نگاشت بيتي</w:t>
      </w:r>
      <w:bookmarkEnd w:id="129"/>
      <w:r w:rsidRPr="00BB5105">
        <w:rPr>
          <w:rFonts w:hint="cs"/>
          <w:rtl/>
        </w:rPr>
        <w:t xml:space="preserve"> </w:t>
      </w:r>
    </w:p>
    <w:p w:rsidR="00703B9A" w:rsidRPr="00BB5105" w:rsidRDefault="00703B9A" w:rsidP="00703B9A">
      <w:pPr>
        <w:pStyle w:val="a8"/>
        <w:rPr>
          <w:rFonts w:hint="cs"/>
          <w:rtl/>
        </w:rPr>
      </w:pPr>
      <w:r w:rsidRPr="00BB5105">
        <w:rPr>
          <w:rFonts w:hint="cs"/>
          <w:rtl/>
        </w:rPr>
        <w:t xml:space="preserve">يك نگاشت بيتي [19]، يك جدول دو بعدي است كه ارتباط بين دو موجوديت مثل مسير‌ المان‌ها و مستندات را نشان مي‌دهد (شكل 2-15). براي مستندات </w:t>
      </w:r>
      <w:r w:rsidRPr="00BB5105">
        <w:t>XML</w:t>
      </w:r>
      <w:r w:rsidRPr="00BB5105">
        <w:rPr>
          <w:rFonts w:hint="cs"/>
          <w:rtl/>
        </w:rPr>
        <w:t>، نمايش مسير المان‌ها در مستندات مي‌تواند با استفاده از نگاشت بيتي بيان گردد. اگر يك سند، مسير المان داشته باشد آنگاه در خانة متناظر با آن مقدار 1 و در غير اينصورت همة خانه‌ها مقدار صفر قرار مي‌گيرد.</w:t>
      </w:r>
    </w:p>
    <w:p w:rsidR="00703B9A" w:rsidRPr="00BB5105" w:rsidRDefault="00703B9A" w:rsidP="00703B9A">
      <w:pPr>
        <w:rPr>
          <w:rFonts w:hint="cs"/>
          <w:rtl/>
        </w:rPr>
      </w:pPr>
      <w:r>
        <w:rPr>
          <w:noProof/>
        </w:rPr>
        <mc:AlternateContent>
          <mc:Choice Requires="wpc">
            <w:drawing>
              <wp:inline distT="0" distB="0" distL="0" distR="0">
                <wp:extent cx="5143500" cy="685800"/>
                <wp:effectExtent l="0" t="0" r="3810" b="4445"/>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Text Box 7"/>
                        <wps:cNvSpPr txBox="1">
                          <a:spLocks noChangeArrowheads="1"/>
                        </wps:cNvSpPr>
                        <wps:spPr bwMode="auto">
                          <a:xfrm>
                            <a:off x="571500" y="0"/>
                            <a:ext cx="4000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668"/>
                                <w:gridCol w:w="668"/>
                                <w:gridCol w:w="668"/>
                                <w:gridCol w:w="668"/>
                                <w:gridCol w:w="668"/>
                                <w:gridCol w:w="668"/>
                                <w:gridCol w:w="668"/>
                                <w:gridCol w:w="668"/>
                              </w:tblGrid>
                              <w:tr w:rsidR="00703B9A" w:rsidTr="00817A29">
                                <w:trPr>
                                  <w:jc w:val="center"/>
                                </w:trPr>
                                <w:tc>
                                  <w:tcPr>
                                    <w:tcW w:w="668" w:type="dxa"/>
                                  </w:tcPr>
                                  <w:p w:rsidR="00703B9A" w:rsidRDefault="00703B9A" w:rsidP="00817A29">
                                    <w:pPr>
                                      <w:pStyle w:val="-"/>
                                      <w:bidi w:val="0"/>
                                    </w:pPr>
                                  </w:p>
                                </w:tc>
                                <w:tc>
                                  <w:tcPr>
                                    <w:tcW w:w="668" w:type="dxa"/>
                                  </w:tcPr>
                                  <w:p w:rsidR="00703B9A" w:rsidRPr="00817A29" w:rsidRDefault="00703B9A" w:rsidP="00817A29">
                                    <w:pPr>
                                      <w:pStyle w:val="-"/>
                                      <w:bidi w:val="0"/>
                                      <w:rPr>
                                        <w:vertAlign w:val="subscript"/>
                                      </w:rPr>
                                    </w:pPr>
                                    <w:r>
                                      <w:t>P</w:t>
                                    </w:r>
                                    <w:r w:rsidRPr="00817A29">
                                      <w:rPr>
                                        <w:vertAlign w:val="subscript"/>
                                      </w:rPr>
                                      <w:t>0</w:t>
                                    </w:r>
                                  </w:p>
                                </w:tc>
                                <w:tc>
                                  <w:tcPr>
                                    <w:tcW w:w="668" w:type="dxa"/>
                                  </w:tcPr>
                                  <w:p w:rsidR="00703B9A" w:rsidRPr="00817A29" w:rsidRDefault="00703B9A" w:rsidP="00817A29">
                                    <w:pPr>
                                      <w:pStyle w:val="-"/>
                                      <w:bidi w:val="0"/>
                                      <w:rPr>
                                        <w:vertAlign w:val="subscript"/>
                                      </w:rPr>
                                    </w:pPr>
                                    <w:r>
                                      <w:t>P</w:t>
                                    </w:r>
                                    <w:r w:rsidRPr="00817A29">
                                      <w:rPr>
                                        <w:vertAlign w:val="subscript"/>
                                      </w:rPr>
                                      <w:t>1</w:t>
                                    </w:r>
                                  </w:p>
                                </w:tc>
                                <w:tc>
                                  <w:tcPr>
                                    <w:tcW w:w="668" w:type="dxa"/>
                                  </w:tcPr>
                                  <w:p w:rsidR="00703B9A" w:rsidRPr="00817A29" w:rsidRDefault="00703B9A" w:rsidP="00817A29">
                                    <w:pPr>
                                      <w:pStyle w:val="-"/>
                                      <w:bidi w:val="0"/>
                                      <w:rPr>
                                        <w:vertAlign w:val="subscript"/>
                                      </w:rPr>
                                    </w:pPr>
                                    <w:r>
                                      <w:t>P</w:t>
                                    </w:r>
                                    <w:r w:rsidRPr="00817A29">
                                      <w:rPr>
                                        <w:vertAlign w:val="subscript"/>
                                      </w:rPr>
                                      <w:t>2</w:t>
                                    </w:r>
                                  </w:p>
                                </w:tc>
                                <w:tc>
                                  <w:tcPr>
                                    <w:tcW w:w="668" w:type="dxa"/>
                                  </w:tcPr>
                                  <w:p w:rsidR="00703B9A" w:rsidRPr="00817A29" w:rsidRDefault="00703B9A" w:rsidP="00817A29">
                                    <w:pPr>
                                      <w:pStyle w:val="-"/>
                                      <w:bidi w:val="0"/>
                                      <w:rPr>
                                        <w:vertAlign w:val="subscript"/>
                                      </w:rPr>
                                    </w:pPr>
                                    <w:r>
                                      <w:t>P</w:t>
                                    </w:r>
                                    <w:r w:rsidRPr="00817A29">
                                      <w:rPr>
                                        <w:vertAlign w:val="subscript"/>
                                      </w:rPr>
                                      <w:t>3</w:t>
                                    </w:r>
                                  </w:p>
                                </w:tc>
                                <w:tc>
                                  <w:tcPr>
                                    <w:tcW w:w="668" w:type="dxa"/>
                                  </w:tcPr>
                                  <w:p w:rsidR="00703B9A" w:rsidRPr="00817A29" w:rsidRDefault="00703B9A" w:rsidP="00817A29">
                                    <w:pPr>
                                      <w:pStyle w:val="-"/>
                                      <w:bidi w:val="0"/>
                                      <w:rPr>
                                        <w:vertAlign w:val="subscript"/>
                                      </w:rPr>
                                    </w:pPr>
                                    <w:r>
                                      <w:t>P</w:t>
                                    </w:r>
                                    <w:r w:rsidRPr="00817A29">
                                      <w:rPr>
                                        <w:vertAlign w:val="subscript"/>
                                      </w:rPr>
                                      <w:t>4</w:t>
                                    </w:r>
                                  </w:p>
                                </w:tc>
                                <w:tc>
                                  <w:tcPr>
                                    <w:tcW w:w="668" w:type="dxa"/>
                                  </w:tcPr>
                                  <w:p w:rsidR="00703B9A" w:rsidRPr="00817A29" w:rsidRDefault="00703B9A" w:rsidP="00817A29">
                                    <w:pPr>
                                      <w:pStyle w:val="-"/>
                                      <w:bidi w:val="0"/>
                                      <w:rPr>
                                        <w:vertAlign w:val="subscript"/>
                                      </w:rPr>
                                    </w:pPr>
                                    <w:r>
                                      <w:t>P</w:t>
                                    </w:r>
                                    <w:r w:rsidRPr="00817A29">
                                      <w:rPr>
                                        <w:vertAlign w:val="subscript"/>
                                      </w:rPr>
                                      <w:t>5</w:t>
                                    </w:r>
                                  </w:p>
                                </w:tc>
                                <w:tc>
                                  <w:tcPr>
                                    <w:tcW w:w="668" w:type="dxa"/>
                                  </w:tcPr>
                                  <w:p w:rsidR="00703B9A" w:rsidRPr="00817A29" w:rsidRDefault="00703B9A" w:rsidP="00817A29">
                                    <w:pPr>
                                      <w:pStyle w:val="-"/>
                                      <w:bidi w:val="0"/>
                                      <w:rPr>
                                        <w:vertAlign w:val="subscript"/>
                                      </w:rPr>
                                    </w:pPr>
                                    <w:r>
                                      <w:t>P</w:t>
                                    </w:r>
                                    <w:r w:rsidRPr="00817A29">
                                      <w:rPr>
                                        <w:vertAlign w:val="subscript"/>
                                      </w:rPr>
                                      <w:t>6</w:t>
                                    </w:r>
                                  </w:p>
                                </w:tc>
                                <w:tc>
                                  <w:tcPr>
                                    <w:tcW w:w="668" w:type="dxa"/>
                                  </w:tcPr>
                                  <w:p w:rsidR="00703B9A" w:rsidRPr="00817A29" w:rsidRDefault="00703B9A" w:rsidP="00817A29">
                                    <w:pPr>
                                      <w:pStyle w:val="-"/>
                                      <w:bidi w:val="0"/>
                                      <w:rPr>
                                        <w:vertAlign w:val="subscript"/>
                                      </w:rPr>
                                    </w:pPr>
                                    <w:r>
                                      <w:t>P</w:t>
                                    </w:r>
                                    <w:r w:rsidRPr="00817A29">
                                      <w:rPr>
                                        <w:vertAlign w:val="subscript"/>
                                      </w:rPr>
                                      <w:t>7</w:t>
                                    </w:r>
                                  </w:p>
                                </w:tc>
                              </w:tr>
                              <w:tr w:rsidR="00703B9A" w:rsidTr="00817A29">
                                <w:trPr>
                                  <w:jc w:val="center"/>
                                </w:trPr>
                                <w:tc>
                                  <w:tcPr>
                                    <w:tcW w:w="668" w:type="dxa"/>
                                  </w:tcPr>
                                  <w:p w:rsidR="00703B9A" w:rsidRDefault="00703B9A" w:rsidP="00817A29">
                                    <w:pPr>
                                      <w:pStyle w:val="-"/>
                                      <w:bidi w:val="0"/>
                                    </w:pPr>
                                    <w:r>
                                      <w:t>d</w:t>
                                    </w:r>
                                    <w:r w:rsidRPr="00817A29">
                                      <w:rPr>
                                        <w:vertAlign w:val="subscript"/>
                                      </w:rP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0</w:t>
                                    </w:r>
                                  </w:p>
                                </w:tc>
                                <w:tc>
                                  <w:tcPr>
                                    <w:tcW w:w="668" w:type="dxa"/>
                                  </w:tcPr>
                                  <w:p w:rsidR="00703B9A" w:rsidRDefault="00703B9A" w:rsidP="00817A29">
                                    <w:pPr>
                                      <w:pStyle w:val="-"/>
                                      <w:bidi w:val="0"/>
                                    </w:pPr>
                                    <w:r>
                                      <w:t>0</w:t>
                                    </w:r>
                                  </w:p>
                                </w:tc>
                                <w:tc>
                                  <w:tcPr>
                                    <w:tcW w:w="668" w:type="dxa"/>
                                  </w:tcPr>
                                  <w:p w:rsidR="00703B9A" w:rsidRDefault="00703B9A" w:rsidP="00817A29">
                                    <w:pPr>
                                      <w:pStyle w:val="-"/>
                                      <w:bidi w:val="0"/>
                                    </w:pPr>
                                    <w:r>
                                      <w:t>0</w:t>
                                    </w:r>
                                  </w:p>
                                </w:tc>
                                <w:tc>
                                  <w:tcPr>
                                    <w:tcW w:w="668" w:type="dxa"/>
                                  </w:tcPr>
                                  <w:p w:rsidR="00703B9A" w:rsidRDefault="00703B9A" w:rsidP="00817A29">
                                    <w:pPr>
                                      <w:pStyle w:val="-"/>
                                      <w:bidi w:val="0"/>
                                    </w:pPr>
                                    <w:r>
                                      <w:t>0</w:t>
                                    </w:r>
                                  </w:p>
                                </w:tc>
                              </w:tr>
                              <w:tr w:rsidR="00703B9A" w:rsidTr="00817A29">
                                <w:trPr>
                                  <w:jc w:val="center"/>
                                </w:trPr>
                                <w:tc>
                                  <w:tcPr>
                                    <w:tcW w:w="668" w:type="dxa"/>
                                  </w:tcPr>
                                  <w:p w:rsidR="00703B9A" w:rsidRDefault="00703B9A" w:rsidP="00817A29">
                                    <w:pPr>
                                      <w:pStyle w:val="-"/>
                                      <w:bidi w:val="0"/>
                                    </w:pPr>
                                    <w:r>
                                      <w:t>d</w:t>
                                    </w:r>
                                    <w:r w:rsidRPr="00817A29">
                                      <w:rPr>
                                        <w:vertAlign w:val="subscript"/>
                                      </w:rPr>
                                      <w:t>2</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0</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0</w:t>
                                    </w:r>
                                  </w:p>
                                </w:tc>
                              </w:tr>
                              <w:tr w:rsidR="00703B9A" w:rsidTr="00817A29">
                                <w:trPr>
                                  <w:jc w:val="center"/>
                                </w:trPr>
                                <w:tc>
                                  <w:tcPr>
                                    <w:tcW w:w="668" w:type="dxa"/>
                                  </w:tcPr>
                                  <w:p w:rsidR="00703B9A" w:rsidRDefault="00703B9A" w:rsidP="00817A29">
                                    <w:pPr>
                                      <w:pStyle w:val="-"/>
                                      <w:bidi w:val="0"/>
                                    </w:pPr>
                                    <w:r>
                                      <w:t>d</w:t>
                                    </w:r>
                                    <w:r w:rsidRPr="00817A29">
                                      <w:rPr>
                                        <w:vertAlign w:val="subscript"/>
                                      </w:rPr>
                                      <w:t>3</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0</w:t>
                                    </w:r>
                                  </w:p>
                                </w:tc>
                                <w:tc>
                                  <w:tcPr>
                                    <w:tcW w:w="668" w:type="dxa"/>
                                  </w:tcPr>
                                  <w:p w:rsidR="00703B9A" w:rsidRDefault="00703B9A" w:rsidP="00817A29">
                                    <w:pPr>
                                      <w:pStyle w:val="-"/>
                                      <w:bidi w:val="0"/>
                                    </w:pPr>
                                    <w:r>
                                      <w:t>0</w:t>
                                    </w:r>
                                  </w:p>
                                </w:tc>
                                <w:tc>
                                  <w:tcPr>
                                    <w:tcW w:w="668" w:type="dxa"/>
                                  </w:tcPr>
                                  <w:p w:rsidR="00703B9A" w:rsidRDefault="00703B9A" w:rsidP="00817A29">
                                    <w:pPr>
                                      <w:pStyle w:val="-"/>
                                      <w:bidi w:val="0"/>
                                    </w:pPr>
                                    <w:r>
                                      <w:t>0</w:t>
                                    </w:r>
                                  </w:p>
                                </w:tc>
                                <w:tc>
                                  <w:tcPr>
                                    <w:tcW w:w="668" w:type="dxa"/>
                                  </w:tcPr>
                                  <w:p w:rsidR="00703B9A" w:rsidRDefault="00703B9A" w:rsidP="00817A29">
                                    <w:pPr>
                                      <w:pStyle w:val="-"/>
                                      <w:bidi w:val="0"/>
                                    </w:pPr>
                                    <w:r>
                                      <w:t>1</w:t>
                                    </w:r>
                                  </w:p>
                                </w:tc>
                              </w:tr>
                            </w:tbl>
                            <w:p w:rsidR="00703B9A" w:rsidRDefault="00703B9A" w:rsidP="00703B9A">
                              <w:pPr>
                                <w:pStyle w:val="-"/>
                                <w:bidi w:val="0"/>
                              </w:pPr>
                            </w:p>
                          </w:txbxContent>
                        </wps:txbx>
                        <wps:bodyPr rot="0" vert="horz" wrap="square" lIns="91440" tIns="45720" rIns="91440" bIns="45720" anchor="t" anchorCtr="0" upright="1">
                          <a:noAutofit/>
                        </wps:bodyPr>
                      </wps:wsp>
                    </wpc:wpc>
                  </a:graphicData>
                </a:graphic>
              </wp:inline>
            </w:drawing>
          </mc:Choice>
          <mc:Fallback>
            <w:pict>
              <v:group id="Canvas 21" o:spid="_x0000_s1090" editas="canvas" style="width:405pt;height:54pt;mso-position-horizontal-relative:char;mso-position-vertical-relative:line" coordsize="5143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">
                <v:shape id="_x0000_s1091" type="#_x0000_t75" style="position:absolute;width:51435;height:6858;visibility:visible;mso-wrap-style:square">
                  <v:fill o:detectmouseclick="t"/>
                  <v:path o:connecttype="none"/>
                </v:shape>
                <v:shape id="Text Box 7" o:spid="_x0000_s1092" type="#_x0000_t202" style="position:absolute;left:5715;width:40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668"/>
                          <w:gridCol w:w="668"/>
                          <w:gridCol w:w="668"/>
                          <w:gridCol w:w="668"/>
                          <w:gridCol w:w="668"/>
                          <w:gridCol w:w="668"/>
                          <w:gridCol w:w="668"/>
                          <w:gridCol w:w="668"/>
                        </w:tblGrid>
                        <w:tr w:rsidR="00703B9A" w:rsidTr="00817A29">
                          <w:trPr>
                            <w:jc w:val="center"/>
                          </w:trPr>
                          <w:tc>
                            <w:tcPr>
                              <w:tcW w:w="668" w:type="dxa"/>
                            </w:tcPr>
                            <w:p w:rsidR="00703B9A" w:rsidRDefault="00703B9A" w:rsidP="00817A29">
                              <w:pPr>
                                <w:pStyle w:val="-"/>
                                <w:bidi w:val="0"/>
                              </w:pPr>
                            </w:p>
                          </w:tc>
                          <w:tc>
                            <w:tcPr>
                              <w:tcW w:w="668" w:type="dxa"/>
                            </w:tcPr>
                            <w:p w:rsidR="00703B9A" w:rsidRPr="00817A29" w:rsidRDefault="00703B9A" w:rsidP="00817A29">
                              <w:pPr>
                                <w:pStyle w:val="-"/>
                                <w:bidi w:val="0"/>
                                <w:rPr>
                                  <w:vertAlign w:val="subscript"/>
                                </w:rPr>
                              </w:pPr>
                              <w:r>
                                <w:t>P</w:t>
                              </w:r>
                              <w:r w:rsidRPr="00817A29">
                                <w:rPr>
                                  <w:vertAlign w:val="subscript"/>
                                </w:rPr>
                                <w:t>0</w:t>
                              </w:r>
                            </w:p>
                          </w:tc>
                          <w:tc>
                            <w:tcPr>
                              <w:tcW w:w="668" w:type="dxa"/>
                            </w:tcPr>
                            <w:p w:rsidR="00703B9A" w:rsidRPr="00817A29" w:rsidRDefault="00703B9A" w:rsidP="00817A29">
                              <w:pPr>
                                <w:pStyle w:val="-"/>
                                <w:bidi w:val="0"/>
                                <w:rPr>
                                  <w:vertAlign w:val="subscript"/>
                                </w:rPr>
                              </w:pPr>
                              <w:r>
                                <w:t>P</w:t>
                              </w:r>
                              <w:r w:rsidRPr="00817A29">
                                <w:rPr>
                                  <w:vertAlign w:val="subscript"/>
                                </w:rPr>
                                <w:t>1</w:t>
                              </w:r>
                            </w:p>
                          </w:tc>
                          <w:tc>
                            <w:tcPr>
                              <w:tcW w:w="668" w:type="dxa"/>
                            </w:tcPr>
                            <w:p w:rsidR="00703B9A" w:rsidRPr="00817A29" w:rsidRDefault="00703B9A" w:rsidP="00817A29">
                              <w:pPr>
                                <w:pStyle w:val="-"/>
                                <w:bidi w:val="0"/>
                                <w:rPr>
                                  <w:vertAlign w:val="subscript"/>
                                </w:rPr>
                              </w:pPr>
                              <w:r>
                                <w:t>P</w:t>
                              </w:r>
                              <w:r w:rsidRPr="00817A29">
                                <w:rPr>
                                  <w:vertAlign w:val="subscript"/>
                                </w:rPr>
                                <w:t>2</w:t>
                              </w:r>
                            </w:p>
                          </w:tc>
                          <w:tc>
                            <w:tcPr>
                              <w:tcW w:w="668" w:type="dxa"/>
                            </w:tcPr>
                            <w:p w:rsidR="00703B9A" w:rsidRPr="00817A29" w:rsidRDefault="00703B9A" w:rsidP="00817A29">
                              <w:pPr>
                                <w:pStyle w:val="-"/>
                                <w:bidi w:val="0"/>
                                <w:rPr>
                                  <w:vertAlign w:val="subscript"/>
                                </w:rPr>
                              </w:pPr>
                              <w:r>
                                <w:t>P</w:t>
                              </w:r>
                              <w:r w:rsidRPr="00817A29">
                                <w:rPr>
                                  <w:vertAlign w:val="subscript"/>
                                </w:rPr>
                                <w:t>3</w:t>
                              </w:r>
                            </w:p>
                          </w:tc>
                          <w:tc>
                            <w:tcPr>
                              <w:tcW w:w="668" w:type="dxa"/>
                            </w:tcPr>
                            <w:p w:rsidR="00703B9A" w:rsidRPr="00817A29" w:rsidRDefault="00703B9A" w:rsidP="00817A29">
                              <w:pPr>
                                <w:pStyle w:val="-"/>
                                <w:bidi w:val="0"/>
                                <w:rPr>
                                  <w:vertAlign w:val="subscript"/>
                                </w:rPr>
                              </w:pPr>
                              <w:r>
                                <w:t>P</w:t>
                              </w:r>
                              <w:r w:rsidRPr="00817A29">
                                <w:rPr>
                                  <w:vertAlign w:val="subscript"/>
                                </w:rPr>
                                <w:t>4</w:t>
                              </w:r>
                            </w:p>
                          </w:tc>
                          <w:tc>
                            <w:tcPr>
                              <w:tcW w:w="668" w:type="dxa"/>
                            </w:tcPr>
                            <w:p w:rsidR="00703B9A" w:rsidRPr="00817A29" w:rsidRDefault="00703B9A" w:rsidP="00817A29">
                              <w:pPr>
                                <w:pStyle w:val="-"/>
                                <w:bidi w:val="0"/>
                                <w:rPr>
                                  <w:vertAlign w:val="subscript"/>
                                </w:rPr>
                              </w:pPr>
                              <w:r>
                                <w:t>P</w:t>
                              </w:r>
                              <w:r w:rsidRPr="00817A29">
                                <w:rPr>
                                  <w:vertAlign w:val="subscript"/>
                                </w:rPr>
                                <w:t>5</w:t>
                              </w:r>
                            </w:p>
                          </w:tc>
                          <w:tc>
                            <w:tcPr>
                              <w:tcW w:w="668" w:type="dxa"/>
                            </w:tcPr>
                            <w:p w:rsidR="00703B9A" w:rsidRPr="00817A29" w:rsidRDefault="00703B9A" w:rsidP="00817A29">
                              <w:pPr>
                                <w:pStyle w:val="-"/>
                                <w:bidi w:val="0"/>
                                <w:rPr>
                                  <w:vertAlign w:val="subscript"/>
                                </w:rPr>
                              </w:pPr>
                              <w:r>
                                <w:t>P</w:t>
                              </w:r>
                              <w:r w:rsidRPr="00817A29">
                                <w:rPr>
                                  <w:vertAlign w:val="subscript"/>
                                </w:rPr>
                                <w:t>6</w:t>
                              </w:r>
                            </w:p>
                          </w:tc>
                          <w:tc>
                            <w:tcPr>
                              <w:tcW w:w="668" w:type="dxa"/>
                            </w:tcPr>
                            <w:p w:rsidR="00703B9A" w:rsidRPr="00817A29" w:rsidRDefault="00703B9A" w:rsidP="00817A29">
                              <w:pPr>
                                <w:pStyle w:val="-"/>
                                <w:bidi w:val="0"/>
                                <w:rPr>
                                  <w:vertAlign w:val="subscript"/>
                                </w:rPr>
                              </w:pPr>
                              <w:r>
                                <w:t>P</w:t>
                              </w:r>
                              <w:r w:rsidRPr="00817A29">
                                <w:rPr>
                                  <w:vertAlign w:val="subscript"/>
                                </w:rPr>
                                <w:t>7</w:t>
                              </w:r>
                            </w:p>
                          </w:tc>
                        </w:tr>
                        <w:tr w:rsidR="00703B9A" w:rsidTr="00817A29">
                          <w:trPr>
                            <w:jc w:val="center"/>
                          </w:trPr>
                          <w:tc>
                            <w:tcPr>
                              <w:tcW w:w="668" w:type="dxa"/>
                            </w:tcPr>
                            <w:p w:rsidR="00703B9A" w:rsidRDefault="00703B9A" w:rsidP="00817A29">
                              <w:pPr>
                                <w:pStyle w:val="-"/>
                                <w:bidi w:val="0"/>
                              </w:pPr>
                              <w:r>
                                <w:t>d</w:t>
                              </w:r>
                              <w:r w:rsidRPr="00817A29">
                                <w:rPr>
                                  <w:vertAlign w:val="subscript"/>
                                </w:rP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0</w:t>
                              </w:r>
                            </w:p>
                          </w:tc>
                          <w:tc>
                            <w:tcPr>
                              <w:tcW w:w="668" w:type="dxa"/>
                            </w:tcPr>
                            <w:p w:rsidR="00703B9A" w:rsidRDefault="00703B9A" w:rsidP="00817A29">
                              <w:pPr>
                                <w:pStyle w:val="-"/>
                                <w:bidi w:val="0"/>
                              </w:pPr>
                              <w:r>
                                <w:t>0</w:t>
                              </w:r>
                            </w:p>
                          </w:tc>
                          <w:tc>
                            <w:tcPr>
                              <w:tcW w:w="668" w:type="dxa"/>
                            </w:tcPr>
                            <w:p w:rsidR="00703B9A" w:rsidRDefault="00703B9A" w:rsidP="00817A29">
                              <w:pPr>
                                <w:pStyle w:val="-"/>
                                <w:bidi w:val="0"/>
                              </w:pPr>
                              <w:r>
                                <w:t>0</w:t>
                              </w:r>
                            </w:p>
                          </w:tc>
                          <w:tc>
                            <w:tcPr>
                              <w:tcW w:w="668" w:type="dxa"/>
                            </w:tcPr>
                            <w:p w:rsidR="00703B9A" w:rsidRDefault="00703B9A" w:rsidP="00817A29">
                              <w:pPr>
                                <w:pStyle w:val="-"/>
                                <w:bidi w:val="0"/>
                              </w:pPr>
                              <w:r>
                                <w:t>0</w:t>
                              </w:r>
                            </w:p>
                          </w:tc>
                        </w:tr>
                        <w:tr w:rsidR="00703B9A" w:rsidTr="00817A29">
                          <w:trPr>
                            <w:jc w:val="center"/>
                          </w:trPr>
                          <w:tc>
                            <w:tcPr>
                              <w:tcW w:w="668" w:type="dxa"/>
                            </w:tcPr>
                            <w:p w:rsidR="00703B9A" w:rsidRDefault="00703B9A" w:rsidP="00817A29">
                              <w:pPr>
                                <w:pStyle w:val="-"/>
                                <w:bidi w:val="0"/>
                              </w:pPr>
                              <w:r>
                                <w:t>d</w:t>
                              </w:r>
                              <w:r w:rsidRPr="00817A29">
                                <w:rPr>
                                  <w:vertAlign w:val="subscript"/>
                                </w:rPr>
                                <w:t>2</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0</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0</w:t>
                              </w:r>
                            </w:p>
                          </w:tc>
                        </w:tr>
                        <w:tr w:rsidR="00703B9A" w:rsidTr="00817A29">
                          <w:trPr>
                            <w:jc w:val="center"/>
                          </w:trPr>
                          <w:tc>
                            <w:tcPr>
                              <w:tcW w:w="668" w:type="dxa"/>
                            </w:tcPr>
                            <w:p w:rsidR="00703B9A" w:rsidRDefault="00703B9A" w:rsidP="00817A29">
                              <w:pPr>
                                <w:pStyle w:val="-"/>
                                <w:bidi w:val="0"/>
                              </w:pPr>
                              <w:r>
                                <w:t>d</w:t>
                              </w:r>
                              <w:r w:rsidRPr="00817A29">
                                <w:rPr>
                                  <w:vertAlign w:val="subscript"/>
                                </w:rPr>
                                <w:t>3</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1</w:t>
                              </w:r>
                            </w:p>
                          </w:tc>
                          <w:tc>
                            <w:tcPr>
                              <w:tcW w:w="668" w:type="dxa"/>
                            </w:tcPr>
                            <w:p w:rsidR="00703B9A" w:rsidRDefault="00703B9A" w:rsidP="00817A29">
                              <w:pPr>
                                <w:pStyle w:val="-"/>
                                <w:bidi w:val="0"/>
                              </w:pPr>
                              <w:r>
                                <w:t>0</w:t>
                              </w:r>
                            </w:p>
                          </w:tc>
                          <w:tc>
                            <w:tcPr>
                              <w:tcW w:w="668" w:type="dxa"/>
                            </w:tcPr>
                            <w:p w:rsidR="00703B9A" w:rsidRDefault="00703B9A" w:rsidP="00817A29">
                              <w:pPr>
                                <w:pStyle w:val="-"/>
                                <w:bidi w:val="0"/>
                              </w:pPr>
                              <w:r>
                                <w:t>0</w:t>
                              </w:r>
                            </w:p>
                          </w:tc>
                          <w:tc>
                            <w:tcPr>
                              <w:tcW w:w="668" w:type="dxa"/>
                            </w:tcPr>
                            <w:p w:rsidR="00703B9A" w:rsidRDefault="00703B9A" w:rsidP="00817A29">
                              <w:pPr>
                                <w:pStyle w:val="-"/>
                                <w:bidi w:val="0"/>
                              </w:pPr>
                              <w:r>
                                <w:t>0</w:t>
                              </w:r>
                            </w:p>
                          </w:tc>
                          <w:tc>
                            <w:tcPr>
                              <w:tcW w:w="668" w:type="dxa"/>
                            </w:tcPr>
                            <w:p w:rsidR="00703B9A" w:rsidRDefault="00703B9A" w:rsidP="00817A29">
                              <w:pPr>
                                <w:pStyle w:val="-"/>
                                <w:bidi w:val="0"/>
                              </w:pPr>
                              <w:r>
                                <w:t>1</w:t>
                              </w:r>
                            </w:p>
                          </w:tc>
                        </w:tr>
                      </w:tbl>
                      <w:p w:rsidR="00703B9A" w:rsidRDefault="00703B9A" w:rsidP="00703B9A">
                        <w:pPr>
                          <w:pStyle w:val="-"/>
                          <w:bidi w:val="0"/>
                        </w:pPr>
                      </w:p>
                    </w:txbxContent>
                  </v:textbox>
                </v:shape>
                <w10:anchorlock/>
              </v:group>
            </w:pict>
          </mc:Fallback>
        </mc:AlternateContent>
      </w:r>
    </w:p>
    <w:p w:rsidR="00703B9A" w:rsidRPr="00BB5105" w:rsidRDefault="00703B9A" w:rsidP="00703B9A">
      <w:pPr>
        <w:pStyle w:val="a2"/>
        <w:rPr>
          <w:rFonts w:hint="cs"/>
          <w:rtl/>
        </w:rPr>
      </w:pPr>
      <w:bookmarkStart w:id="130" w:name="_Toc203384348"/>
      <w:bookmarkStart w:id="131" w:name="_Toc211801867"/>
      <w:bookmarkStart w:id="132" w:name="_Toc219341161"/>
      <w:r w:rsidRPr="00BB5105">
        <w:rPr>
          <w:rFonts w:hint="cs"/>
          <w:rtl/>
        </w:rPr>
        <w:t xml:space="preserve">يك شاخص نگاشت بيتي براي مستندات </w:t>
      </w:r>
      <w:r>
        <w:t>XML</w:t>
      </w:r>
      <w:bookmarkEnd w:id="130"/>
      <w:bookmarkEnd w:id="131"/>
      <w:bookmarkEnd w:id="132"/>
      <w:r w:rsidRPr="00BB5105">
        <w:rPr>
          <w:rFonts w:hint="cs"/>
          <w:rtl/>
        </w:rPr>
        <w:t xml:space="preserve"> </w:t>
      </w:r>
    </w:p>
    <w:p w:rsidR="00703B9A" w:rsidRPr="00BB5105" w:rsidRDefault="00703B9A" w:rsidP="00703B9A">
      <w:pPr>
        <w:pStyle w:val="1"/>
        <w:rPr>
          <w:rFonts w:hint="cs"/>
          <w:rtl/>
        </w:rPr>
      </w:pPr>
      <w:r w:rsidRPr="00BB5105">
        <w:rPr>
          <w:rFonts w:hint="cs"/>
          <w:rtl/>
        </w:rPr>
        <w:t>ديدهاي محدود</w:t>
      </w:r>
      <w:r w:rsidRPr="00BB5105">
        <w:rPr>
          <w:rStyle w:val="FootnoteReference"/>
          <w:rtl/>
        </w:rPr>
        <w:footnoteReference w:id="34"/>
      </w:r>
    </w:p>
    <w:p w:rsidR="00703B9A" w:rsidRPr="00BB5105" w:rsidRDefault="00703B9A" w:rsidP="00703B9A">
      <w:pPr>
        <w:pStyle w:val="a8"/>
        <w:rPr>
          <w:rFonts w:hint="cs"/>
          <w:rtl/>
        </w:rPr>
      </w:pPr>
      <w:r w:rsidRPr="00BB5105">
        <w:rPr>
          <w:rFonts w:hint="cs"/>
          <w:rtl/>
        </w:rPr>
        <w:t xml:space="preserve">يك سند </w:t>
      </w:r>
      <w:r w:rsidRPr="00BB5105">
        <w:t>XML</w:t>
      </w:r>
      <w:r w:rsidRPr="00BB5105">
        <w:rPr>
          <w:rFonts w:hint="cs"/>
          <w:rtl/>
        </w:rPr>
        <w:t xml:space="preserve"> ساده مي‌تواند به عنوان يك درخت ديده شود كه المان‌هاي آن گره‌هاي درخت مي‌باشند. اين ساختار پاية </w:t>
      </w:r>
      <w:r w:rsidRPr="00BB5105">
        <w:t>XML</w:t>
      </w:r>
      <w:r w:rsidRPr="00BB5105">
        <w:rPr>
          <w:rFonts w:hint="cs"/>
          <w:rtl/>
        </w:rPr>
        <w:t xml:space="preserve"> مي‌تواند حوزة دسترسي يك كاربر را به برخي از مستندات يا بخشي از مستندات محدود كند. اين روش قراردادن محدوديت براي دسترسي كاربر مي‌تواند به‌طور وسيع به سه دسته زير تقسيم‌بندي شود:</w:t>
      </w:r>
    </w:p>
    <w:p w:rsidR="00703B9A" w:rsidRPr="00BB5105" w:rsidRDefault="00703B9A" w:rsidP="00703B9A">
      <w:pPr>
        <w:pStyle w:val="af6"/>
        <w:rPr>
          <w:rFonts w:hint="cs"/>
          <w:rtl/>
        </w:rPr>
      </w:pPr>
      <w:r w:rsidRPr="00BB5105">
        <w:rPr>
          <w:rFonts w:hint="cs"/>
          <w:rtl/>
        </w:rPr>
        <w:t>الف) محدوديت ديدن سند: محدوديت روي تعدادي از مستندات كه مي‌توانند ديده شوند.</w:t>
      </w:r>
    </w:p>
    <w:p w:rsidR="00703B9A" w:rsidRPr="00BB5105" w:rsidRDefault="00703B9A" w:rsidP="00703B9A">
      <w:pPr>
        <w:pStyle w:val="af6"/>
        <w:rPr>
          <w:rFonts w:hint="cs"/>
          <w:rtl/>
        </w:rPr>
      </w:pPr>
      <w:r w:rsidRPr="00BB5105">
        <w:rPr>
          <w:rFonts w:hint="cs"/>
          <w:rtl/>
        </w:rPr>
        <w:t xml:space="preserve">ب) محدوديت ديدن گره: در يك سند منفرد، محدوديت مي‌تواند روي بخش بخصوصي از گره‌ها اعمال شود. مثلاً كاربر نتواند گره‌هاي خاصي را از سند </w:t>
      </w:r>
      <w:r w:rsidRPr="00BB5105">
        <w:t>XML</w:t>
      </w:r>
      <w:r w:rsidRPr="00BB5105">
        <w:rPr>
          <w:rFonts w:hint="cs"/>
          <w:rtl/>
        </w:rPr>
        <w:t xml:space="preserve"> ببيند.</w:t>
      </w:r>
    </w:p>
    <w:p w:rsidR="00703B9A" w:rsidRPr="00BB5105" w:rsidRDefault="00703B9A" w:rsidP="00703B9A">
      <w:pPr>
        <w:pStyle w:val="af6"/>
        <w:rPr>
          <w:rFonts w:hint="cs"/>
          <w:rtl/>
        </w:rPr>
      </w:pPr>
      <w:r w:rsidRPr="00BB5105">
        <w:rPr>
          <w:rFonts w:hint="cs"/>
          <w:rtl/>
        </w:rPr>
        <w:t>د) محدوديت ديدن تركيب شده: محدوديت توسط تركيب دو ديد بالا شكل گرفته است كه كاربر مي‌تواند فقط برخي از مستندات و در آن‌ها فقط بخشي از سند را مشاهده نمايد.</w:t>
      </w:r>
    </w:p>
    <w:p w:rsidR="00703B9A" w:rsidRPr="00BB5105" w:rsidRDefault="00703B9A" w:rsidP="00703B9A">
      <w:pPr>
        <w:pStyle w:val="a8"/>
        <w:rPr>
          <w:rFonts w:hint="cs"/>
          <w:rtl/>
        </w:rPr>
      </w:pPr>
      <w:r w:rsidRPr="00BB5105">
        <w:rPr>
          <w:rFonts w:hint="cs"/>
          <w:rtl/>
        </w:rPr>
        <w:t xml:space="preserve">در شكل 2-16 يك سند با محدوديت ديد روي بخشي از گره‌هاي آن نشان داده شده است. محدوديت روي يك گره بوسيله محدوديت روي مسير </w:t>
      </w:r>
      <w:r w:rsidRPr="00BB5105">
        <w:t>Software.Author</w:t>
      </w:r>
      <w:r w:rsidRPr="00BB5105">
        <w:rPr>
          <w:rFonts w:hint="cs"/>
          <w:rtl/>
        </w:rPr>
        <w:t xml:space="preserve"> و </w:t>
      </w:r>
      <w:r w:rsidRPr="00BB5105">
        <w:t>Software.Design</w:t>
      </w:r>
      <w:r w:rsidRPr="00BB5105">
        <w:rPr>
          <w:rFonts w:hint="cs"/>
          <w:rtl/>
        </w:rPr>
        <w:t xml:space="preserve"> انجام شده است.</w:t>
      </w:r>
    </w:p>
    <w:p w:rsidR="00703B9A" w:rsidRPr="00BB5105" w:rsidRDefault="00703B9A" w:rsidP="00703B9A">
      <w:pPr>
        <w:rPr>
          <w:rFonts w:hint="cs"/>
          <w:rtl/>
        </w:rPr>
      </w:pPr>
      <w:r>
        <w:rPr>
          <w:noProof/>
          <w:rtl/>
        </w:rPr>
        <mc:AlternateContent>
          <mc:Choice Requires="wpc">
            <w:drawing>
              <wp:inline distT="0" distB="0" distL="0" distR="0">
                <wp:extent cx="5314950" cy="1600200"/>
                <wp:effectExtent l="2540" t="3175" r="0" b="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Text Box 10"/>
                        <wps:cNvSpPr txBox="1">
                          <a:spLocks noChangeArrowheads="1"/>
                        </wps:cNvSpPr>
                        <wps:spPr bwMode="auto">
                          <a:xfrm>
                            <a:off x="114300" y="71120"/>
                            <a:ext cx="514350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6"/>
                                <w:gridCol w:w="3906"/>
                              </w:tblGrid>
                              <w:tr w:rsidR="00703B9A" w:rsidRPr="00B813E1" w:rsidTr="00817A29">
                                <w:tc>
                                  <w:tcPr>
                                    <w:tcW w:w="3906" w:type="dxa"/>
                                    <w:tcBorders>
                                      <w:bottom w:val="nil"/>
                                    </w:tcBorders>
                                  </w:tcPr>
                                  <w:p w:rsidR="00703B9A" w:rsidRPr="00B813E1" w:rsidRDefault="00703B9A" w:rsidP="00817A29">
                                    <w:pPr>
                                      <w:pStyle w:val="-0"/>
                                      <w:bidi w:val="0"/>
                                      <w:rPr>
                                        <w:rtl/>
                                      </w:rPr>
                                    </w:pPr>
                                    <w:r w:rsidRPr="00B813E1">
                                      <w:t>&lt;Software&gt;</w:t>
                                    </w:r>
                                  </w:p>
                                  <w:p w:rsidR="00703B9A" w:rsidRPr="00B813E1" w:rsidRDefault="00703B9A" w:rsidP="00817A29">
                                    <w:pPr>
                                      <w:pStyle w:val="-0"/>
                                      <w:bidi w:val="0"/>
                                      <w:rPr>
                                        <w:rtl/>
                                      </w:rPr>
                                    </w:pPr>
                                    <w:r w:rsidRPr="00B813E1">
                                      <w:t xml:space="preserve">   &lt;Title&gt;XML editor &lt;/Title&gt;</w:t>
                                    </w:r>
                                  </w:p>
                                  <w:p w:rsidR="00703B9A" w:rsidRPr="00B813E1" w:rsidRDefault="00703B9A" w:rsidP="00817A29">
                                    <w:pPr>
                                      <w:pStyle w:val="-0"/>
                                      <w:bidi w:val="0"/>
                                      <w:rPr>
                                        <w:rtl/>
                                      </w:rPr>
                                    </w:pPr>
                                    <w:r w:rsidRPr="00B813E1">
                                      <w:t xml:space="preserve">   &lt;Price&gt;1500$&lt;/Price&gt;</w:t>
                                    </w:r>
                                  </w:p>
                                  <w:p w:rsidR="00703B9A" w:rsidRPr="00B813E1" w:rsidRDefault="00703B9A" w:rsidP="00817A29">
                                    <w:pPr>
                                      <w:pStyle w:val="-0"/>
                                      <w:bidi w:val="0"/>
                                    </w:pPr>
                                    <w:r w:rsidRPr="00B813E1">
                                      <w:t xml:space="preserve">   &lt;Author&gt;ABC&lt;/Author&gt;</w:t>
                                    </w:r>
                                  </w:p>
                                  <w:p w:rsidR="00703B9A" w:rsidRPr="00B813E1" w:rsidRDefault="00703B9A" w:rsidP="00817A29">
                                    <w:pPr>
                                      <w:pStyle w:val="-0"/>
                                      <w:bidi w:val="0"/>
                                      <w:rPr>
                                        <w:rtl/>
                                      </w:rPr>
                                    </w:pPr>
                                    <w:r w:rsidRPr="00B813E1">
                                      <w:t xml:space="preserve">   &lt;Design&gt;3-dimensional structures</w:t>
                                    </w:r>
                                  </w:p>
                                  <w:p w:rsidR="00703B9A" w:rsidRPr="00B813E1" w:rsidRDefault="00703B9A" w:rsidP="00817A29">
                                    <w:pPr>
                                      <w:pStyle w:val="-0"/>
                                      <w:bidi w:val="0"/>
                                    </w:pPr>
                                    <w:r w:rsidRPr="00B813E1">
                                      <w:t xml:space="preserve">   &lt;/Design&gt;</w:t>
                                    </w:r>
                                  </w:p>
                                  <w:p w:rsidR="00703B9A" w:rsidRPr="00B813E1" w:rsidRDefault="00703B9A" w:rsidP="00817A29">
                                    <w:pPr>
                                      <w:pStyle w:val="-0"/>
                                      <w:bidi w:val="0"/>
                                      <w:rPr>
                                        <w:rtl/>
                                      </w:rPr>
                                    </w:pPr>
                                    <w:r w:rsidRPr="00B813E1">
                                      <w:t xml:space="preserve">   &lt;Languages&gt;java&lt;/Languages&gt;</w:t>
                                    </w:r>
                                  </w:p>
                                  <w:p w:rsidR="00703B9A" w:rsidRPr="00B813E1" w:rsidRDefault="00703B9A" w:rsidP="00817A29">
                                    <w:pPr>
                                      <w:pStyle w:val="-0"/>
                                      <w:bidi w:val="0"/>
                                      <w:rPr>
                                        <w:rtl/>
                                      </w:rPr>
                                    </w:pPr>
                                    <w:r w:rsidRPr="00B813E1">
                                      <w:t xml:space="preserve">   &lt;Year&gt;1999&lt;/Year&gt;</w:t>
                                    </w:r>
                                  </w:p>
                                  <w:p w:rsidR="00703B9A" w:rsidRPr="00B813E1" w:rsidRDefault="00703B9A" w:rsidP="00817A29">
                                    <w:pPr>
                                      <w:pStyle w:val="-0"/>
                                      <w:bidi w:val="0"/>
                                    </w:pPr>
                                    <w:r w:rsidRPr="00B813E1">
                                      <w:t>&lt;/Software&gt;</w:t>
                                    </w:r>
                                  </w:p>
                                </w:tc>
                                <w:tc>
                                  <w:tcPr>
                                    <w:tcW w:w="3906" w:type="dxa"/>
                                    <w:tcBorders>
                                      <w:bottom w:val="nil"/>
                                    </w:tcBorders>
                                  </w:tcPr>
                                  <w:p w:rsidR="00703B9A" w:rsidRPr="00B813E1" w:rsidRDefault="00703B9A" w:rsidP="00817A29">
                                    <w:pPr>
                                      <w:pStyle w:val="-0"/>
                                      <w:bidi w:val="0"/>
                                      <w:rPr>
                                        <w:rtl/>
                                      </w:rPr>
                                    </w:pPr>
                                    <w:r w:rsidRPr="00B813E1">
                                      <w:t>&lt;Software&gt;</w:t>
                                    </w:r>
                                  </w:p>
                                  <w:p w:rsidR="00703B9A" w:rsidRPr="00B813E1" w:rsidRDefault="00703B9A" w:rsidP="00817A29">
                                    <w:pPr>
                                      <w:pStyle w:val="-0"/>
                                      <w:bidi w:val="0"/>
                                      <w:rPr>
                                        <w:rtl/>
                                      </w:rPr>
                                    </w:pPr>
                                    <w:r w:rsidRPr="00B813E1">
                                      <w:t xml:space="preserve">   &lt;Title&gt;XML editor &lt;/Title&gt;</w:t>
                                    </w:r>
                                  </w:p>
                                  <w:p w:rsidR="00703B9A" w:rsidRPr="00B813E1" w:rsidRDefault="00703B9A" w:rsidP="00817A29">
                                    <w:pPr>
                                      <w:pStyle w:val="-0"/>
                                      <w:bidi w:val="0"/>
                                      <w:rPr>
                                        <w:rtl/>
                                      </w:rPr>
                                    </w:pPr>
                                    <w:r w:rsidRPr="00B813E1">
                                      <w:t xml:space="preserve">   &lt;Price&gt;1500$&lt;/Price&gt;</w:t>
                                    </w:r>
                                  </w:p>
                                  <w:p w:rsidR="00703B9A" w:rsidRPr="00B813E1" w:rsidRDefault="00703B9A" w:rsidP="00817A29">
                                    <w:pPr>
                                      <w:pStyle w:val="-0"/>
                                      <w:bidi w:val="0"/>
                                      <w:rPr>
                                        <w:rtl/>
                                      </w:rPr>
                                    </w:pPr>
                                    <w:r w:rsidRPr="00B813E1">
                                      <w:t xml:space="preserve">   &lt;Languages&gt;java&lt;/Languages&gt;</w:t>
                                    </w:r>
                                  </w:p>
                                  <w:p w:rsidR="00703B9A" w:rsidRPr="00B813E1" w:rsidRDefault="00703B9A" w:rsidP="00817A29">
                                    <w:pPr>
                                      <w:pStyle w:val="-0"/>
                                      <w:bidi w:val="0"/>
                                      <w:rPr>
                                        <w:rtl/>
                                      </w:rPr>
                                    </w:pPr>
                                    <w:r w:rsidRPr="00B813E1">
                                      <w:t xml:space="preserve">   &lt;Year&gt;1999&lt;/Year&gt;</w:t>
                                    </w:r>
                                  </w:p>
                                  <w:p w:rsidR="00703B9A" w:rsidRPr="00B813E1" w:rsidRDefault="00703B9A" w:rsidP="00817A29">
                                    <w:pPr>
                                      <w:pStyle w:val="-0"/>
                                      <w:bidi w:val="0"/>
                                    </w:pPr>
                                    <w:r w:rsidRPr="00B813E1">
                                      <w:t>&lt;/Software&gt;</w:t>
                                    </w:r>
                                  </w:p>
                                </w:tc>
                              </w:tr>
                              <w:tr w:rsidR="00703B9A" w:rsidRPr="00B813E1" w:rsidTr="00817A29">
                                <w:tc>
                                  <w:tcPr>
                                    <w:tcW w:w="3906" w:type="dxa"/>
                                    <w:tcBorders>
                                      <w:top w:val="nil"/>
                                    </w:tcBorders>
                                  </w:tcPr>
                                  <w:p w:rsidR="00703B9A" w:rsidRPr="00B813E1" w:rsidRDefault="00703B9A" w:rsidP="00817A29">
                                    <w:pPr>
                                      <w:pStyle w:val="-2"/>
                                      <w:bidi w:val="0"/>
                                      <w:rPr>
                                        <w:lang w:bidi="fa-IR"/>
                                      </w:rPr>
                                    </w:pPr>
                                    <w:r w:rsidRPr="00B813E1">
                                      <w:rPr>
                                        <w:rFonts w:hint="cs"/>
                                        <w:rtl/>
                                        <w:lang w:bidi="fa-IR"/>
                                      </w:rPr>
                                      <w:t>سند اصلي</w:t>
                                    </w:r>
                                  </w:p>
                                </w:tc>
                                <w:tc>
                                  <w:tcPr>
                                    <w:tcW w:w="3906" w:type="dxa"/>
                                    <w:tcBorders>
                                      <w:top w:val="nil"/>
                                    </w:tcBorders>
                                  </w:tcPr>
                                  <w:p w:rsidR="00703B9A" w:rsidRPr="00B813E1" w:rsidRDefault="00703B9A" w:rsidP="00817A29">
                                    <w:pPr>
                                      <w:pStyle w:val="-2"/>
                                      <w:bidi w:val="0"/>
                                      <w:rPr>
                                        <w:rFonts w:hint="cs"/>
                                        <w:rtl/>
                                        <w:lang w:bidi="fa-IR"/>
                                      </w:rPr>
                                    </w:pPr>
                                    <w:r w:rsidRPr="00B813E1">
                                      <w:rPr>
                                        <w:rFonts w:hint="cs"/>
                                        <w:rtl/>
                                        <w:lang w:bidi="fa-IR"/>
                                      </w:rPr>
                                      <w:t>ديد محدود شده</w:t>
                                    </w:r>
                                  </w:p>
                                </w:tc>
                              </w:tr>
                            </w:tbl>
                            <w:p w:rsidR="00703B9A" w:rsidRDefault="00703B9A" w:rsidP="00703B9A">
                              <w:pPr>
                                <w:pStyle w:val="-0"/>
                                <w:bidi w:val="0"/>
                              </w:pPr>
                            </w:p>
                          </w:txbxContent>
                        </wps:txbx>
                        <wps:bodyPr rot="0" vert="horz" wrap="square" lIns="91440" tIns="45720" rIns="91440" bIns="45720" anchor="t" anchorCtr="0" upright="1">
                          <a:noAutofit/>
                        </wps:bodyPr>
                      </wps:wsp>
                    </wpc:wpc>
                  </a:graphicData>
                </a:graphic>
              </wp:inline>
            </w:drawing>
          </mc:Choice>
          <mc:Fallback>
            <w:pict>
              <v:group id="Canvas 19" o:spid="_x0000_s1093" editas="canvas" style="width:418.5pt;height:126pt;mso-position-horizontal-relative:char;mso-position-vertical-relative:line" coordsize="53149,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">
                <v:shape id="_x0000_s1094" type="#_x0000_t75" style="position:absolute;width:53149;height:16002;visibility:visible;mso-wrap-style:square">
                  <v:fill o:detectmouseclick="t"/>
                  <v:path o:connecttype="none"/>
                </v:shape>
                <v:shape id="Text Box 10" o:spid="_x0000_s1095" type="#_x0000_t202" style="position:absolute;left:1143;top:711;width:51435;height:15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6"/>
                          <w:gridCol w:w="3906"/>
                        </w:tblGrid>
                        <w:tr w:rsidR="00703B9A" w:rsidRPr="00B813E1" w:rsidTr="00817A29">
                          <w:tc>
                            <w:tcPr>
                              <w:tcW w:w="3906" w:type="dxa"/>
                              <w:tcBorders>
                                <w:bottom w:val="nil"/>
                              </w:tcBorders>
                            </w:tcPr>
                            <w:p w:rsidR="00703B9A" w:rsidRPr="00B813E1" w:rsidRDefault="00703B9A" w:rsidP="00817A29">
                              <w:pPr>
                                <w:pStyle w:val="-0"/>
                                <w:bidi w:val="0"/>
                                <w:rPr>
                                  <w:rtl/>
                                </w:rPr>
                              </w:pPr>
                              <w:r w:rsidRPr="00B813E1">
                                <w:t>&lt;Software&gt;</w:t>
                              </w:r>
                            </w:p>
                            <w:p w:rsidR="00703B9A" w:rsidRPr="00B813E1" w:rsidRDefault="00703B9A" w:rsidP="00817A29">
                              <w:pPr>
                                <w:pStyle w:val="-0"/>
                                <w:bidi w:val="0"/>
                                <w:rPr>
                                  <w:rtl/>
                                </w:rPr>
                              </w:pPr>
                              <w:r w:rsidRPr="00B813E1">
                                <w:t xml:space="preserve">   &lt;Title&gt;XML editor &lt;/Title&gt;</w:t>
                              </w:r>
                            </w:p>
                            <w:p w:rsidR="00703B9A" w:rsidRPr="00B813E1" w:rsidRDefault="00703B9A" w:rsidP="00817A29">
                              <w:pPr>
                                <w:pStyle w:val="-0"/>
                                <w:bidi w:val="0"/>
                                <w:rPr>
                                  <w:rtl/>
                                </w:rPr>
                              </w:pPr>
                              <w:r w:rsidRPr="00B813E1">
                                <w:t xml:space="preserve">   &lt;Price&gt;1500$&lt;/Price&gt;</w:t>
                              </w:r>
                            </w:p>
                            <w:p w:rsidR="00703B9A" w:rsidRPr="00B813E1" w:rsidRDefault="00703B9A" w:rsidP="00817A29">
                              <w:pPr>
                                <w:pStyle w:val="-0"/>
                                <w:bidi w:val="0"/>
                              </w:pPr>
                              <w:r w:rsidRPr="00B813E1">
                                <w:t xml:space="preserve">   &lt;Author&gt;ABC&lt;/Author&gt;</w:t>
                              </w:r>
                            </w:p>
                            <w:p w:rsidR="00703B9A" w:rsidRPr="00B813E1" w:rsidRDefault="00703B9A" w:rsidP="00817A29">
                              <w:pPr>
                                <w:pStyle w:val="-0"/>
                                <w:bidi w:val="0"/>
                                <w:rPr>
                                  <w:rtl/>
                                </w:rPr>
                              </w:pPr>
                              <w:r w:rsidRPr="00B813E1">
                                <w:t xml:space="preserve">   &lt;Design&gt;3-dimensional structures</w:t>
                              </w:r>
                            </w:p>
                            <w:p w:rsidR="00703B9A" w:rsidRPr="00B813E1" w:rsidRDefault="00703B9A" w:rsidP="00817A29">
                              <w:pPr>
                                <w:pStyle w:val="-0"/>
                                <w:bidi w:val="0"/>
                              </w:pPr>
                              <w:r w:rsidRPr="00B813E1">
                                <w:t xml:space="preserve">   &lt;/Design&gt;</w:t>
                              </w:r>
                            </w:p>
                            <w:p w:rsidR="00703B9A" w:rsidRPr="00B813E1" w:rsidRDefault="00703B9A" w:rsidP="00817A29">
                              <w:pPr>
                                <w:pStyle w:val="-0"/>
                                <w:bidi w:val="0"/>
                                <w:rPr>
                                  <w:rtl/>
                                </w:rPr>
                              </w:pPr>
                              <w:r w:rsidRPr="00B813E1">
                                <w:t xml:space="preserve">   &lt;Languages&gt;java&lt;/Languages&gt;</w:t>
                              </w:r>
                            </w:p>
                            <w:p w:rsidR="00703B9A" w:rsidRPr="00B813E1" w:rsidRDefault="00703B9A" w:rsidP="00817A29">
                              <w:pPr>
                                <w:pStyle w:val="-0"/>
                                <w:bidi w:val="0"/>
                                <w:rPr>
                                  <w:rtl/>
                                </w:rPr>
                              </w:pPr>
                              <w:r w:rsidRPr="00B813E1">
                                <w:t xml:space="preserve">   &lt;Year&gt;1999&lt;/Year&gt;</w:t>
                              </w:r>
                            </w:p>
                            <w:p w:rsidR="00703B9A" w:rsidRPr="00B813E1" w:rsidRDefault="00703B9A" w:rsidP="00817A29">
                              <w:pPr>
                                <w:pStyle w:val="-0"/>
                                <w:bidi w:val="0"/>
                              </w:pPr>
                              <w:r w:rsidRPr="00B813E1">
                                <w:t>&lt;/Software&gt;</w:t>
                              </w:r>
                            </w:p>
                          </w:tc>
                          <w:tc>
                            <w:tcPr>
                              <w:tcW w:w="3906" w:type="dxa"/>
                              <w:tcBorders>
                                <w:bottom w:val="nil"/>
                              </w:tcBorders>
                            </w:tcPr>
                            <w:p w:rsidR="00703B9A" w:rsidRPr="00B813E1" w:rsidRDefault="00703B9A" w:rsidP="00817A29">
                              <w:pPr>
                                <w:pStyle w:val="-0"/>
                                <w:bidi w:val="0"/>
                                <w:rPr>
                                  <w:rtl/>
                                </w:rPr>
                              </w:pPr>
                              <w:r w:rsidRPr="00B813E1">
                                <w:t>&lt;Software&gt;</w:t>
                              </w:r>
                            </w:p>
                            <w:p w:rsidR="00703B9A" w:rsidRPr="00B813E1" w:rsidRDefault="00703B9A" w:rsidP="00817A29">
                              <w:pPr>
                                <w:pStyle w:val="-0"/>
                                <w:bidi w:val="0"/>
                                <w:rPr>
                                  <w:rtl/>
                                </w:rPr>
                              </w:pPr>
                              <w:r w:rsidRPr="00B813E1">
                                <w:t xml:space="preserve">   &lt;Title&gt;XML editor &lt;/Title&gt;</w:t>
                              </w:r>
                            </w:p>
                            <w:p w:rsidR="00703B9A" w:rsidRPr="00B813E1" w:rsidRDefault="00703B9A" w:rsidP="00817A29">
                              <w:pPr>
                                <w:pStyle w:val="-0"/>
                                <w:bidi w:val="0"/>
                                <w:rPr>
                                  <w:rtl/>
                                </w:rPr>
                              </w:pPr>
                              <w:r w:rsidRPr="00B813E1">
                                <w:t xml:space="preserve">   &lt;Price&gt;1500$&lt;/Price&gt;</w:t>
                              </w:r>
                            </w:p>
                            <w:p w:rsidR="00703B9A" w:rsidRPr="00B813E1" w:rsidRDefault="00703B9A" w:rsidP="00817A29">
                              <w:pPr>
                                <w:pStyle w:val="-0"/>
                                <w:bidi w:val="0"/>
                                <w:rPr>
                                  <w:rtl/>
                                </w:rPr>
                              </w:pPr>
                              <w:r w:rsidRPr="00B813E1">
                                <w:t xml:space="preserve">   &lt;Languages&gt;java&lt;/Languages&gt;</w:t>
                              </w:r>
                            </w:p>
                            <w:p w:rsidR="00703B9A" w:rsidRPr="00B813E1" w:rsidRDefault="00703B9A" w:rsidP="00817A29">
                              <w:pPr>
                                <w:pStyle w:val="-0"/>
                                <w:bidi w:val="0"/>
                                <w:rPr>
                                  <w:rtl/>
                                </w:rPr>
                              </w:pPr>
                              <w:r w:rsidRPr="00B813E1">
                                <w:t xml:space="preserve">   &lt;Year&gt;1999&lt;/Year&gt;</w:t>
                              </w:r>
                            </w:p>
                            <w:p w:rsidR="00703B9A" w:rsidRPr="00B813E1" w:rsidRDefault="00703B9A" w:rsidP="00817A29">
                              <w:pPr>
                                <w:pStyle w:val="-0"/>
                                <w:bidi w:val="0"/>
                              </w:pPr>
                              <w:r w:rsidRPr="00B813E1">
                                <w:t>&lt;/Software&gt;</w:t>
                              </w:r>
                            </w:p>
                          </w:tc>
                        </w:tr>
                        <w:tr w:rsidR="00703B9A" w:rsidRPr="00B813E1" w:rsidTr="00817A29">
                          <w:tc>
                            <w:tcPr>
                              <w:tcW w:w="3906" w:type="dxa"/>
                              <w:tcBorders>
                                <w:top w:val="nil"/>
                              </w:tcBorders>
                            </w:tcPr>
                            <w:p w:rsidR="00703B9A" w:rsidRPr="00B813E1" w:rsidRDefault="00703B9A" w:rsidP="00817A29">
                              <w:pPr>
                                <w:pStyle w:val="-2"/>
                                <w:bidi w:val="0"/>
                                <w:rPr>
                                  <w:lang w:bidi="fa-IR"/>
                                </w:rPr>
                              </w:pPr>
                              <w:r w:rsidRPr="00B813E1">
                                <w:rPr>
                                  <w:rFonts w:hint="cs"/>
                                  <w:rtl/>
                                  <w:lang w:bidi="fa-IR"/>
                                </w:rPr>
                                <w:t>سند اصلي</w:t>
                              </w:r>
                            </w:p>
                          </w:tc>
                          <w:tc>
                            <w:tcPr>
                              <w:tcW w:w="3906" w:type="dxa"/>
                              <w:tcBorders>
                                <w:top w:val="nil"/>
                              </w:tcBorders>
                            </w:tcPr>
                            <w:p w:rsidR="00703B9A" w:rsidRPr="00B813E1" w:rsidRDefault="00703B9A" w:rsidP="00817A29">
                              <w:pPr>
                                <w:pStyle w:val="-2"/>
                                <w:bidi w:val="0"/>
                                <w:rPr>
                                  <w:rFonts w:hint="cs"/>
                                  <w:rtl/>
                                  <w:lang w:bidi="fa-IR"/>
                                </w:rPr>
                              </w:pPr>
                              <w:r w:rsidRPr="00B813E1">
                                <w:rPr>
                                  <w:rFonts w:hint="cs"/>
                                  <w:rtl/>
                                  <w:lang w:bidi="fa-IR"/>
                                </w:rPr>
                                <w:t>ديد محدود شده</w:t>
                              </w:r>
                            </w:p>
                          </w:tc>
                        </w:tr>
                      </w:tbl>
                      <w:p w:rsidR="00703B9A" w:rsidRDefault="00703B9A" w:rsidP="00703B9A">
                        <w:pPr>
                          <w:pStyle w:val="-0"/>
                          <w:bidi w:val="0"/>
                        </w:pPr>
                      </w:p>
                    </w:txbxContent>
                  </v:textbox>
                </v:shape>
                <w10:anchorlock/>
              </v:group>
            </w:pict>
          </mc:Fallback>
        </mc:AlternateContent>
      </w:r>
    </w:p>
    <w:p w:rsidR="00703B9A" w:rsidRPr="00BB5105" w:rsidRDefault="00703B9A" w:rsidP="00703B9A">
      <w:pPr>
        <w:pStyle w:val="a2"/>
        <w:rPr>
          <w:rFonts w:hint="cs"/>
          <w:rtl/>
        </w:rPr>
      </w:pPr>
      <w:bookmarkStart w:id="133" w:name="_Toc203384349"/>
      <w:bookmarkStart w:id="134" w:name="_Toc211801868"/>
      <w:bookmarkStart w:id="135" w:name="_Toc219341162"/>
      <w:r w:rsidRPr="00BB5105">
        <w:rPr>
          <w:rFonts w:hint="cs"/>
          <w:rtl/>
        </w:rPr>
        <w:t>مثالي از يك ديد محدود شده</w:t>
      </w:r>
      <w:bookmarkEnd w:id="133"/>
      <w:bookmarkEnd w:id="134"/>
      <w:bookmarkEnd w:id="135"/>
    </w:p>
    <w:p w:rsidR="00703B9A" w:rsidRPr="00BB5105" w:rsidRDefault="00703B9A" w:rsidP="00703B9A">
      <w:pPr>
        <w:pStyle w:val="a7"/>
        <w:rPr>
          <w:rFonts w:hint="cs"/>
          <w:rtl/>
        </w:rPr>
      </w:pPr>
      <w:bookmarkStart w:id="136" w:name="_Toc169115159"/>
      <w:bookmarkStart w:id="137" w:name="_Toc202490871"/>
      <w:r w:rsidRPr="00BB5105">
        <w:rPr>
          <w:rFonts w:hint="cs"/>
          <w:rtl/>
        </w:rPr>
        <w:t>كنترل دسترسي</w:t>
      </w:r>
      <w:bookmarkEnd w:id="136"/>
      <w:r w:rsidRPr="00BB5105">
        <w:rPr>
          <w:rFonts w:hint="cs"/>
          <w:rtl/>
        </w:rPr>
        <w:t xml:space="preserve"> و نگاشت بيتي</w:t>
      </w:r>
      <w:bookmarkEnd w:id="137"/>
    </w:p>
    <w:p w:rsidR="00703B9A" w:rsidRPr="00BB5105" w:rsidRDefault="00703B9A" w:rsidP="00703B9A">
      <w:pPr>
        <w:pStyle w:val="a8"/>
        <w:rPr>
          <w:rFonts w:hint="cs"/>
          <w:rtl/>
        </w:rPr>
      </w:pPr>
      <w:r w:rsidRPr="00BB5105">
        <w:rPr>
          <w:rtl/>
        </w:rPr>
        <w:t>يكي از ويژگي‌هاي كليدي در امنيت اين است كه تصميم گرفته شود كه چه كسي در يك مجموعه معين از كاربران مفروض، ادارة داده‌ها را در دست گيرد؛ و به اين ترتيب به افراد اجازه داده نشود كه با قصد عناد روي اطلاعات ديگران خرابكاري كنند. به اين جهت</w:t>
      </w:r>
      <w:r w:rsidRPr="00BB5105">
        <w:rPr>
          <w:rFonts w:hint="cs"/>
          <w:rtl/>
        </w:rPr>
        <w:t xml:space="preserve"> است كه</w:t>
      </w:r>
      <w:r w:rsidRPr="00BB5105">
        <w:rPr>
          <w:rtl/>
        </w:rPr>
        <w:t xml:space="preserve"> روي مكانيزمي كه كنترل دسترسي ناميده مي‌شود تكيه مي‌كنيم. كنترل دسترسي مكانيزمي است كه دسترسي به داده يا اجراي عمليات يك برنامه را اعطا و يا لغو مي‌نمايد. در قالب مستندات </w:t>
      </w:r>
      <w:r w:rsidRPr="00A3697A">
        <w:t>XML</w:t>
      </w:r>
      <w:r w:rsidRPr="00BB5105">
        <w:rPr>
          <w:rtl/>
        </w:rPr>
        <w:t>، كنترل دسترسي در چهار سطح مختلف مي‌تواند تعريف شود</w:t>
      </w:r>
      <w:r w:rsidRPr="00BB5105">
        <w:rPr>
          <w:rFonts w:hint="cs"/>
          <w:rtl/>
        </w:rPr>
        <w:t xml:space="preserve"> [8]:</w:t>
      </w:r>
    </w:p>
    <w:p w:rsidR="00703B9A" w:rsidRPr="00BB5105" w:rsidRDefault="00703B9A" w:rsidP="00703B9A">
      <w:pPr>
        <w:pStyle w:val="2"/>
        <w:rPr>
          <w:rFonts w:hint="cs"/>
          <w:rtl/>
        </w:rPr>
      </w:pPr>
      <w:r w:rsidRPr="00BB5105">
        <w:rPr>
          <w:rFonts w:hint="cs"/>
          <w:rtl/>
        </w:rPr>
        <w:t xml:space="preserve">سطح شما يا </w:t>
      </w:r>
      <w:r w:rsidRPr="00BB5105">
        <w:t>DTD</w:t>
      </w:r>
      <w:r w:rsidRPr="00BB5105">
        <w:rPr>
          <w:rFonts w:hint="cs"/>
          <w:rtl/>
        </w:rPr>
        <w:t xml:space="preserve"> </w:t>
      </w:r>
    </w:p>
    <w:p w:rsidR="00703B9A" w:rsidRPr="00BB5105" w:rsidRDefault="00703B9A" w:rsidP="00703B9A">
      <w:pPr>
        <w:pStyle w:val="2"/>
        <w:rPr>
          <w:rFonts w:hint="cs"/>
          <w:rtl/>
        </w:rPr>
      </w:pPr>
      <w:r w:rsidRPr="00BB5105">
        <w:rPr>
          <w:rFonts w:hint="cs"/>
          <w:rtl/>
        </w:rPr>
        <w:t>سطح سند</w:t>
      </w:r>
    </w:p>
    <w:p w:rsidR="00703B9A" w:rsidRPr="00BB5105" w:rsidRDefault="00703B9A" w:rsidP="00703B9A">
      <w:pPr>
        <w:pStyle w:val="2"/>
        <w:rPr>
          <w:rFonts w:hint="cs"/>
          <w:rtl/>
        </w:rPr>
      </w:pPr>
      <w:r w:rsidRPr="00BB5105">
        <w:rPr>
          <w:rFonts w:hint="cs"/>
          <w:rtl/>
        </w:rPr>
        <w:t>سطح مسير المان</w:t>
      </w:r>
    </w:p>
    <w:p w:rsidR="00703B9A" w:rsidRPr="00BB5105" w:rsidRDefault="00703B9A" w:rsidP="00703B9A">
      <w:pPr>
        <w:pStyle w:val="2"/>
        <w:rPr>
          <w:rFonts w:hint="cs"/>
        </w:rPr>
      </w:pPr>
      <w:r w:rsidRPr="00BB5105">
        <w:rPr>
          <w:rFonts w:hint="cs"/>
          <w:rtl/>
        </w:rPr>
        <w:t>سطح محتوي</w:t>
      </w:r>
    </w:p>
    <w:p w:rsidR="00703B9A" w:rsidRPr="00BB5105" w:rsidRDefault="00703B9A" w:rsidP="00703B9A">
      <w:pPr>
        <w:pStyle w:val="a8"/>
        <w:rPr>
          <w:rFonts w:hint="cs"/>
          <w:rtl/>
        </w:rPr>
      </w:pPr>
      <w:r w:rsidRPr="00BB5105">
        <w:rPr>
          <w:rtl/>
        </w:rPr>
        <w:t>اين سطوح</w:t>
      </w:r>
      <w:r w:rsidRPr="00BB5105">
        <w:rPr>
          <w:rFonts w:hint="cs"/>
          <w:rtl/>
        </w:rPr>
        <w:t>،</w:t>
      </w:r>
      <w:r w:rsidRPr="00BB5105">
        <w:rPr>
          <w:rtl/>
        </w:rPr>
        <w:t xml:space="preserve"> </w:t>
      </w:r>
      <w:r w:rsidRPr="00BB5105">
        <w:rPr>
          <w:rFonts w:hint="cs"/>
          <w:rtl/>
        </w:rPr>
        <w:t xml:space="preserve">دسترسي </w:t>
      </w:r>
      <w:r w:rsidRPr="00BB5105">
        <w:rPr>
          <w:rtl/>
        </w:rPr>
        <w:t xml:space="preserve">كاربران را به مستندات يا به بخشي از مستنداتي كه براي آنها تعيين شده است، محدود مي‌كنند. </w:t>
      </w:r>
      <w:r w:rsidRPr="00BB5105">
        <w:rPr>
          <w:rFonts w:hint="cs"/>
          <w:rtl/>
        </w:rPr>
        <w:t>آقاي يون و همكارانش</w:t>
      </w:r>
      <w:r w:rsidRPr="00BB5105">
        <w:rPr>
          <w:rtl/>
        </w:rPr>
        <w:t xml:space="preserve"> </w:t>
      </w:r>
      <w:r w:rsidRPr="00BB5105">
        <w:rPr>
          <w:rFonts w:hint="cs"/>
          <w:rtl/>
        </w:rPr>
        <w:t xml:space="preserve">نشان داده‌اند </w:t>
      </w:r>
      <w:r w:rsidRPr="00BB5105">
        <w:rPr>
          <w:rtl/>
        </w:rPr>
        <w:t>كه اين ساختار سلسله مراتبي از سطوح امنيت</w:t>
      </w:r>
      <w:r w:rsidRPr="00BB5105">
        <w:rPr>
          <w:rFonts w:hint="cs"/>
          <w:rtl/>
        </w:rPr>
        <w:t>،</w:t>
      </w:r>
      <w:r w:rsidRPr="00BB5105">
        <w:rPr>
          <w:rtl/>
        </w:rPr>
        <w:t xml:space="preserve"> </w:t>
      </w:r>
      <w:r w:rsidRPr="00BB5105">
        <w:rPr>
          <w:rFonts w:hint="cs"/>
          <w:rtl/>
        </w:rPr>
        <w:t xml:space="preserve">مي‌تواند </w:t>
      </w:r>
      <w:r w:rsidRPr="00BB5105">
        <w:rPr>
          <w:rtl/>
        </w:rPr>
        <w:t>يك نگاشت بيتي را استفاده كند. يك نگاشت بيتي {</w:t>
      </w:r>
      <w:r w:rsidRPr="00AF4C69">
        <w:t>d</w:t>
      </w:r>
      <w:r w:rsidRPr="00BB5105">
        <w:t>x</w:t>
      </w:r>
      <w:r w:rsidRPr="00AF4C69">
        <w:t xml:space="preserve"> , d</w:t>
      </w:r>
      <w:r w:rsidRPr="00BB5105">
        <w:t>y</w:t>
      </w:r>
      <w:r w:rsidRPr="00BB5105">
        <w:rPr>
          <w:rtl/>
        </w:rPr>
        <w:t xml:space="preserve">}، يك نمايش دو بعدي است كه </w:t>
      </w:r>
      <w:r w:rsidRPr="00AF4C69">
        <w:t>d</w:t>
      </w:r>
      <w:r w:rsidRPr="00BB5105">
        <w:t>x</w:t>
      </w:r>
      <w:r w:rsidRPr="00BB5105">
        <w:rPr>
          <w:rtl/>
        </w:rPr>
        <w:t xml:space="preserve"> و </w:t>
      </w:r>
      <w:r w:rsidRPr="00AF4C69">
        <w:t>d</w:t>
      </w:r>
      <w:r w:rsidRPr="00BB5105">
        <w:t>y</w:t>
      </w:r>
      <w:r w:rsidRPr="00BB5105">
        <w:rPr>
          <w:rtl/>
        </w:rPr>
        <w:t xml:space="preserve"> خوانده مي‌شود. در </w:t>
      </w:r>
      <w:r w:rsidRPr="00BB5105">
        <w:rPr>
          <w:rFonts w:hint="cs"/>
          <w:rtl/>
        </w:rPr>
        <w:t>ادامه</w:t>
      </w:r>
      <w:r w:rsidRPr="00BB5105">
        <w:rPr>
          <w:rtl/>
        </w:rPr>
        <w:t xml:space="preserve"> </w:t>
      </w:r>
      <w:r w:rsidRPr="00BB5105">
        <w:rPr>
          <w:rFonts w:hint="cs"/>
          <w:rtl/>
        </w:rPr>
        <w:t>مثال‌هايي</w:t>
      </w:r>
      <w:r w:rsidRPr="00BB5105">
        <w:rPr>
          <w:rtl/>
        </w:rPr>
        <w:t xml:space="preserve"> </w:t>
      </w:r>
      <w:r w:rsidRPr="00BB5105">
        <w:rPr>
          <w:rFonts w:hint="cs"/>
          <w:rtl/>
        </w:rPr>
        <w:t xml:space="preserve">از </w:t>
      </w:r>
      <w:r w:rsidRPr="00BB5105">
        <w:rPr>
          <w:rtl/>
        </w:rPr>
        <w:t xml:space="preserve">نمايش نگاشت بيتي از انواع مختلف كنترل دسترسي </w:t>
      </w:r>
      <w:r w:rsidRPr="00BB5105">
        <w:rPr>
          <w:rFonts w:hint="cs"/>
          <w:rtl/>
        </w:rPr>
        <w:t xml:space="preserve">نشان </w:t>
      </w:r>
      <w:r w:rsidRPr="00BB5105">
        <w:rPr>
          <w:rtl/>
        </w:rPr>
        <w:t xml:space="preserve">داده </w:t>
      </w:r>
      <w:r w:rsidRPr="00BB5105">
        <w:rPr>
          <w:rFonts w:hint="cs"/>
          <w:rtl/>
        </w:rPr>
        <w:t>مي‌شود.</w:t>
      </w:r>
    </w:p>
    <w:p w:rsidR="00703B9A" w:rsidRPr="00BB5105" w:rsidRDefault="00703B9A" w:rsidP="00703B9A">
      <w:pPr>
        <w:pStyle w:val="ad"/>
        <w:rPr>
          <w:rFonts w:hint="cs"/>
          <w:rtl/>
        </w:rPr>
      </w:pPr>
      <w:r w:rsidRPr="00BB5105">
        <w:rPr>
          <w:rFonts w:hint="cs"/>
          <w:rtl/>
        </w:rPr>
        <w:t xml:space="preserve">مثال: دسترسي در سطح </w:t>
      </w:r>
      <w:r w:rsidRPr="00BB5105">
        <w:t>DTD</w:t>
      </w:r>
      <w:r w:rsidRPr="00BB5105">
        <w:rPr>
          <w:rFonts w:hint="cs"/>
          <w:rtl/>
        </w:rPr>
        <w:t xml:space="preserve"> (در تعريف كنترل دسترسي </w:t>
      </w:r>
      <w:r w:rsidRPr="00BB5105">
        <w:rPr>
          <w:rtl/>
        </w:rPr>
        <w:t xml:space="preserve">همة مستندات وابسته به </w:t>
      </w:r>
      <w:r w:rsidRPr="00F01F3A">
        <w:t>DTD</w:t>
      </w:r>
      <w:r w:rsidRPr="00BB5105">
        <w:rPr>
          <w:rtl/>
        </w:rPr>
        <w:t xml:space="preserve"> مقادير 1 را مي‌گيرند</w:t>
      </w:r>
      <w:r w:rsidRPr="00BB5105">
        <w:rPr>
          <w:rFonts w:hint="cs"/>
          <w:rtl/>
        </w:rPr>
        <w:t>)</w:t>
      </w:r>
    </w:p>
    <w:p w:rsidR="00703B9A" w:rsidRPr="00BB5105" w:rsidRDefault="00703B9A" w:rsidP="00703B9A">
      <w:pPr>
        <w:pStyle w:val="a8"/>
        <w:rPr>
          <w:rFonts w:hint="cs"/>
          <w:rtl/>
        </w:rPr>
      </w:pPr>
      <w:r w:rsidRPr="00BB5105">
        <w:rPr>
          <w:rFonts w:hint="cs"/>
          <w:rtl/>
        </w:rPr>
        <w:t xml:space="preserve">نگاشت بيتي نمايش داده شده در جدول 2-3 كنترل دسترسي را براي 4 كاربر نشان مي‌دهد. وقوع عدد 1 نشان مي‌دهد كه كاربر صلاحيت ديدن مسير المان متناظر در همة مستنداتي كه به </w:t>
      </w:r>
      <w:r>
        <w:t>DTD</w:t>
      </w:r>
      <w:r w:rsidRPr="00BB5105">
        <w:rPr>
          <w:rFonts w:hint="cs"/>
          <w:rtl/>
        </w:rPr>
        <w:t xml:space="preserve"> خاصي وابسته هستند را دارد. بنابراين مطابق با نگاشت بيتي، كاربر </w:t>
      </w:r>
      <w:r>
        <w:t>U1</w:t>
      </w:r>
      <w:r w:rsidRPr="00BB5105">
        <w:rPr>
          <w:rFonts w:hint="cs"/>
          <w:rtl/>
        </w:rPr>
        <w:t xml:space="preserve"> فقط مي‌تواند مسير </w:t>
      </w:r>
      <w:r>
        <w:t>P1</w:t>
      </w:r>
      <w:r w:rsidRPr="00BB5105">
        <w:rPr>
          <w:rFonts w:hint="cs"/>
          <w:rtl/>
        </w:rPr>
        <w:t xml:space="preserve"> در همة مستندات را ببيند، كاربر </w:t>
      </w:r>
      <w:r>
        <w:t>U2</w:t>
      </w:r>
      <w:r w:rsidRPr="00BB5105">
        <w:rPr>
          <w:rFonts w:hint="cs"/>
          <w:rtl/>
        </w:rPr>
        <w:t xml:space="preserve"> مي‌تواند مسير </w:t>
      </w:r>
      <w:r>
        <w:t>P1</w:t>
      </w:r>
      <w:r w:rsidRPr="00BB5105">
        <w:rPr>
          <w:rFonts w:hint="cs"/>
          <w:rtl/>
        </w:rPr>
        <w:t xml:space="preserve"> و مسير </w:t>
      </w:r>
      <w:r>
        <w:t>P3</w:t>
      </w:r>
      <w:r w:rsidRPr="00BB5105">
        <w:rPr>
          <w:rFonts w:hint="cs"/>
          <w:rtl/>
        </w:rPr>
        <w:t xml:space="preserve"> در همة مستندات را ببيند، كاربر </w:t>
      </w:r>
      <w:r>
        <w:t>U3</w:t>
      </w:r>
      <w:r w:rsidRPr="00BB5105">
        <w:rPr>
          <w:rFonts w:hint="cs"/>
          <w:rtl/>
        </w:rPr>
        <w:t xml:space="preserve"> هيچ يك از مسيرها در مستندات را نمي‌تواند ببيند و كاربر </w:t>
      </w:r>
      <w:r>
        <w:t>U4</w:t>
      </w:r>
      <w:r w:rsidRPr="00BB5105">
        <w:rPr>
          <w:rFonts w:hint="cs"/>
          <w:rtl/>
        </w:rPr>
        <w:t xml:space="preserve"> همة مسيرها در همة مستندات را مي‌تواند ببيند.</w:t>
      </w:r>
    </w:p>
    <w:p w:rsidR="00703B9A" w:rsidRPr="00BB5105" w:rsidRDefault="00703B9A" w:rsidP="00703B9A">
      <w:pPr>
        <w:pStyle w:val="a4"/>
        <w:rPr>
          <w:rFonts w:hint="cs"/>
          <w:rtl/>
        </w:rPr>
      </w:pPr>
      <w:bookmarkStart w:id="138" w:name="_Toc203384350"/>
      <w:bookmarkStart w:id="139" w:name="_Toc210276093"/>
      <w:bookmarkStart w:id="140" w:name="_Toc219340939"/>
      <w:r w:rsidRPr="00BB5105">
        <w:rPr>
          <w:rFonts w:hint="cs"/>
          <w:rtl/>
        </w:rPr>
        <w:t xml:space="preserve">نمايش نگاشت بيتي از كنترل دسترسي در سطح </w:t>
      </w:r>
      <w:r>
        <w:t>DTD</w:t>
      </w:r>
      <w:bookmarkEnd w:id="138"/>
      <w:bookmarkEnd w:id="139"/>
      <w:bookmarkEnd w:id="140"/>
      <w:r w:rsidRPr="00BB5105">
        <w:rPr>
          <w:rFonts w:hint="cs"/>
          <w:rt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680"/>
        <w:gridCol w:w="680"/>
        <w:gridCol w:w="680"/>
        <w:gridCol w:w="680"/>
      </w:tblGrid>
      <w:tr w:rsidR="00703B9A" w:rsidRPr="00F01F3A" w:rsidTr="009A722B">
        <w:trPr>
          <w:jc w:val="center"/>
        </w:trPr>
        <w:tc>
          <w:tcPr>
            <w:tcW w:w="680" w:type="dxa"/>
          </w:tcPr>
          <w:p w:rsidR="00703B9A" w:rsidRPr="00F01F3A" w:rsidRDefault="00703B9A" w:rsidP="009A722B">
            <w:pPr>
              <w:pStyle w:val="-"/>
            </w:pPr>
          </w:p>
        </w:tc>
        <w:tc>
          <w:tcPr>
            <w:tcW w:w="680" w:type="dxa"/>
          </w:tcPr>
          <w:p w:rsidR="00703B9A" w:rsidRPr="00F01F3A" w:rsidRDefault="00703B9A" w:rsidP="009A722B">
            <w:pPr>
              <w:pStyle w:val="-"/>
            </w:pPr>
            <w:r w:rsidRPr="00F01F3A">
              <w:t>P1</w:t>
            </w:r>
          </w:p>
        </w:tc>
        <w:tc>
          <w:tcPr>
            <w:tcW w:w="680" w:type="dxa"/>
          </w:tcPr>
          <w:p w:rsidR="00703B9A" w:rsidRPr="00F01F3A" w:rsidRDefault="00703B9A" w:rsidP="009A722B">
            <w:pPr>
              <w:pStyle w:val="-"/>
            </w:pPr>
            <w:r w:rsidRPr="00F01F3A">
              <w:t>P2</w:t>
            </w:r>
          </w:p>
        </w:tc>
        <w:tc>
          <w:tcPr>
            <w:tcW w:w="680" w:type="dxa"/>
          </w:tcPr>
          <w:p w:rsidR="00703B9A" w:rsidRPr="00F01F3A" w:rsidRDefault="00703B9A" w:rsidP="009A722B">
            <w:pPr>
              <w:pStyle w:val="-"/>
            </w:pPr>
            <w:r w:rsidRPr="00F01F3A">
              <w:t>P3</w:t>
            </w:r>
          </w:p>
        </w:tc>
        <w:tc>
          <w:tcPr>
            <w:tcW w:w="680" w:type="dxa"/>
          </w:tcPr>
          <w:p w:rsidR="00703B9A" w:rsidRPr="00F01F3A" w:rsidRDefault="00703B9A" w:rsidP="009A722B">
            <w:pPr>
              <w:pStyle w:val="-"/>
            </w:pPr>
            <w:r w:rsidRPr="00F01F3A">
              <w:t>P4</w:t>
            </w:r>
          </w:p>
        </w:tc>
      </w:tr>
      <w:tr w:rsidR="00703B9A" w:rsidRPr="00F01F3A" w:rsidTr="009A722B">
        <w:trPr>
          <w:jc w:val="center"/>
        </w:trPr>
        <w:tc>
          <w:tcPr>
            <w:tcW w:w="680" w:type="dxa"/>
          </w:tcPr>
          <w:p w:rsidR="00703B9A" w:rsidRPr="00F01F3A" w:rsidRDefault="00703B9A" w:rsidP="009A722B">
            <w:pPr>
              <w:pStyle w:val="-"/>
            </w:pPr>
            <w:r w:rsidRPr="00F01F3A">
              <w:t>U1</w:t>
            </w:r>
          </w:p>
        </w:tc>
        <w:tc>
          <w:tcPr>
            <w:tcW w:w="680" w:type="dxa"/>
          </w:tcPr>
          <w:p w:rsidR="00703B9A" w:rsidRPr="00F01F3A" w:rsidRDefault="00703B9A" w:rsidP="009A722B">
            <w:pPr>
              <w:pStyle w:val="-"/>
            </w:pPr>
            <w:r w:rsidRPr="00F01F3A">
              <w:t>1</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0</w:t>
            </w:r>
          </w:p>
        </w:tc>
      </w:tr>
      <w:tr w:rsidR="00703B9A" w:rsidRPr="00F01F3A" w:rsidTr="009A722B">
        <w:trPr>
          <w:jc w:val="center"/>
        </w:trPr>
        <w:tc>
          <w:tcPr>
            <w:tcW w:w="680" w:type="dxa"/>
          </w:tcPr>
          <w:p w:rsidR="00703B9A" w:rsidRPr="00F01F3A" w:rsidRDefault="00703B9A" w:rsidP="009A722B">
            <w:pPr>
              <w:pStyle w:val="-"/>
            </w:pPr>
            <w:r w:rsidRPr="00F01F3A">
              <w:t>U2</w:t>
            </w:r>
          </w:p>
        </w:tc>
        <w:tc>
          <w:tcPr>
            <w:tcW w:w="680" w:type="dxa"/>
          </w:tcPr>
          <w:p w:rsidR="00703B9A" w:rsidRPr="00F01F3A" w:rsidRDefault="00703B9A" w:rsidP="009A722B">
            <w:pPr>
              <w:pStyle w:val="-"/>
            </w:pPr>
            <w:r w:rsidRPr="00F01F3A">
              <w:t>1</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1</w:t>
            </w:r>
          </w:p>
        </w:tc>
        <w:tc>
          <w:tcPr>
            <w:tcW w:w="680" w:type="dxa"/>
          </w:tcPr>
          <w:p w:rsidR="00703B9A" w:rsidRPr="00F01F3A" w:rsidRDefault="00703B9A" w:rsidP="009A722B">
            <w:pPr>
              <w:pStyle w:val="-"/>
            </w:pPr>
            <w:r w:rsidRPr="00F01F3A">
              <w:t>0</w:t>
            </w:r>
          </w:p>
        </w:tc>
      </w:tr>
      <w:tr w:rsidR="00703B9A" w:rsidRPr="00F01F3A" w:rsidTr="009A722B">
        <w:trPr>
          <w:jc w:val="center"/>
        </w:trPr>
        <w:tc>
          <w:tcPr>
            <w:tcW w:w="680" w:type="dxa"/>
          </w:tcPr>
          <w:p w:rsidR="00703B9A" w:rsidRPr="00F01F3A" w:rsidRDefault="00703B9A" w:rsidP="009A722B">
            <w:pPr>
              <w:pStyle w:val="-"/>
            </w:pPr>
            <w:r w:rsidRPr="00F01F3A">
              <w:t>U3</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0</w:t>
            </w:r>
          </w:p>
        </w:tc>
      </w:tr>
      <w:tr w:rsidR="00703B9A" w:rsidRPr="00F01F3A" w:rsidTr="009A722B">
        <w:trPr>
          <w:jc w:val="center"/>
        </w:trPr>
        <w:tc>
          <w:tcPr>
            <w:tcW w:w="680" w:type="dxa"/>
          </w:tcPr>
          <w:p w:rsidR="00703B9A" w:rsidRPr="00F01F3A" w:rsidRDefault="00703B9A" w:rsidP="009A722B">
            <w:pPr>
              <w:pStyle w:val="-"/>
            </w:pPr>
            <w:r w:rsidRPr="00F01F3A">
              <w:t>U4</w:t>
            </w:r>
          </w:p>
        </w:tc>
        <w:tc>
          <w:tcPr>
            <w:tcW w:w="680" w:type="dxa"/>
          </w:tcPr>
          <w:p w:rsidR="00703B9A" w:rsidRPr="00F01F3A" w:rsidRDefault="00703B9A" w:rsidP="009A722B">
            <w:pPr>
              <w:pStyle w:val="-"/>
            </w:pPr>
            <w:r w:rsidRPr="00F01F3A">
              <w:t>1</w:t>
            </w:r>
          </w:p>
        </w:tc>
        <w:tc>
          <w:tcPr>
            <w:tcW w:w="680" w:type="dxa"/>
          </w:tcPr>
          <w:p w:rsidR="00703B9A" w:rsidRPr="00F01F3A" w:rsidRDefault="00703B9A" w:rsidP="009A722B">
            <w:pPr>
              <w:pStyle w:val="-"/>
            </w:pPr>
            <w:r w:rsidRPr="00F01F3A">
              <w:t>1</w:t>
            </w:r>
          </w:p>
        </w:tc>
        <w:tc>
          <w:tcPr>
            <w:tcW w:w="680" w:type="dxa"/>
          </w:tcPr>
          <w:p w:rsidR="00703B9A" w:rsidRPr="00F01F3A" w:rsidRDefault="00703B9A" w:rsidP="009A722B">
            <w:pPr>
              <w:pStyle w:val="-"/>
            </w:pPr>
            <w:r w:rsidRPr="00F01F3A">
              <w:t>1</w:t>
            </w:r>
          </w:p>
        </w:tc>
        <w:tc>
          <w:tcPr>
            <w:tcW w:w="680" w:type="dxa"/>
          </w:tcPr>
          <w:p w:rsidR="00703B9A" w:rsidRPr="00F01F3A" w:rsidRDefault="00703B9A" w:rsidP="009A722B">
            <w:pPr>
              <w:pStyle w:val="-"/>
            </w:pPr>
            <w:r w:rsidRPr="00F01F3A">
              <w:t>1</w:t>
            </w:r>
          </w:p>
        </w:tc>
      </w:tr>
    </w:tbl>
    <w:p w:rsidR="00703B9A" w:rsidRPr="00BB5105" w:rsidRDefault="00703B9A" w:rsidP="00703B9A">
      <w:pPr>
        <w:pStyle w:val="ad"/>
        <w:rPr>
          <w:rFonts w:hint="cs"/>
          <w:rtl/>
        </w:rPr>
      </w:pPr>
    </w:p>
    <w:p w:rsidR="00703B9A" w:rsidRPr="00BB5105" w:rsidRDefault="00703B9A" w:rsidP="00703B9A">
      <w:pPr>
        <w:pStyle w:val="ad"/>
        <w:rPr>
          <w:rFonts w:hint="cs"/>
          <w:rtl/>
        </w:rPr>
      </w:pPr>
      <w:r w:rsidRPr="00BB5105">
        <w:rPr>
          <w:rFonts w:hint="cs"/>
          <w:rtl/>
        </w:rPr>
        <w:t>مثال: دسترسي در سطح سند</w:t>
      </w:r>
    </w:p>
    <w:p w:rsidR="00703B9A" w:rsidRPr="00BB5105" w:rsidRDefault="00703B9A" w:rsidP="00703B9A">
      <w:pPr>
        <w:pStyle w:val="a8"/>
        <w:rPr>
          <w:rFonts w:hint="cs"/>
          <w:rtl/>
        </w:rPr>
      </w:pPr>
      <w:r w:rsidRPr="00BB5105">
        <w:rPr>
          <w:rFonts w:hint="cs"/>
          <w:rtl/>
        </w:rPr>
        <w:t xml:space="preserve">نگاشت بيتي در جدول 2-4 كنترل دسترسي را براي 4 كاربر نشان مي‌دهد. وقوع عدد 1 نشان مي‌دهد كه كاربر صلاحيت ديدن سند مشخصي را دارد. بنابراين مطابق با نگاشت بيتي، كاربر </w:t>
      </w:r>
      <w:r>
        <w:t>U1</w:t>
      </w:r>
      <w:r w:rsidRPr="00BB5105">
        <w:rPr>
          <w:rFonts w:hint="cs"/>
          <w:rtl/>
        </w:rPr>
        <w:t xml:space="preserve"> فقط مي‌تواند سند </w:t>
      </w:r>
      <w:r>
        <w:t>D2</w:t>
      </w:r>
      <w:r w:rsidRPr="00BB5105">
        <w:rPr>
          <w:rFonts w:hint="cs"/>
          <w:rtl/>
        </w:rPr>
        <w:t xml:space="preserve"> و </w:t>
      </w:r>
      <w:r>
        <w:t>D4</w:t>
      </w:r>
      <w:r w:rsidRPr="00BB5105">
        <w:rPr>
          <w:rFonts w:hint="cs"/>
          <w:rtl/>
        </w:rPr>
        <w:t xml:space="preserve"> را ببيند، كاربر </w:t>
      </w:r>
      <w:r>
        <w:t>U2</w:t>
      </w:r>
      <w:r w:rsidRPr="00BB5105">
        <w:rPr>
          <w:rFonts w:hint="cs"/>
          <w:rtl/>
        </w:rPr>
        <w:t xml:space="preserve"> مي‌تواند فقط سند </w:t>
      </w:r>
      <w:r>
        <w:t>D3</w:t>
      </w:r>
      <w:r w:rsidRPr="00BB5105">
        <w:rPr>
          <w:rFonts w:hint="cs"/>
          <w:rtl/>
        </w:rPr>
        <w:t xml:space="preserve"> ، كاربر </w:t>
      </w:r>
      <w:r>
        <w:t>U3</w:t>
      </w:r>
      <w:r w:rsidRPr="00BB5105">
        <w:rPr>
          <w:rFonts w:hint="cs"/>
          <w:rtl/>
        </w:rPr>
        <w:t xml:space="preserve"> فقط سند </w:t>
      </w:r>
      <w:r>
        <w:t>D1</w:t>
      </w:r>
      <w:r w:rsidRPr="00BB5105">
        <w:rPr>
          <w:rFonts w:hint="cs"/>
          <w:rtl/>
        </w:rPr>
        <w:t xml:space="preserve"> و كاربر </w:t>
      </w:r>
      <w:r>
        <w:t>U4</w:t>
      </w:r>
      <w:r w:rsidRPr="00BB5105">
        <w:rPr>
          <w:rFonts w:hint="cs"/>
          <w:rtl/>
        </w:rPr>
        <w:t xml:space="preserve"> همة سندها را مي‌تواند ببيند.</w:t>
      </w:r>
    </w:p>
    <w:p w:rsidR="00703B9A" w:rsidRPr="00BB5105" w:rsidRDefault="00703B9A" w:rsidP="00703B9A">
      <w:pPr>
        <w:pStyle w:val="a4"/>
        <w:rPr>
          <w:rFonts w:hint="cs"/>
          <w:rtl/>
        </w:rPr>
      </w:pPr>
      <w:bookmarkStart w:id="141" w:name="_Toc203384351"/>
      <w:bookmarkStart w:id="142" w:name="_Toc210276094"/>
      <w:bookmarkStart w:id="143" w:name="_Toc219340940"/>
      <w:r w:rsidRPr="00BB5105">
        <w:rPr>
          <w:rFonts w:hint="cs"/>
          <w:rtl/>
        </w:rPr>
        <w:t>نمايش نگاشت بيتي از كنترل دسترسي در سطح سند</w:t>
      </w:r>
      <w:bookmarkEnd w:id="141"/>
      <w:bookmarkEnd w:id="142"/>
      <w:bookmarkEnd w:id="143"/>
      <w:r w:rsidRPr="00BB5105">
        <w:rPr>
          <w:rFonts w:hint="cs"/>
          <w:rt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680"/>
        <w:gridCol w:w="680"/>
        <w:gridCol w:w="680"/>
        <w:gridCol w:w="680"/>
      </w:tblGrid>
      <w:tr w:rsidR="00703B9A" w:rsidRPr="00F01F3A" w:rsidTr="009A722B">
        <w:trPr>
          <w:jc w:val="center"/>
        </w:trPr>
        <w:tc>
          <w:tcPr>
            <w:tcW w:w="680" w:type="dxa"/>
          </w:tcPr>
          <w:p w:rsidR="00703B9A" w:rsidRPr="00F01F3A" w:rsidRDefault="00703B9A" w:rsidP="009A722B">
            <w:pPr>
              <w:pStyle w:val="-"/>
            </w:pPr>
          </w:p>
        </w:tc>
        <w:tc>
          <w:tcPr>
            <w:tcW w:w="680" w:type="dxa"/>
          </w:tcPr>
          <w:p w:rsidR="00703B9A" w:rsidRPr="00F01F3A" w:rsidRDefault="00703B9A" w:rsidP="009A722B">
            <w:pPr>
              <w:pStyle w:val="-"/>
            </w:pPr>
            <w:r w:rsidRPr="00F01F3A">
              <w:t>D1</w:t>
            </w:r>
          </w:p>
        </w:tc>
        <w:tc>
          <w:tcPr>
            <w:tcW w:w="680" w:type="dxa"/>
          </w:tcPr>
          <w:p w:rsidR="00703B9A" w:rsidRPr="00F01F3A" w:rsidRDefault="00703B9A" w:rsidP="009A722B">
            <w:pPr>
              <w:pStyle w:val="-"/>
            </w:pPr>
            <w:r w:rsidRPr="00F01F3A">
              <w:t>D2</w:t>
            </w:r>
          </w:p>
        </w:tc>
        <w:tc>
          <w:tcPr>
            <w:tcW w:w="680" w:type="dxa"/>
          </w:tcPr>
          <w:p w:rsidR="00703B9A" w:rsidRPr="00F01F3A" w:rsidRDefault="00703B9A" w:rsidP="009A722B">
            <w:pPr>
              <w:pStyle w:val="-"/>
            </w:pPr>
            <w:r w:rsidRPr="00F01F3A">
              <w:t>D3</w:t>
            </w:r>
          </w:p>
        </w:tc>
        <w:tc>
          <w:tcPr>
            <w:tcW w:w="680" w:type="dxa"/>
          </w:tcPr>
          <w:p w:rsidR="00703B9A" w:rsidRPr="00F01F3A" w:rsidRDefault="00703B9A" w:rsidP="009A722B">
            <w:pPr>
              <w:pStyle w:val="-"/>
            </w:pPr>
            <w:r w:rsidRPr="00F01F3A">
              <w:t>D4</w:t>
            </w:r>
          </w:p>
        </w:tc>
      </w:tr>
      <w:tr w:rsidR="00703B9A" w:rsidRPr="00F01F3A" w:rsidTr="009A722B">
        <w:trPr>
          <w:jc w:val="center"/>
        </w:trPr>
        <w:tc>
          <w:tcPr>
            <w:tcW w:w="680" w:type="dxa"/>
          </w:tcPr>
          <w:p w:rsidR="00703B9A" w:rsidRPr="00F01F3A" w:rsidRDefault="00703B9A" w:rsidP="009A722B">
            <w:pPr>
              <w:pStyle w:val="-"/>
            </w:pPr>
            <w:r w:rsidRPr="00F01F3A">
              <w:t>U1</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1</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1</w:t>
            </w:r>
          </w:p>
        </w:tc>
      </w:tr>
      <w:tr w:rsidR="00703B9A" w:rsidRPr="00F01F3A" w:rsidTr="009A722B">
        <w:trPr>
          <w:jc w:val="center"/>
        </w:trPr>
        <w:tc>
          <w:tcPr>
            <w:tcW w:w="680" w:type="dxa"/>
          </w:tcPr>
          <w:p w:rsidR="00703B9A" w:rsidRPr="00F01F3A" w:rsidRDefault="00703B9A" w:rsidP="009A722B">
            <w:pPr>
              <w:pStyle w:val="-"/>
            </w:pPr>
            <w:r w:rsidRPr="00F01F3A">
              <w:t>U2</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1</w:t>
            </w:r>
          </w:p>
        </w:tc>
        <w:tc>
          <w:tcPr>
            <w:tcW w:w="680" w:type="dxa"/>
          </w:tcPr>
          <w:p w:rsidR="00703B9A" w:rsidRPr="00F01F3A" w:rsidRDefault="00703B9A" w:rsidP="009A722B">
            <w:pPr>
              <w:pStyle w:val="-"/>
            </w:pPr>
            <w:r w:rsidRPr="00F01F3A">
              <w:t>0</w:t>
            </w:r>
          </w:p>
        </w:tc>
      </w:tr>
      <w:tr w:rsidR="00703B9A" w:rsidRPr="00F01F3A" w:rsidTr="009A722B">
        <w:trPr>
          <w:jc w:val="center"/>
        </w:trPr>
        <w:tc>
          <w:tcPr>
            <w:tcW w:w="680" w:type="dxa"/>
          </w:tcPr>
          <w:p w:rsidR="00703B9A" w:rsidRPr="00F01F3A" w:rsidRDefault="00703B9A" w:rsidP="009A722B">
            <w:pPr>
              <w:pStyle w:val="-"/>
            </w:pPr>
            <w:r w:rsidRPr="00F01F3A">
              <w:t>U3</w:t>
            </w:r>
          </w:p>
        </w:tc>
        <w:tc>
          <w:tcPr>
            <w:tcW w:w="680" w:type="dxa"/>
          </w:tcPr>
          <w:p w:rsidR="00703B9A" w:rsidRPr="00F01F3A" w:rsidRDefault="00703B9A" w:rsidP="009A722B">
            <w:pPr>
              <w:pStyle w:val="-"/>
            </w:pPr>
            <w:r w:rsidRPr="00F01F3A">
              <w:t>1</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0</w:t>
            </w:r>
          </w:p>
        </w:tc>
      </w:tr>
      <w:tr w:rsidR="00703B9A" w:rsidRPr="00F01F3A" w:rsidTr="009A722B">
        <w:trPr>
          <w:jc w:val="center"/>
        </w:trPr>
        <w:tc>
          <w:tcPr>
            <w:tcW w:w="680" w:type="dxa"/>
          </w:tcPr>
          <w:p w:rsidR="00703B9A" w:rsidRPr="00F01F3A" w:rsidRDefault="00703B9A" w:rsidP="009A722B">
            <w:pPr>
              <w:pStyle w:val="-"/>
            </w:pPr>
            <w:r w:rsidRPr="00F01F3A">
              <w:t>U4</w:t>
            </w:r>
          </w:p>
        </w:tc>
        <w:tc>
          <w:tcPr>
            <w:tcW w:w="680" w:type="dxa"/>
          </w:tcPr>
          <w:p w:rsidR="00703B9A" w:rsidRPr="00F01F3A" w:rsidRDefault="00703B9A" w:rsidP="009A722B">
            <w:pPr>
              <w:pStyle w:val="-"/>
            </w:pPr>
            <w:r w:rsidRPr="00F01F3A">
              <w:t>1</w:t>
            </w:r>
          </w:p>
        </w:tc>
        <w:tc>
          <w:tcPr>
            <w:tcW w:w="680" w:type="dxa"/>
          </w:tcPr>
          <w:p w:rsidR="00703B9A" w:rsidRPr="00F01F3A" w:rsidRDefault="00703B9A" w:rsidP="009A722B">
            <w:pPr>
              <w:pStyle w:val="-"/>
            </w:pPr>
            <w:r w:rsidRPr="00F01F3A">
              <w:t>1</w:t>
            </w:r>
          </w:p>
        </w:tc>
        <w:tc>
          <w:tcPr>
            <w:tcW w:w="680" w:type="dxa"/>
          </w:tcPr>
          <w:p w:rsidR="00703B9A" w:rsidRPr="00F01F3A" w:rsidRDefault="00703B9A" w:rsidP="009A722B">
            <w:pPr>
              <w:pStyle w:val="-"/>
            </w:pPr>
            <w:r w:rsidRPr="00F01F3A">
              <w:t>1</w:t>
            </w:r>
          </w:p>
        </w:tc>
        <w:tc>
          <w:tcPr>
            <w:tcW w:w="680" w:type="dxa"/>
          </w:tcPr>
          <w:p w:rsidR="00703B9A" w:rsidRPr="00F01F3A" w:rsidRDefault="00703B9A" w:rsidP="009A722B">
            <w:pPr>
              <w:pStyle w:val="-"/>
            </w:pPr>
            <w:r w:rsidRPr="00F01F3A">
              <w:t>1</w:t>
            </w:r>
          </w:p>
        </w:tc>
      </w:tr>
    </w:tbl>
    <w:p w:rsidR="00703B9A" w:rsidRPr="00BB5105" w:rsidRDefault="00703B9A" w:rsidP="00703B9A">
      <w:pPr>
        <w:pStyle w:val="ad"/>
        <w:rPr>
          <w:rFonts w:hint="cs"/>
          <w:rtl/>
        </w:rPr>
      </w:pPr>
    </w:p>
    <w:p w:rsidR="00703B9A" w:rsidRPr="00BB5105" w:rsidRDefault="00703B9A" w:rsidP="00703B9A">
      <w:pPr>
        <w:pStyle w:val="ad"/>
        <w:rPr>
          <w:rFonts w:hint="cs"/>
          <w:rtl/>
        </w:rPr>
      </w:pPr>
      <w:r w:rsidRPr="00BB5105">
        <w:rPr>
          <w:rFonts w:hint="cs"/>
          <w:rtl/>
        </w:rPr>
        <w:t>مثال: دسترسي در سطح مسير المان</w:t>
      </w:r>
    </w:p>
    <w:p w:rsidR="00703B9A" w:rsidRPr="00BB5105" w:rsidRDefault="00703B9A" w:rsidP="00703B9A">
      <w:pPr>
        <w:pStyle w:val="a8"/>
        <w:rPr>
          <w:rFonts w:hint="cs"/>
          <w:rtl/>
        </w:rPr>
      </w:pPr>
      <w:r w:rsidRPr="00BB5105">
        <w:rPr>
          <w:rtl/>
        </w:rPr>
        <w:t xml:space="preserve">نگاشت بيتي در جدول </w:t>
      </w:r>
      <w:r w:rsidRPr="00BB5105">
        <w:rPr>
          <w:rFonts w:hint="cs"/>
          <w:rtl/>
        </w:rPr>
        <w:t>2-5</w:t>
      </w:r>
      <w:r w:rsidRPr="00BB5105">
        <w:rPr>
          <w:rtl/>
        </w:rPr>
        <w:t xml:space="preserve"> دسترسي اطلاعات براي يك كاربر</w:t>
      </w:r>
      <w:r w:rsidRPr="00BB5105">
        <w:rPr>
          <w:rFonts w:hint="cs"/>
          <w:rtl/>
        </w:rPr>
        <w:t xml:space="preserve"> </w:t>
      </w:r>
      <w:r w:rsidRPr="00BB5105">
        <w:rPr>
          <w:rtl/>
        </w:rPr>
        <w:t xml:space="preserve">در سطح مسير را نشان مي‌دهد. اگر كاربر اجازه ديدن تمام سند را داشته باشد، آنگاه سطر مربوط به آن سند براي همة مسيرها مقدار 1 را مي‌گيرد. اگر كاربر قابليت ديدن فقط تعدادي از مسيرهاي يك سند را داشته باشد، آنگاه نگاشت بيتي در مكان‌هاي مربوطه مقدار 1 را مي‌گيرد. با توجه به نگاشت بيتي بالا كاربر اجازه ديدن تمام سند </w:t>
      </w:r>
      <w:r w:rsidRPr="00524579">
        <w:t>D4</w:t>
      </w:r>
      <w:r w:rsidRPr="00BB5105">
        <w:rPr>
          <w:rtl/>
        </w:rPr>
        <w:t xml:space="preserve"> و فقط مسيرهاي </w:t>
      </w:r>
      <w:r w:rsidRPr="00524579">
        <w:t>P1</w:t>
      </w:r>
      <w:r w:rsidRPr="00BB5105">
        <w:rPr>
          <w:rtl/>
        </w:rPr>
        <w:t xml:space="preserve"> و </w:t>
      </w:r>
      <w:r w:rsidRPr="00524579">
        <w:t>P3</w:t>
      </w:r>
      <w:r w:rsidRPr="00BB5105">
        <w:rPr>
          <w:rtl/>
        </w:rPr>
        <w:t xml:space="preserve"> در سند </w:t>
      </w:r>
      <w:r w:rsidRPr="00524579">
        <w:t>D2</w:t>
      </w:r>
      <w:r w:rsidRPr="00BB5105">
        <w:rPr>
          <w:rtl/>
        </w:rPr>
        <w:t xml:space="preserve"> را دارد</w:t>
      </w:r>
      <w:r w:rsidRPr="00BB5105">
        <w:rPr>
          <w:rFonts w:hint="cs"/>
          <w:rtl/>
        </w:rPr>
        <w:t xml:space="preserve">. </w:t>
      </w:r>
    </w:p>
    <w:p w:rsidR="00703B9A" w:rsidRPr="00BB5105" w:rsidRDefault="00703B9A" w:rsidP="00703B9A">
      <w:pPr>
        <w:pStyle w:val="a4"/>
        <w:rPr>
          <w:rFonts w:hint="cs"/>
          <w:rtl/>
        </w:rPr>
      </w:pPr>
      <w:bookmarkStart w:id="144" w:name="_Toc203384352"/>
      <w:bookmarkStart w:id="145" w:name="_Toc210276095"/>
      <w:bookmarkStart w:id="146" w:name="_Toc219340941"/>
      <w:r w:rsidRPr="00BB5105">
        <w:rPr>
          <w:rFonts w:hint="cs"/>
          <w:rtl/>
        </w:rPr>
        <w:t>نمايش نگاشت بيتي از كنترل دسترسي در سطح مسير المان</w:t>
      </w:r>
      <w:bookmarkEnd w:id="144"/>
      <w:bookmarkEnd w:id="145"/>
      <w:bookmarkEnd w:id="146"/>
      <w:r w:rsidRPr="00BB5105">
        <w:rPr>
          <w:rFonts w:hint="cs"/>
          <w:rt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680"/>
        <w:gridCol w:w="680"/>
        <w:gridCol w:w="680"/>
        <w:gridCol w:w="680"/>
      </w:tblGrid>
      <w:tr w:rsidR="00703B9A" w:rsidRPr="00F01F3A" w:rsidTr="009A722B">
        <w:trPr>
          <w:jc w:val="center"/>
        </w:trPr>
        <w:tc>
          <w:tcPr>
            <w:tcW w:w="680" w:type="dxa"/>
          </w:tcPr>
          <w:p w:rsidR="00703B9A" w:rsidRPr="00F01F3A" w:rsidRDefault="00703B9A" w:rsidP="009A722B">
            <w:pPr>
              <w:pStyle w:val="-"/>
            </w:pPr>
          </w:p>
        </w:tc>
        <w:tc>
          <w:tcPr>
            <w:tcW w:w="680" w:type="dxa"/>
          </w:tcPr>
          <w:p w:rsidR="00703B9A" w:rsidRPr="00F01F3A" w:rsidRDefault="00703B9A" w:rsidP="009A722B">
            <w:pPr>
              <w:pStyle w:val="-"/>
            </w:pPr>
            <w:r w:rsidRPr="00F01F3A">
              <w:t>P1</w:t>
            </w:r>
          </w:p>
        </w:tc>
        <w:tc>
          <w:tcPr>
            <w:tcW w:w="680" w:type="dxa"/>
          </w:tcPr>
          <w:p w:rsidR="00703B9A" w:rsidRPr="00F01F3A" w:rsidRDefault="00703B9A" w:rsidP="009A722B">
            <w:pPr>
              <w:pStyle w:val="-"/>
            </w:pPr>
            <w:r w:rsidRPr="00F01F3A">
              <w:t>P2</w:t>
            </w:r>
          </w:p>
        </w:tc>
        <w:tc>
          <w:tcPr>
            <w:tcW w:w="680" w:type="dxa"/>
          </w:tcPr>
          <w:p w:rsidR="00703B9A" w:rsidRPr="00F01F3A" w:rsidRDefault="00703B9A" w:rsidP="009A722B">
            <w:pPr>
              <w:pStyle w:val="-"/>
            </w:pPr>
            <w:r w:rsidRPr="00F01F3A">
              <w:t>P3</w:t>
            </w:r>
          </w:p>
        </w:tc>
        <w:tc>
          <w:tcPr>
            <w:tcW w:w="680" w:type="dxa"/>
          </w:tcPr>
          <w:p w:rsidR="00703B9A" w:rsidRPr="00F01F3A" w:rsidRDefault="00703B9A" w:rsidP="009A722B">
            <w:pPr>
              <w:pStyle w:val="-"/>
            </w:pPr>
            <w:r w:rsidRPr="00F01F3A">
              <w:t>P4</w:t>
            </w:r>
          </w:p>
        </w:tc>
      </w:tr>
      <w:tr w:rsidR="00703B9A" w:rsidRPr="00F01F3A" w:rsidTr="009A722B">
        <w:trPr>
          <w:jc w:val="center"/>
        </w:trPr>
        <w:tc>
          <w:tcPr>
            <w:tcW w:w="680" w:type="dxa"/>
          </w:tcPr>
          <w:p w:rsidR="00703B9A" w:rsidRPr="00F01F3A" w:rsidRDefault="00703B9A" w:rsidP="009A722B">
            <w:pPr>
              <w:pStyle w:val="-"/>
            </w:pPr>
            <w:r w:rsidRPr="00F01F3A">
              <w:t>D1</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0</w:t>
            </w:r>
          </w:p>
        </w:tc>
      </w:tr>
      <w:tr w:rsidR="00703B9A" w:rsidRPr="00F01F3A" w:rsidTr="009A722B">
        <w:trPr>
          <w:jc w:val="center"/>
        </w:trPr>
        <w:tc>
          <w:tcPr>
            <w:tcW w:w="680" w:type="dxa"/>
          </w:tcPr>
          <w:p w:rsidR="00703B9A" w:rsidRPr="00F01F3A" w:rsidRDefault="00703B9A" w:rsidP="009A722B">
            <w:pPr>
              <w:pStyle w:val="-"/>
            </w:pPr>
            <w:r w:rsidRPr="00F01F3A">
              <w:t>D2</w:t>
            </w:r>
          </w:p>
        </w:tc>
        <w:tc>
          <w:tcPr>
            <w:tcW w:w="680" w:type="dxa"/>
          </w:tcPr>
          <w:p w:rsidR="00703B9A" w:rsidRPr="00F01F3A" w:rsidRDefault="00703B9A" w:rsidP="009A722B">
            <w:pPr>
              <w:pStyle w:val="-"/>
            </w:pPr>
            <w:r w:rsidRPr="00F01F3A">
              <w:t>1</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1</w:t>
            </w:r>
          </w:p>
        </w:tc>
        <w:tc>
          <w:tcPr>
            <w:tcW w:w="680" w:type="dxa"/>
          </w:tcPr>
          <w:p w:rsidR="00703B9A" w:rsidRPr="00F01F3A" w:rsidRDefault="00703B9A" w:rsidP="009A722B">
            <w:pPr>
              <w:pStyle w:val="-"/>
            </w:pPr>
            <w:r w:rsidRPr="00F01F3A">
              <w:t>0</w:t>
            </w:r>
          </w:p>
        </w:tc>
      </w:tr>
      <w:tr w:rsidR="00703B9A" w:rsidRPr="00F01F3A" w:rsidTr="009A722B">
        <w:trPr>
          <w:jc w:val="center"/>
        </w:trPr>
        <w:tc>
          <w:tcPr>
            <w:tcW w:w="680" w:type="dxa"/>
          </w:tcPr>
          <w:p w:rsidR="00703B9A" w:rsidRPr="00F01F3A" w:rsidRDefault="00703B9A" w:rsidP="009A722B">
            <w:pPr>
              <w:pStyle w:val="-"/>
            </w:pPr>
            <w:r w:rsidRPr="00F01F3A">
              <w:t>D3</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0</w:t>
            </w:r>
          </w:p>
        </w:tc>
      </w:tr>
      <w:tr w:rsidR="00703B9A" w:rsidRPr="00F01F3A" w:rsidTr="009A722B">
        <w:trPr>
          <w:jc w:val="center"/>
        </w:trPr>
        <w:tc>
          <w:tcPr>
            <w:tcW w:w="680" w:type="dxa"/>
          </w:tcPr>
          <w:p w:rsidR="00703B9A" w:rsidRPr="00F01F3A" w:rsidRDefault="00703B9A" w:rsidP="009A722B">
            <w:pPr>
              <w:pStyle w:val="-"/>
            </w:pPr>
            <w:r w:rsidRPr="00F01F3A">
              <w:t>D4</w:t>
            </w:r>
          </w:p>
        </w:tc>
        <w:tc>
          <w:tcPr>
            <w:tcW w:w="680" w:type="dxa"/>
          </w:tcPr>
          <w:p w:rsidR="00703B9A" w:rsidRPr="00F01F3A" w:rsidRDefault="00703B9A" w:rsidP="009A722B">
            <w:pPr>
              <w:pStyle w:val="-"/>
            </w:pPr>
            <w:r w:rsidRPr="00F01F3A">
              <w:t>1</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0</w:t>
            </w:r>
          </w:p>
        </w:tc>
        <w:tc>
          <w:tcPr>
            <w:tcW w:w="680" w:type="dxa"/>
          </w:tcPr>
          <w:p w:rsidR="00703B9A" w:rsidRPr="00F01F3A" w:rsidRDefault="00703B9A" w:rsidP="009A722B">
            <w:pPr>
              <w:pStyle w:val="-"/>
            </w:pPr>
            <w:r w:rsidRPr="00F01F3A">
              <w:t>1</w:t>
            </w:r>
          </w:p>
        </w:tc>
      </w:tr>
    </w:tbl>
    <w:p w:rsidR="00703B9A" w:rsidRPr="00BB5105" w:rsidRDefault="00703B9A" w:rsidP="00703B9A">
      <w:pPr>
        <w:pStyle w:val="ad"/>
        <w:rPr>
          <w:rFonts w:hint="cs"/>
          <w:rtl/>
        </w:rPr>
      </w:pPr>
    </w:p>
    <w:p w:rsidR="00703B9A" w:rsidRPr="00BB5105" w:rsidRDefault="00703B9A" w:rsidP="00703B9A">
      <w:pPr>
        <w:pStyle w:val="ad"/>
      </w:pPr>
      <w:r w:rsidRPr="00BB5105">
        <w:rPr>
          <w:rFonts w:hint="cs"/>
          <w:rtl/>
        </w:rPr>
        <w:t>مثال: دسترسي در سطح محتوا</w:t>
      </w:r>
    </w:p>
    <w:p w:rsidR="00703B9A" w:rsidRPr="00BB5105" w:rsidRDefault="00703B9A" w:rsidP="00703B9A">
      <w:pPr>
        <w:pStyle w:val="a8"/>
        <w:rPr>
          <w:rFonts w:hint="cs"/>
          <w:rtl/>
        </w:rPr>
      </w:pPr>
      <w:r w:rsidRPr="00BB5105">
        <w:rPr>
          <w:rtl/>
        </w:rPr>
        <w:t xml:space="preserve">نگاشت بيتي نشان داده شده در جدول </w:t>
      </w:r>
      <w:r w:rsidRPr="00BB5105">
        <w:rPr>
          <w:rFonts w:hint="cs"/>
          <w:rtl/>
        </w:rPr>
        <w:t>2-6</w:t>
      </w:r>
      <w:r w:rsidRPr="00BB5105">
        <w:rPr>
          <w:rtl/>
        </w:rPr>
        <w:t xml:space="preserve"> دسترسي اطلاعات براي يك كاربر</w:t>
      </w:r>
      <w:r w:rsidRPr="00BB5105">
        <w:rPr>
          <w:rFonts w:hint="cs"/>
          <w:rtl/>
        </w:rPr>
        <w:t xml:space="preserve"> </w:t>
      </w:r>
      <w:r w:rsidRPr="00BB5105">
        <w:rPr>
          <w:rtl/>
        </w:rPr>
        <w:t>در سطح محتوا را نشان مي‌دهد. محتوا (كه در جدول</w:t>
      </w:r>
      <w:r w:rsidRPr="00BB5105">
        <w:rPr>
          <w:rFonts w:hint="cs"/>
          <w:rtl/>
        </w:rPr>
        <w:t xml:space="preserve"> 2-6</w:t>
      </w:r>
      <w:r w:rsidRPr="00BB5105">
        <w:rPr>
          <w:rtl/>
        </w:rPr>
        <w:t xml:space="preserve"> با </w:t>
      </w:r>
      <w:r w:rsidRPr="005662F2">
        <w:t>W</w:t>
      </w:r>
      <w:r w:rsidRPr="00BB5105">
        <w:rPr>
          <w:rtl/>
        </w:rPr>
        <w:t xml:space="preserve"> نشان داده شده است) در جملات </w:t>
      </w:r>
      <w:r w:rsidRPr="005662F2">
        <w:t>XML</w:t>
      </w:r>
      <w:r w:rsidRPr="00BB5105">
        <w:rPr>
          <w:rtl/>
        </w:rPr>
        <w:t xml:space="preserve"> اگر با مسيري كه موجود است بيان شود مي‌بايست بيشتر مشخص گردد. بنابراين، زوج مرتب (محتوا ، مسير) را براي نمايش محتواي حاضر در يك سند استفاده مي‌كن</w:t>
      </w:r>
      <w:r w:rsidRPr="00BB5105">
        <w:rPr>
          <w:rFonts w:hint="cs"/>
          <w:rtl/>
        </w:rPr>
        <w:t>ند</w:t>
      </w:r>
      <w:r w:rsidRPr="00BB5105">
        <w:rPr>
          <w:rtl/>
        </w:rPr>
        <w:t xml:space="preserve">. اگر كاربر اجازه ديدن تمام سند را داشته باشد آنگاه سطر مربوط به آن سند براي همة زوج‌هاي مرتب (محتوا ، مسير) مقدار 1 را خواهد داشت. چنانچه كاربر قابليت ديدن فقط بعضي از زوج‌هاي مرتب (محتوا ، مسير) را داشته باشد، در اين‌صورت نگاشت بيتي در مكان مخصوص به آن مقدار 1 را مي‌گيرد. با توجه به نگاشت بيتي مثال قبل، كاربر اجازه ديدن تمام سند </w:t>
      </w:r>
      <w:r w:rsidRPr="005662F2">
        <w:t>D4</w:t>
      </w:r>
      <w:r w:rsidRPr="00BB5105">
        <w:rPr>
          <w:rtl/>
        </w:rPr>
        <w:t xml:space="preserve"> ، محتوي (</w:t>
      </w:r>
      <w:r w:rsidRPr="005662F2">
        <w:t>P1, W2</w:t>
      </w:r>
      <w:r w:rsidRPr="00BB5105">
        <w:rPr>
          <w:rtl/>
        </w:rPr>
        <w:t xml:space="preserve">) در سند </w:t>
      </w:r>
      <w:r w:rsidRPr="005662F2">
        <w:t>D2</w:t>
      </w:r>
      <w:r w:rsidRPr="00BB5105">
        <w:rPr>
          <w:rtl/>
        </w:rPr>
        <w:t xml:space="preserve"> و محتواي (</w:t>
      </w:r>
      <w:r w:rsidRPr="005662F2">
        <w:t>P1, W1)</w:t>
      </w:r>
      <w:r w:rsidRPr="00BB5105">
        <w:rPr>
          <w:rtl/>
        </w:rPr>
        <w:t xml:space="preserve">، </w:t>
      </w:r>
      <w:r w:rsidRPr="005662F2">
        <w:t>(P1, W3)</w:t>
      </w:r>
      <w:r w:rsidRPr="00BB5105">
        <w:rPr>
          <w:rtl/>
        </w:rPr>
        <w:t xml:space="preserve">، </w:t>
      </w:r>
      <w:r w:rsidRPr="005662F2">
        <w:t>(P2, W3</w:t>
      </w:r>
      <w:r w:rsidRPr="00BB5105">
        <w:rPr>
          <w:rtl/>
        </w:rPr>
        <w:t xml:space="preserve">) در سند </w:t>
      </w:r>
      <w:r w:rsidRPr="005662F2">
        <w:t>D2</w:t>
      </w:r>
      <w:r w:rsidRPr="00BB5105">
        <w:rPr>
          <w:rtl/>
        </w:rPr>
        <w:t xml:space="preserve"> را دارد. بنابراين، نمايش نگاشت بيتي كنترل دسترسي براي يك كاربر خاص مقدار (</w:t>
      </w:r>
      <w:r>
        <w:t>{</w:t>
      </w:r>
      <w:r w:rsidRPr="005662F2">
        <w:t>ePath, content}, document</w:t>
      </w:r>
      <w:r w:rsidRPr="00BB5105">
        <w:rPr>
          <w:rtl/>
        </w:rPr>
        <w:t>) را به عنوان ابعاد جدول دارد</w:t>
      </w:r>
      <w:r w:rsidRPr="00BB5105">
        <w:rPr>
          <w:rFonts w:hint="cs"/>
          <w:rtl/>
        </w:rPr>
        <w:t>.</w:t>
      </w:r>
    </w:p>
    <w:p w:rsidR="00703B9A" w:rsidRPr="00BB5105" w:rsidRDefault="00703B9A" w:rsidP="00703B9A">
      <w:pPr>
        <w:pStyle w:val="a4"/>
        <w:rPr>
          <w:rFonts w:hint="cs"/>
          <w:rtl/>
        </w:rPr>
      </w:pPr>
      <w:bookmarkStart w:id="147" w:name="_Toc203384353"/>
      <w:bookmarkStart w:id="148" w:name="_Toc210276096"/>
      <w:bookmarkStart w:id="149" w:name="_Toc219340942"/>
      <w:r w:rsidRPr="00BB5105">
        <w:rPr>
          <w:rFonts w:hint="cs"/>
          <w:rtl/>
        </w:rPr>
        <w:t>نمايش نگاشت بيتي از كنترل دسترسي در سطح محتوا</w:t>
      </w:r>
      <w:bookmarkEnd w:id="147"/>
      <w:bookmarkEnd w:id="148"/>
      <w:bookmarkEnd w:id="149"/>
      <w:r w:rsidRPr="00BB5105">
        <w:rPr>
          <w:rFonts w:hint="cs"/>
          <w:rt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036"/>
        <w:gridCol w:w="1036"/>
        <w:gridCol w:w="1036"/>
        <w:gridCol w:w="1036"/>
        <w:gridCol w:w="1036"/>
        <w:gridCol w:w="1036"/>
      </w:tblGrid>
      <w:tr w:rsidR="00703B9A" w:rsidRPr="00F01F3A" w:rsidTr="009A722B">
        <w:trPr>
          <w:jc w:val="center"/>
        </w:trPr>
        <w:tc>
          <w:tcPr>
            <w:tcW w:w="680" w:type="dxa"/>
          </w:tcPr>
          <w:p w:rsidR="00703B9A" w:rsidRPr="00F01F3A" w:rsidRDefault="00703B9A" w:rsidP="009A722B">
            <w:pPr>
              <w:pStyle w:val="-"/>
            </w:pPr>
          </w:p>
        </w:tc>
        <w:tc>
          <w:tcPr>
            <w:tcW w:w="1036" w:type="dxa"/>
          </w:tcPr>
          <w:p w:rsidR="00703B9A" w:rsidRPr="00F01F3A" w:rsidRDefault="00703B9A" w:rsidP="009A722B">
            <w:pPr>
              <w:pStyle w:val="-"/>
            </w:pPr>
            <w:r w:rsidRPr="00F01F3A">
              <w:t>(P1,W1)</w:t>
            </w:r>
          </w:p>
        </w:tc>
        <w:tc>
          <w:tcPr>
            <w:tcW w:w="1036" w:type="dxa"/>
          </w:tcPr>
          <w:p w:rsidR="00703B9A" w:rsidRPr="00F01F3A" w:rsidRDefault="00703B9A" w:rsidP="009A722B">
            <w:pPr>
              <w:pStyle w:val="-"/>
            </w:pPr>
            <w:r w:rsidRPr="00F01F3A">
              <w:t>(P1,W2)</w:t>
            </w:r>
          </w:p>
        </w:tc>
        <w:tc>
          <w:tcPr>
            <w:tcW w:w="1036" w:type="dxa"/>
          </w:tcPr>
          <w:p w:rsidR="00703B9A" w:rsidRPr="00F01F3A" w:rsidRDefault="00703B9A" w:rsidP="009A722B">
            <w:pPr>
              <w:pStyle w:val="-"/>
            </w:pPr>
            <w:r w:rsidRPr="00F01F3A">
              <w:t>…</w:t>
            </w:r>
          </w:p>
        </w:tc>
        <w:tc>
          <w:tcPr>
            <w:tcW w:w="1036" w:type="dxa"/>
          </w:tcPr>
          <w:p w:rsidR="00703B9A" w:rsidRPr="00F01F3A" w:rsidRDefault="00703B9A" w:rsidP="009A722B">
            <w:pPr>
              <w:pStyle w:val="-"/>
            </w:pPr>
            <w:r w:rsidRPr="00F01F3A">
              <w:t>(P2,W1)</w:t>
            </w:r>
          </w:p>
        </w:tc>
        <w:tc>
          <w:tcPr>
            <w:tcW w:w="1036" w:type="dxa"/>
          </w:tcPr>
          <w:p w:rsidR="00703B9A" w:rsidRPr="00F01F3A" w:rsidRDefault="00703B9A" w:rsidP="009A722B">
            <w:pPr>
              <w:pStyle w:val="-"/>
            </w:pPr>
            <w:r w:rsidRPr="00F01F3A">
              <w:t>…</w:t>
            </w:r>
          </w:p>
        </w:tc>
        <w:tc>
          <w:tcPr>
            <w:tcW w:w="1036" w:type="dxa"/>
          </w:tcPr>
          <w:p w:rsidR="00703B9A" w:rsidRPr="00F01F3A" w:rsidRDefault="00703B9A" w:rsidP="009A722B">
            <w:pPr>
              <w:pStyle w:val="-"/>
            </w:pPr>
            <w:r w:rsidRPr="00F01F3A">
              <w:t>(P4,W4)</w:t>
            </w:r>
          </w:p>
        </w:tc>
      </w:tr>
      <w:tr w:rsidR="00703B9A" w:rsidRPr="00F01F3A" w:rsidTr="009A722B">
        <w:trPr>
          <w:jc w:val="center"/>
        </w:trPr>
        <w:tc>
          <w:tcPr>
            <w:tcW w:w="680" w:type="dxa"/>
          </w:tcPr>
          <w:p w:rsidR="00703B9A" w:rsidRPr="00F01F3A" w:rsidRDefault="00703B9A" w:rsidP="009A722B">
            <w:pPr>
              <w:pStyle w:val="-"/>
            </w:pPr>
            <w:r w:rsidRPr="00F01F3A">
              <w:t>D1</w:t>
            </w:r>
          </w:p>
        </w:tc>
        <w:tc>
          <w:tcPr>
            <w:tcW w:w="1036" w:type="dxa"/>
          </w:tcPr>
          <w:p w:rsidR="00703B9A" w:rsidRPr="00F01F3A" w:rsidRDefault="00703B9A" w:rsidP="009A722B">
            <w:pPr>
              <w:pStyle w:val="-"/>
            </w:pPr>
            <w:r w:rsidRPr="00F01F3A">
              <w:t>0</w:t>
            </w:r>
          </w:p>
        </w:tc>
        <w:tc>
          <w:tcPr>
            <w:tcW w:w="1036" w:type="dxa"/>
          </w:tcPr>
          <w:p w:rsidR="00703B9A" w:rsidRPr="00F01F3A" w:rsidRDefault="00703B9A" w:rsidP="009A722B">
            <w:pPr>
              <w:pStyle w:val="-"/>
            </w:pPr>
            <w:r w:rsidRPr="00F01F3A">
              <w:t>1</w:t>
            </w:r>
          </w:p>
        </w:tc>
        <w:tc>
          <w:tcPr>
            <w:tcW w:w="1036" w:type="dxa"/>
          </w:tcPr>
          <w:p w:rsidR="00703B9A" w:rsidRPr="00F01F3A" w:rsidRDefault="00703B9A" w:rsidP="009A722B">
            <w:pPr>
              <w:pStyle w:val="-"/>
            </w:pPr>
          </w:p>
        </w:tc>
        <w:tc>
          <w:tcPr>
            <w:tcW w:w="1036" w:type="dxa"/>
          </w:tcPr>
          <w:p w:rsidR="00703B9A" w:rsidRPr="00F01F3A" w:rsidRDefault="00703B9A" w:rsidP="009A722B">
            <w:pPr>
              <w:pStyle w:val="-"/>
            </w:pPr>
            <w:r w:rsidRPr="00F01F3A">
              <w:t>0</w:t>
            </w:r>
          </w:p>
        </w:tc>
        <w:tc>
          <w:tcPr>
            <w:tcW w:w="1036" w:type="dxa"/>
          </w:tcPr>
          <w:p w:rsidR="00703B9A" w:rsidRPr="00F01F3A" w:rsidRDefault="00703B9A" w:rsidP="009A722B">
            <w:pPr>
              <w:pStyle w:val="-"/>
            </w:pPr>
          </w:p>
        </w:tc>
        <w:tc>
          <w:tcPr>
            <w:tcW w:w="1036" w:type="dxa"/>
          </w:tcPr>
          <w:p w:rsidR="00703B9A" w:rsidRPr="00F01F3A" w:rsidRDefault="00703B9A" w:rsidP="009A722B">
            <w:pPr>
              <w:pStyle w:val="-"/>
            </w:pPr>
            <w:r w:rsidRPr="00F01F3A">
              <w:t>0</w:t>
            </w:r>
          </w:p>
        </w:tc>
      </w:tr>
      <w:tr w:rsidR="00703B9A" w:rsidRPr="00F01F3A" w:rsidTr="009A722B">
        <w:trPr>
          <w:jc w:val="center"/>
        </w:trPr>
        <w:tc>
          <w:tcPr>
            <w:tcW w:w="680" w:type="dxa"/>
          </w:tcPr>
          <w:p w:rsidR="00703B9A" w:rsidRPr="00F01F3A" w:rsidRDefault="00703B9A" w:rsidP="009A722B">
            <w:pPr>
              <w:pStyle w:val="-"/>
            </w:pPr>
            <w:r w:rsidRPr="00F01F3A">
              <w:t>D2</w:t>
            </w:r>
          </w:p>
        </w:tc>
        <w:tc>
          <w:tcPr>
            <w:tcW w:w="1036" w:type="dxa"/>
          </w:tcPr>
          <w:p w:rsidR="00703B9A" w:rsidRPr="00F01F3A" w:rsidRDefault="00703B9A" w:rsidP="009A722B">
            <w:pPr>
              <w:pStyle w:val="-"/>
            </w:pPr>
            <w:r w:rsidRPr="00F01F3A">
              <w:t>1</w:t>
            </w:r>
          </w:p>
        </w:tc>
        <w:tc>
          <w:tcPr>
            <w:tcW w:w="1036" w:type="dxa"/>
          </w:tcPr>
          <w:p w:rsidR="00703B9A" w:rsidRPr="00F01F3A" w:rsidRDefault="00703B9A" w:rsidP="009A722B">
            <w:pPr>
              <w:pStyle w:val="-"/>
            </w:pPr>
            <w:r w:rsidRPr="00F01F3A">
              <w:t>0</w:t>
            </w:r>
          </w:p>
        </w:tc>
        <w:tc>
          <w:tcPr>
            <w:tcW w:w="1036" w:type="dxa"/>
          </w:tcPr>
          <w:p w:rsidR="00703B9A" w:rsidRPr="00F01F3A" w:rsidRDefault="00703B9A" w:rsidP="009A722B">
            <w:pPr>
              <w:pStyle w:val="-"/>
            </w:pPr>
          </w:p>
        </w:tc>
        <w:tc>
          <w:tcPr>
            <w:tcW w:w="1036" w:type="dxa"/>
          </w:tcPr>
          <w:p w:rsidR="00703B9A" w:rsidRPr="00F01F3A" w:rsidRDefault="00703B9A" w:rsidP="009A722B">
            <w:pPr>
              <w:pStyle w:val="-"/>
            </w:pPr>
            <w:r w:rsidRPr="00F01F3A">
              <w:t>0</w:t>
            </w:r>
          </w:p>
        </w:tc>
        <w:tc>
          <w:tcPr>
            <w:tcW w:w="1036" w:type="dxa"/>
          </w:tcPr>
          <w:p w:rsidR="00703B9A" w:rsidRPr="00F01F3A" w:rsidRDefault="00703B9A" w:rsidP="009A722B">
            <w:pPr>
              <w:pStyle w:val="-"/>
            </w:pPr>
          </w:p>
        </w:tc>
        <w:tc>
          <w:tcPr>
            <w:tcW w:w="1036" w:type="dxa"/>
          </w:tcPr>
          <w:p w:rsidR="00703B9A" w:rsidRPr="00F01F3A" w:rsidRDefault="00703B9A" w:rsidP="009A722B">
            <w:pPr>
              <w:pStyle w:val="-"/>
            </w:pPr>
            <w:r w:rsidRPr="00F01F3A">
              <w:t>0</w:t>
            </w:r>
          </w:p>
        </w:tc>
      </w:tr>
      <w:tr w:rsidR="00703B9A" w:rsidRPr="00F01F3A" w:rsidTr="009A722B">
        <w:trPr>
          <w:jc w:val="center"/>
        </w:trPr>
        <w:tc>
          <w:tcPr>
            <w:tcW w:w="680" w:type="dxa"/>
          </w:tcPr>
          <w:p w:rsidR="00703B9A" w:rsidRPr="00F01F3A" w:rsidRDefault="00703B9A" w:rsidP="009A722B">
            <w:pPr>
              <w:pStyle w:val="-"/>
            </w:pPr>
            <w:r w:rsidRPr="00F01F3A">
              <w:t>D3</w:t>
            </w:r>
          </w:p>
        </w:tc>
        <w:tc>
          <w:tcPr>
            <w:tcW w:w="1036" w:type="dxa"/>
          </w:tcPr>
          <w:p w:rsidR="00703B9A" w:rsidRPr="00F01F3A" w:rsidRDefault="00703B9A" w:rsidP="009A722B">
            <w:pPr>
              <w:pStyle w:val="-"/>
            </w:pPr>
            <w:r w:rsidRPr="00F01F3A">
              <w:t>0</w:t>
            </w:r>
          </w:p>
        </w:tc>
        <w:tc>
          <w:tcPr>
            <w:tcW w:w="1036" w:type="dxa"/>
          </w:tcPr>
          <w:p w:rsidR="00703B9A" w:rsidRPr="00F01F3A" w:rsidRDefault="00703B9A" w:rsidP="009A722B">
            <w:pPr>
              <w:pStyle w:val="-"/>
            </w:pPr>
            <w:r w:rsidRPr="00F01F3A">
              <w:t>0</w:t>
            </w:r>
          </w:p>
        </w:tc>
        <w:tc>
          <w:tcPr>
            <w:tcW w:w="1036" w:type="dxa"/>
          </w:tcPr>
          <w:p w:rsidR="00703B9A" w:rsidRPr="00F01F3A" w:rsidRDefault="00703B9A" w:rsidP="009A722B">
            <w:pPr>
              <w:pStyle w:val="-"/>
            </w:pPr>
          </w:p>
        </w:tc>
        <w:tc>
          <w:tcPr>
            <w:tcW w:w="1036" w:type="dxa"/>
          </w:tcPr>
          <w:p w:rsidR="00703B9A" w:rsidRPr="00F01F3A" w:rsidRDefault="00703B9A" w:rsidP="009A722B">
            <w:pPr>
              <w:pStyle w:val="-"/>
            </w:pPr>
            <w:r w:rsidRPr="00F01F3A">
              <w:t>0</w:t>
            </w:r>
          </w:p>
        </w:tc>
        <w:tc>
          <w:tcPr>
            <w:tcW w:w="1036" w:type="dxa"/>
          </w:tcPr>
          <w:p w:rsidR="00703B9A" w:rsidRPr="00F01F3A" w:rsidRDefault="00703B9A" w:rsidP="009A722B">
            <w:pPr>
              <w:pStyle w:val="-"/>
            </w:pPr>
          </w:p>
        </w:tc>
        <w:tc>
          <w:tcPr>
            <w:tcW w:w="1036" w:type="dxa"/>
          </w:tcPr>
          <w:p w:rsidR="00703B9A" w:rsidRPr="00F01F3A" w:rsidRDefault="00703B9A" w:rsidP="009A722B">
            <w:pPr>
              <w:pStyle w:val="-"/>
            </w:pPr>
            <w:r w:rsidRPr="00F01F3A">
              <w:t>0</w:t>
            </w:r>
          </w:p>
        </w:tc>
      </w:tr>
      <w:tr w:rsidR="00703B9A" w:rsidRPr="00F01F3A" w:rsidTr="009A722B">
        <w:trPr>
          <w:jc w:val="center"/>
        </w:trPr>
        <w:tc>
          <w:tcPr>
            <w:tcW w:w="680" w:type="dxa"/>
          </w:tcPr>
          <w:p w:rsidR="00703B9A" w:rsidRPr="00F01F3A" w:rsidRDefault="00703B9A" w:rsidP="009A722B">
            <w:pPr>
              <w:pStyle w:val="-"/>
            </w:pPr>
            <w:r w:rsidRPr="00F01F3A">
              <w:t>D4</w:t>
            </w:r>
          </w:p>
        </w:tc>
        <w:tc>
          <w:tcPr>
            <w:tcW w:w="1036" w:type="dxa"/>
          </w:tcPr>
          <w:p w:rsidR="00703B9A" w:rsidRPr="00F01F3A" w:rsidRDefault="00703B9A" w:rsidP="009A722B">
            <w:pPr>
              <w:pStyle w:val="-"/>
            </w:pPr>
            <w:r w:rsidRPr="00F01F3A">
              <w:t>1</w:t>
            </w:r>
          </w:p>
        </w:tc>
        <w:tc>
          <w:tcPr>
            <w:tcW w:w="1036" w:type="dxa"/>
          </w:tcPr>
          <w:p w:rsidR="00703B9A" w:rsidRPr="00F01F3A" w:rsidRDefault="00703B9A" w:rsidP="009A722B">
            <w:pPr>
              <w:pStyle w:val="-"/>
            </w:pPr>
            <w:r w:rsidRPr="00F01F3A">
              <w:t>1</w:t>
            </w:r>
          </w:p>
        </w:tc>
        <w:tc>
          <w:tcPr>
            <w:tcW w:w="1036" w:type="dxa"/>
          </w:tcPr>
          <w:p w:rsidR="00703B9A" w:rsidRPr="00F01F3A" w:rsidRDefault="00703B9A" w:rsidP="009A722B">
            <w:pPr>
              <w:pStyle w:val="-"/>
            </w:pPr>
          </w:p>
        </w:tc>
        <w:tc>
          <w:tcPr>
            <w:tcW w:w="1036" w:type="dxa"/>
          </w:tcPr>
          <w:p w:rsidR="00703B9A" w:rsidRPr="00F01F3A" w:rsidRDefault="00703B9A" w:rsidP="009A722B">
            <w:pPr>
              <w:pStyle w:val="-"/>
            </w:pPr>
            <w:r w:rsidRPr="00F01F3A">
              <w:t>1</w:t>
            </w:r>
          </w:p>
        </w:tc>
        <w:tc>
          <w:tcPr>
            <w:tcW w:w="1036" w:type="dxa"/>
          </w:tcPr>
          <w:p w:rsidR="00703B9A" w:rsidRPr="00F01F3A" w:rsidRDefault="00703B9A" w:rsidP="009A722B">
            <w:pPr>
              <w:pStyle w:val="-"/>
            </w:pPr>
          </w:p>
        </w:tc>
        <w:tc>
          <w:tcPr>
            <w:tcW w:w="1036" w:type="dxa"/>
          </w:tcPr>
          <w:p w:rsidR="00703B9A" w:rsidRPr="00F01F3A" w:rsidRDefault="00703B9A" w:rsidP="009A722B">
            <w:pPr>
              <w:pStyle w:val="-"/>
            </w:pPr>
            <w:r w:rsidRPr="00F01F3A">
              <w:t>1</w:t>
            </w:r>
          </w:p>
        </w:tc>
      </w:tr>
    </w:tbl>
    <w:p w:rsidR="00703B9A" w:rsidRPr="00BB5105" w:rsidRDefault="00703B9A" w:rsidP="00703B9A">
      <w:pPr>
        <w:rPr>
          <w:rFonts w:hint="cs"/>
          <w:rtl/>
        </w:rPr>
      </w:pPr>
    </w:p>
    <w:p w:rsidR="00703B9A" w:rsidRPr="00BB5105" w:rsidRDefault="00703B9A" w:rsidP="00703B9A">
      <w:pPr>
        <w:pStyle w:val="1"/>
        <w:rPr>
          <w:rFonts w:hint="cs"/>
          <w:rtl/>
        </w:rPr>
      </w:pPr>
      <w:r w:rsidRPr="00BB5105">
        <w:rPr>
          <w:rFonts w:hint="cs"/>
          <w:rtl/>
        </w:rPr>
        <w:t>قانون استنتاج</w:t>
      </w:r>
      <w:r w:rsidRPr="00BB5105">
        <w:rPr>
          <w:rStyle w:val="FootnoteReference"/>
          <w:rtl/>
        </w:rPr>
        <w:footnoteReference w:id="35"/>
      </w:r>
    </w:p>
    <w:p w:rsidR="00703B9A" w:rsidRDefault="00703B9A" w:rsidP="00703B9A">
      <w:pPr>
        <w:pStyle w:val="a8"/>
        <w:rPr>
          <w:rFonts w:hint="cs"/>
          <w:rtl/>
        </w:rPr>
      </w:pPr>
      <w:r w:rsidRPr="00BB5105">
        <w:rPr>
          <w:rFonts w:hint="cs"/>
          <w:rtl/>
        </w:rPr>
        <w:t xml:space="preserve">يك نگاشت بيتي براي كنترل دسترسي </w:t>
      </w:r>
      <w:r>
        <w:t>{d</w:t>
      </w:r>
      <w:r w:rsidRPr="00BB5105">
        <w:t>x</w:t>
      </w:r>
      <w:r>
        <w:t xml:space="preserve"> , d</w:t>
      </w:r>
      <w:r w:rsidRPr="00BB5105">
        <w:t>z</w:t>
      </w:r>
      <w:r>
        <w:t>}</w:t>
      </w:r>
      <w:r w:rsidRPr="00BB5105">
        <w:rPr>
          <w:rFonts w:hint="cs"/>
          <w:rtl/>
        </w:rPr>
        <w:t xml:space="preserve">، مي‌تواند از هر دو نمايش نگاشت بيتي كنترل دسترسي </w:t>
      </w:r>
      <w:r>
        <w:t>{d</w:t>
      </w:r>
      <w:r w:rsidRPr="00BB5105">
        <w:t>x</w:t>
      </w:r>
      <w:r>
        <w:t xml:space="preserve"> , d</w:t>
      </w:r>
      <w:r w:rsidRPr="00BB5105">
        <w:t>y</w:t>
      </w:r>
      <w:r>
        <w:t>}</w:t>
      </w:r>
      <w:r w:rsidRPr="00BB5105">
        <w:rPr>
          <w:rFonts w:hint="cs"/>
          <w:rtl/>
        </w:rPr>
        <w:t xml:space="preserve"> و </w:t>
      </w:r>
      <w:r>
        <w:t>{d</w:t>
      </w:r>
      <w:r w:rsidRPr="00BB5105">
        <w:t>y</w:t>
      </w:r>
      <w:r>
        <w:t xml:space="preserve"> , d</w:t>
      </w:r>
      <w:r w:rsidRPr="00BB5105">
        <w:t>z</w:t>
      </w:r>
      <w:r>
        <w:t>}</w:t>
      </w:r>
      <w:r w:rsidRPr="00BB5105">
        <w:rPr>
          <w:rFonts w:hint="cs"/>
          <w:rtl/>
        </w:rPr>
        <w:t xml:space="preserve"> به شرط آنكه </w:t>
      </w:r>
      <w:r>
        <w:t>d</w:t>
      </w:r>
      <w:r w:rsidRPr="00BB5105">
        <w:t>xi</w:t>
      </w:r>
      <w:r>
        <w:t xml:space="preserve"> = {d</w:t>
      </w:r>
      <w:r w:rsidRPr="00BB5105">
        <w:t>z1</w:t>
      </w:r>
      <w:r>
        <w:t xml:space="preserve"> , d</w:t>
      </w:r>
      <w:r w:rsidRPr="00BB5105">
        <w:t>z2</w:t>
      </w:r>
      <w:r>
        <w:t xml:space="preserve"> , … , d</w:t>
      </w:r>
      <w:r w:rsidRPr="00BB5105">
        <w:t>zk</w:t>
      </w:r>
      <w:r>
        <w:t>}</w:t>
      </w:r>
      <w:r w:rsidRPr="00BB5105">
        <w:rPr>
          <w:rFonts w:hint="cs"/>
          <w:rtl/>
        </w:rPr>
        <w:t xml:space="preserve"> و </w:t>
      </w:r>
      <w:r>
        <w:t>x</w:t>
      </w:r>
      <w:r w:rsidRPr="00BB5105">
        <w:t>≠y≠z</w:t>
      </w:r>
      <w:r w:rsidRPr="00BB5105">
        <w:rPr>
          <w:rFonts w:hint="cs"/>
          <w:rtl/>
        </w:rPr>
        <w:t xml:space="preserve"> نتيجه شود. در اين صورت به شكل زير عمل مي‌شود:</w:t>
      </w:r>
    </w:p>
    <w:p w:rsidR="00703B9A" w:rsidRDefault="00703B9A" w:rsidP="00703B9A">
      <w:pPr>
        <w:pStyle w:val="a6"/>
        <w:numPr>
          <w:ilvl w:val="0"/>
          <w:numId w:val="25"/>
        </w:numPr>
        <w:rPr>
          <w:rFonts w:hint="cs"/>
        </w:rPr>
      </w:pPr>
      <w:r w:rsidRPr="00BB5105">
        <w:rPr>
          <w:rFonts w:hint="cs"/>
          <w:rtl/>
        </w:rPr>
        <w:t xml:space="preserve">براي هر ورودي </w:t>
      </w:r>
      <w:r>
        <w:t>d</w:t>
      </w:r>
      <w:r w:rsidRPr="00BB5105">
        <w:t>yb</w:t>
      </w:r>
      <w:r w:rsidRPr="00BB5105">
        <w:rPr>
          <w:rFonts w:hint="cs"/>
          <w:rtl/>
        </w:rPr>
        <w:t xml:space="preserve"> اگر </w:t>
      </w:r>
      <w:r w:rsidRPr="00BB5105">
        <w:object w:dxaOrig="1280" w:dyaOrig="380">
          <v:shape id="_x0000_i1028" type="#_x0000_t75" style="width:58.6pt;height:17.2pt">
            <v:imagedata r:id="rId30" o:title=""/>
          </v:shape>
        </w:object>
      </w:r>
      <w:r w:rsidRPr="00BB5105">
        <w:rPr>
          <w:rFonts w:hint="cs"/>
          <w:rtl/>
        </w:rPr>
        <w:t xml:space="preserve"> آنگاه ورودي </w:t>
      </w:r>
      <w:r w:rsidRPr="00BB5105">
        <w:object w:dxaOrig="920" w:dyaOrig="360">
          <v:shape id="_x0000_i1029" type="#_x0000_t75" style="width:45.9pt;height:18.5pt">
            <v:imagedata r:id="rId31" o:title=""/>
          </v:shape>
        </w:object>
      </w:r>
      <w:r w:rsidRPr="00BB5105">
        <w:rPr>
          <w:rFonts w:hint="cs"/>
          <w:rtl/>
        </w:rPr>
        <w:t xml:space="preserve"> در نگاشت بيتي </w:t>
      </w:r>
      <w:r w:rsidRPr="00BB5105">
        <w:rPr>
          <w:rtl/>
        </w:rPr>
        <w:br/>
      </w:r>
      <w:r>
        <w:t>{d</w:t>
      </w:r>
      <w:r w:rsidRPr="00BB5105">
        <w:t>x</w:t>
      </w:r>
      <w:r>
        <w:t xml:space="preserve"> , d</w:t>
      </w:r>
      <w:r w:rsidRPr="00BB5105">
        <w:t>z</w:t>
      </w:r>
      <w:r>
        <w:t>}</w:t>
      </w:r>
      <w:r w:rsidRPr="00BB5105">
        <w:rPr>
          <w:rFonts w:hint="cs"/>
          <w:rtl/>
        </w:rPr>
        <w:t xml:space="preserve"> براي هر </w:t>
      </w:r>
      <w:r>
        <w:t>k</w:t>
      </w:r>
      <w:r w:rsidRPr="00BB5105">
        <w:rPr>
          <w:rFonts w:hint="cs"/>
          <w:rtl/>
        </w:rPr>
        <w:t xml:space="preserve"> برابر صفر خواهد بود.</w:t>
      </w:r>
    </w:p>
    <w:p w:rsidR="00703B9A" w:rsidRPr="00BB5105" w:rsidRDefault="00703B9A" w:rsidP="00703B9A">
      <w:pPr>
        <w:pStyle w:val="a6"/>
        <w:numPr>
          <w:ilvl w:val="0"/>
          <w:numId w:val="25"/>
        </w:numPr>
        <w:rPr>
          <w:rFonts w:hint="cs"/>
          <w:rtl/>
        </w:rPr>
      </w:pPr>
      <w:r>
        <w:rPr>
          <w:rFonts w:hint="cs"/>
          <w:rtl/>
        </w:rPr>
        <w:t xml:space="preserve">در </w:t>
      </w:r>
      <w:r w:rsidRPr="00BB5105">
        <w:rPr>
          <w:rFonts w:hint="cs"/>
          <w:rtl/>
        </w:rPr>
        <w:t xml:space="preserve">غير اينصورت، در نگاشت بيتي </w:t>
      </w:r>
      <w:r>
        <w:t>{d</w:t>
      </w:r>
      <w:r w:rsidRPr="00BB5105">
        <w:t>x</w:t>
      </w:r>
      <w:r>
        <w:t xml:space="preserve"> , d</w:t>
      </w:r>
      <w:r w:rsidRPr="00BB5105">
        <w:t>z</w:t>
      </w:r>
      <w:r>
        <w:t>}</w:t>
      </w:r>
      <w:r w:rsidRPr="00BB5105">
        <w:rPr>
          <w:rFonts w:hint="cs"/>
          <w:rtl/>
        </w:rPr>
        <w:t xml:space="preserve">، فقط براي </w:t>
      </w:r>
      <w:r>
        <w:t>k</w:t>
      </w:r>
      <w:r w:rsidRPr="00BB5105">
        <w:rPr>
          <w:rFonts w:hint="cs"/>
          <w:rtl/>
        </w:rPr>
        <w:t xml:space="preserve"> اگر </w:t>
      </w:r>
      <w:r>
        <w:t>{d</w:t>
      </w:r>
      <w:r w:rsidRPr="00BB5105">
        <w:t>yb</w:t>
      </w:r>
      <w:r>
        <w:t xml:space="preserve"> , d</w:t>
      </w:r>
      <w:r w:rsidRPr="00BB5105">
        <w:t>zc</w:t>
      </w:r>
      <w:r>
        <w:t>}=1</w:t>
      </w:r>
      <w:r w:rsidRPr="00BB5105">
        <w:rPr>
          <w:rFonts w:hint="cs"/>
          <w:rtl/>
        </w:rPr>
        <w:t xml:space="preserve"> آنگاه </w:t>
      </w:r>
      <w:r w:rsidRPr="00BB5105">
        <w:object w:dxaOrig="1240" w:dyaOrig="360">
          <v:shape id="_x0000_i1030" type="#_x0000_t75" style="width:58.6pt;height:17.2pt">
            <v:imagedata r:id="rId32" o:title=""/>
          </v:shape>
        </w:object>
      </w:r>
      <w:r w:rsidRPr="00BB5105">
        <w:rPr>
          <w:rFonts w:hint="cs"/>
          <w:rtl/>
        </w:rPr>
        <w:t xml:space="preserve"> ، و گرنه </w:t>
      </w:r>
      <w:r w:rsidRPr="00BB5105">
        <w:object w:dxaOrig="1280" w:dyaOrig="360">
          <v:shape id="_x0000_i1031" type="#_x0000_t75" style="width:59.9pt;height:17.2pt">
            <v:imagedata r:id="rId33" o:title=""/>
          </v:shape>
        </w:object>
      </w:r>
    </w:p>
    <w:p w:rsidR="00703B9A" w:rsidRPr="00BB5105" w:rsidRDefault="00703B9A" w:rsidP="00703B9A">
      <w:pPr>
        <w:pStyle w:val="a8"/>
        <w:rPr>
          <w:rFonts w:hint="cs"/>
          <w:rtl/>
        </w:rPr>
      </w:pPr>
      <w:r w:rsidRPr="00BB5105">
        <w:rPr>
          <w:rFonts w:hint="cs"/>
          <w:rtl/>
        </w:rPr>
        <w:t xml:space="preserve">با استفاده از اين قانون استنتاج، مي‌توان نمايش نگاشت بيتي كنترل دسترسي در سطح مسير را از نگاشت بيتي درسطح سند و </w:t>
      </w:r>
      <w:r>
        <w:t>DTD</w:t>
      </w:r>
      <w:r w:rsidRPr="00BB5105">
        <w:rPr>
          <w:rFonts w:hint="cs"/>
          <w:rtl/>
        </w:rPr>
        <w:t xml:space="preserve"> براي كاربر بدست آورد. همچنين با داشتن قانون استنتاج يك مجموعه كمينه از نمايش‌هاي نگاشت بيتي را مي‌توان بدست آورد.</w:t>
      </w:r>
    </w:p>
    <w:p w:rsidR="00703B9A" w:rsidRPr="00BB5105" w:rsidRDefault="00703B9A" w:rsidP="00703B9A">
      <w:pPr>
        <w:pStyle w:val="1"/>
        <w:rPr>
          <w:rFonts w:hint="cs"/>
          <w:rtl/>
        </w:rPr>
      </w:pPr>
      <w:bookmarkStart w:id="150" w:name="_Toc169115161"/>
      <w:r w:rsidRPr="00BB5105">
        <w:rPr>
          <w:rFonts w:hint="cs"/>
          <w:rtl/>
        </w:rPr>
        <w:t xml:space="preserve">حساسيت </w:t>
      </w:r>
      <w:bookmarkEnd w:id="150"/>
      <w:r w:rsidRPr="00BB5105">
        <w:rPr>
          <w:rFonts w:hint="cs"/>
          <w:rtl/>
        </w:rPr>
        <w:t>سند</w:t>
      </w:r>
    </w:p>
    <w:p w:rsidR="00703B9A" w:rsidRDefault="00703B9A" w:rsidP="00703B9A">
      <w:pPr>
        <w:pStyle w:val="a8"/>
        <w:rPr>
          <w:rFonts w:hint="cs"/>
          <w:rtl/>
          <w:lang w:bidi="fa-IR"/>
        </w:rPr>
      </w:pPr>
      <w:r w:rsidRPr="00BB5105">
        <w:rPr>
          <w:rFonts w:hint="cs"/>
          <w:rtl/>
        </w:rPr>
        <w:t>يكي از جنبه‌هاي مبحث كنترل دسترسي حساسيت سند مي‌باشند. به عبارت ديگر اگر يك سند مفروض حساسيت بيشتري داشته باشد، بيشتر محافظت مي‌شود. در مدل مبتني بر نگاشت بيتي حساسيت يك سند را نسبت تعداد بيت‌هاي 1 به كل بيت‌ها تعريف مي‌كنند [8]. اين حسساسيت براي يك سند مفروض با توجه به بردارهاي بيتي كنترل دسترسي همة كاربران به آن سند، محاسبه مي‌شود. هرچه تعداد بيت‌هاي 1 مربوط به يك سند كمتر باشد آن سند حساس‌تر مي‌باشد. به طور ذهني يك آستانه حساسيت را تعريف مي‌كنند كه اگر حساسيت يك سند كمتر از آن باشد در اين‌صورت م</w:t>
      </w:r>
      <w:r>
        <w:rPr>
          <w:rFonts w:hint="cs"/>
          <w:rtl/>
        </w:rPr>
        <w:t>ي‌گويند كه آن سند حساس مي‌باشد.</w:t>
      </w:r>
    </w:p>
    <w:p w:rsidR="00703B9A" w:rsidRDefault="00703B9A" w:rsidP="00703B9A">
      <w:pPr>
        <w:pStyle w:val="a3"/>
        <w:rPr>
          <w:rFonts w:hint="cs"/>
          <w:rtl/>
        </w:rPr>
      </w:pPr>
      <w:r w:rsidRPr="00BB5105">
        <w:rPr>
          <w:rFonts w:hint="cs"/>
          <w:rtl/>
        </w:rPr>
        <w:t xml:space="preserve"> </w:t>
      </w:r>
      <w:r>
        <w:rPr>
          <w:rFonts w:hint="cs"/>
          <w:rtl/>
        </w:rPr>
        <w:tab/>
      </w:r>
      <w:r w:rsidRPr="00BB5105">
        <w:rPr>
          <w:rFonts w:hint="cs"/>
          <w:rtl/>
        </w:rPr>
        <w:t>(تعداد كل بيت‌ها) /  (تعداد بيت‌هاي 1) = حساسيت سند</w:t>
      </w:r>
    </w:p>
    <w:p w:rsidR="00703B9A" w:rsidRDefault="00703B9A" w:rsidP="00703B9A">
      <w:pPr>
        <w:pStyle w:val="ad"/>
        <w:rPr>
          <w:rFonts w:hint="cs"/>
          <w:rtl/>
        </w:rPr>
      </w:pPr>
      <w:r w:rsidRPr="00BB5105">
        <w:rPr>
          <w:rFonts w:hint="cs"/>
          <w:rtl/>
        </w:rPr>
        <w:t xml:space="preserve">به عنوان مثال با توجه به جدول 2-4، حساسيت سند </w:t>
      </w:r>
      <w:r>
        <w:t>D2</w:t>
      </w:r>
      <w:r w:rsidRPr="00BB5105">
        <w:rPr>
          <w:rFonts w:hint="cs"/>
          <w:rtl/>
        </w:rPr>
        <w:t xml:space="preserve"> برابر </w:t>
      </w:r>
      <w:r>
        <w:t>0.5</w:t>
      </w:r>
      <w:r w:rsidRPr="00BB5105">
        <w:rPr>
          <w:rFonts w:hint="cs"/>
          <w:rtl/>
        </w:rPr>
        <w:t xml:space="preserve"> خواهد بود. اگر فرض كنيم كه آستانه حساسيت </w:t>
      </w:r>
      <w:r>
        <w:t>0.6</w:t>
      </w:r>
      <w:r w:rsidRPr="00BB5105">
        <w:rPr>
          <w:rFonts w:hint="cs"/>
          <w:rtl/>
        </w:rPr>
        <w:t xml:space="preserve"> مي‌باشد، لذا اين سند يك سند حساس است. </w:t>
      </w:r>
    </w:p>
    <w:p w:rsidR="00703B9A" w:rsidRPr="00BB5105" w:rsidRDefault="00703B9A" w:rsidP="00703B9A">
      <w:pPr>
        <w:pStyle w:val="a7"/>
        <w:rPr>
          <w:rFonts w:hint="cs"/>
          <w:rtl/>
        </w:rPr>
      </w:pPr>
      <w:bookmarkStart w:id="151" w:name="_Toc169115162"/>
      <w:bookmarkStart w:id="152" w:name="_Toc202490872"/>
      <w:r w:rsidRPr="00BB5105">
        <w:rPr>
          <w:rFonts w:hint="cs"/>
          <w:rtl/>
        </w:rPr>
        <w:t>مكعب امنيت</w:t>
      </w:r>
      <w:bookmarkEnd w:id="151"/>
      <w:bookmarkEnd w:id="152"/>
    </w:p>
    <w:p w:rsidR="00703B9A" w:rsidRDefault="00703B9A" w:rsidP="00703B9A">
      <w:pPr>
        <w:pStyle w:val="a8"/>
        <w:rPr>
          <w:rFonts w:hint="cs"/>
          <w:rtl/>
        </w:rPr>
      </w:pPr>
      <w:r w:rsidRPr="00BB5105">
        <w:rPr>
          <w:rtl/>
        </w:rPr>
        <w:t xml:space="preserve">مكعب امنيت يك ساختار داده سه بعدي طراحي شده بر روي نگاشت بيتي است كه هدف آن نشان دادن كنترل دسترسي مؤثر براي مستندات </w:t>
      </w:r>
      <w:r w:rsidRPr="00D85A17">
        <w:t>XML</w:t>
      </w:r>
      <w:r w:rsidRPr="00BB5105">
        <w:rPr>
          <w:rtl/>
        </w:rPr>
        <w:t xml:space="preserve"> مي‌باشد</w:t>
      </w:r>
      <w:r w:rsidRPr="00BB5105">
        <w:rPr>
          <w:rFonts w:hint="cs"/>
          <w:rtl/>
        </w:rPr>
        <w:t xml:space="preserve"> [8]</w:t>
      </w:r>
      <w:r w:rsidRPr="00BB5105">
        <w:rPr>
          <w:rtl/>
        </w:rPr>
        <w:t xml:space="preserve">. دغدغه اصلي </w:t>
      </w:r>
      <w:r w:rsidRPr="00BB5105">
        <w:rPr>
          <w:rFonts w:hint="cs"/>
          <w:rtl/>
        </w:rPr>
        <w:t xml:space="preserve">آقاي يون و همكارانش </w:t>
      </w:r>
      <w:r w:rsidRPr="00BB5105">
        <w:rPr>
          <w:rtl/>
        </w:rPr>
        <w:t xml:space="preserve">اين </w:t>
      </w:r>
      <w:r w:rsidRPr="00BB5105">
        <w:rPr>
          <w:rFonts w:hint="cs"/>
          <w:rtl/>
        </w:rPr>
        <w:t xml:space="preserve">بوده </w:t>
      </w:r>
      <w:r w:rsidRPr="00BB5105">
        <w:rPr>
          <w:rtl/>
        </w:rPr>
        <w:t>است كه يك راه حل براي نشان دادن كنترل دسترسي جهت چندين كاربر تعيين كن</w:t>
      </w:r>
      <w:r w:rsidRPr="00BB5105">
        <w:rPr>
          <w:rFonts w:hint="cs"/>
          <w:rtl/>
        </w:rPr>
        <w:t>ند</w:t>
      </w:r>
      <w:r w:rsidRPr="00BB5105">
        <w:rPr>
          <w:rtl/>
        </w:rPr>
        <w:t>، لذا يك ساختار داده ساده‌اي كه همچون يك نگاشت بيتي توسعه مي‌يابد و آنرا مكعب امنيت مي‌نام</w:t>
      </w:r>
      <w:r w:rsidRPr="00BB5105">
        <w:rPr>
          <w:rFonts w:hint="cs"/>
          <w:rtl/>
        </w:rPr>
        <w:t>د</w:t>
      </w:r>
      <w:r w:rsidRPr="00BB5105">
        <w:rPr>
          <w:rtl/>
        </w:rPr>
        <w:t>، پيشنهاد مي‌كن</w:t>
      </w:r>
      <w:r w:rsidRPr="00BB5105">
        <w:rPr>
          <w:rFonts w:hint="cs"/>
          <w:rtl/>
        </w:rPr>
        <w:t>ند.</w:t>
      </w:r>
    </w:p>
    <w:p w:rsidR="00703B9A" w:rsidRPr="00BB5105" w:rsidRDefault="00703B9A" w:rsidP="00703B9A">
      <w:pPr>
        <w:pStyle w:val="a8"/>
        <w:rPr>
          <w:rFonts w:hint="cs"/>
          <w:rtl/>
        </w:rPr>
      </w:pPr>
      <w:r w:rsidRPr="00BB5105">
        <w:rPr>
          <w:rtl/>
        </w:rPr>
        <w:t>نگاشت بيتي مي‌تواند به‌طور مؤثر براي تهيه كنترل دسترسي جهت چندين كاربر روي مستندات متعدد با مسيرهاي بسيار زياد استفاده شود. در قسمت قبل نشان داد</w:t>
      </w:r>
      <w:r w:rsidRPr="00BB5105">
        <w:rPr>
          <w:rFonts w:hint="cs"/>
          <w:rtl/>
        </w:rPr>
        <w:t>ه شد</w:t>
      </w:r>
      <w:r w:rsidRPr="00BB5105">
        <w:rPr>
          <w:rtl/>
        </w:rPr>
        <w:t xml:space="preserve"> كه چگونه نگاشت بيتي مي‌تواند به‌طور مؤثر براي نمايش كنترل دسترسي چندين كاربر هم در سطح </w:t>
      </w:r>
      <w:r w:rsidRPr="0044361C">
        <w:t>DTD</w:t>
      </w:r>
      <w:r w:rsidRPr="00BB5105">
        <w:rPr>
          <w:rtl/>
        </w:rPr>
        <w:t xml:space="preserve"> و هم در سطح سند استفاده شود. امّا ديديم كه در سطح مسير نمايش كنترل دسترسي فقط براي يك كاربر انجام شد. لذا </w:t>
      </w:r>
      <w:r w:rsidRPr="00BB5105">
        <w:rPr>
          <w:rFonts w:hint="cs"/>
          <w:rtl/>
        </w:rPr>
        <w:t xml:space="preserve">آقاي يون </w:t>
      </w:r>
      <w:r w:rsidRPr="00BB5105">
        <w:rPr>
          <w:rtl/>
        </w:rPr>
        <w:t>جهت نمايش كنترل دسترسي در سطح مسير براي چندين كاربر، مكعب امنيت را استفاده مي‌كن</w:t>
      </w:r>
      <w:r w:rsidRPr="00BB5105">
        <w:rPr>
          <w:rFonts w:hint="cs"/>
          <w:rtl/>
        </w:rPr>
        <w:t>د</w:t>
      </w:r>
      <w:r w:rsidRPr="00BB5105">
        <w:rPr>
          <w:rtl/>
        </w:rPr>
        <w:t xml:space="preserve">. اين مكعب مجموعه‌اي از نگاشت‌هاي بيتي مي‌باشد كه هر نگاشت بيتي كنترل دسترسي براي يك كاربر را نشان مي‌دهد. شكل </w:t>
      </w:r>
      <w:r w:rsidRPr="00BB5105">
        <w:rPr>
          <w:rFonts w:hint="cs"/>
          <w:rtl/>
        </w:rPr>
        <w:t>2-17</w:t>
      </w:r>
      <w:r w:rsidRPr="00BB5105">
        <w:rPr>
          <w:rtl/>
        </w:rPr>
        <w:t xml:space="preserve"> نمونه‌اي از اين مكعب را نشان مي‌دهد</w:t>
      </w:r>
      <w:r w:rsidRPr="00BB5105">
        <w:rPr>
          <w:rFonts w:hint="cs"/>
          <w:rtl/>
        </w:rPr>
        <w:t>.</w:t>
      </w:r>
    </w:p>
    <w:p w:rsidR="00703B9A" w:rsidRPr="00BB5105" w:rsidRDefault="00703B9A" w:rsidP="00703B9A">
      <w:pPr>
        <w:pStyle w:val="-"/>
        <w:rPr>
          <w:rFonts w:hint="cs"/>
          <w:rtl/>
        </w:rPr>
      </w:pPr>
      <w:r>
        <w:rPr>
          <w:rFonts w:hint="cs"/>
          <w:noProof/>
        </w:rPr>
        <w:drawing>
          <wp:inline distT="0" distB="0" distL="0" distR="0">
            <wp:extent cx="4280535" cy="2087880"/>
            <wp:effectExtent l="0" t="0" r="5715" b="7620"/>
            <wp:docPr id="11" name="Picture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0535" cy="2087880"/>
                    </a:xfrm>
                    <a:prstGeom prst="rect">
                      <a:avLst/>
                    </a:prstGeom>
                    <a:noFill/>
                    <a:ln>
                      <a:noFill/>
                    </a:ln>
                  </pic:spPr>
                </pic:pic>
              </a:graphicData>
            </a:graphic>
          </wp:inline>
        </w:drawing>
      </w:r>
    </w:p>
    <w:p w:rsidR="00703B9A" w:rsidRPr="00BB5105" w:rsidRDefault="00703B9A" w:rsidP="00703B9A">
      <w:pPr>
        <w:pStyle w:val="a2"/>
        <w:rPr>
          <w:rFonts w:hint="cs"/>
          <w:rtl/>
        </w:rPr>
      </w:pPr>
      <w:bookmarkStart w:id="153" w:name="_Toc203384354"/>
      <w:bookmarkStart w:id="154" w:name="_Toc211801869"/>
      <w:bookmarkStart w:id="155" w:name="_Toc219341163"/>
      <w:r w:rsidRPr="00BB5105">
        <w:rPr>
          <w:rFonts w:hint="cs"/>
          <w:rtl/>
        </w:rPr>
        <w:t>مكعب امنيت</w:t>
      </w:r>
      <w:bookmarkEnd w:id="153"/>
      <w:bookmarkEnd w:id="154"/>
      <w:bookmarkEnd w:id="155"/>
    </w:p>
    <w:p w:rsidR="00703B9A" w:rsidRPr="00BB5105" w:rsidRDefault="00703B9A" w:rsidP="00703B9A">
      <w:pPr>
        <w:pStyle w:val="ad"/>
        <w:rPr>
          <w:rFonts w:hint="cs"/>
          <w:rtl/>
        </w:rPr>
      </w:pPr>
      <w:r w:rsidRPr="00BB5105">
        <w:rPr>
          <w:rtl/>
        </w:rPr>
        <w:t>ويژگي‌هاي مكعب امنيت را مي‌توان به صورت زير عنوان نمود:</w:t>
      </w:r>
    </w:p>
    <w:p w:rsidR="00703B9A" w:rsidRPr="00BB5105" w:rsidRDefault="00703B9A" w:rsidP="00703B9A">
      <w:pPr>
        <w:pStyle w:val="af"/>
        <w:rPr>
          <w:rtl/>
        </w:rPr>
      </w:pPr>
      <w:r w:rsidRPr="00BB5105">
        <w:rPr>
          <w:rFonts w:hint="cs"/>
          <w:rtl/>
        </w:rPr>
        <w:t>الف)</w:t>
      </w:r>
      <w:r w:rsidRPr="00BB5105">
        <w:rPr>
          <w:rtl/>
        </w:rPr>
        <w:t xml:space="preserve"> ساختار سه بعدي جهت نمايش كنترل دسترسي در سطح مسير</w:t>
      </w:r>
    </w:p>
    <w:p w:rsidR="00703B9A" w:rsidRPr="00BB5105" w:rsidRDefault="00703B9A" w:rsidP="00703B9A">
      <w:pPr>
        <w:pStyle w:val="a8"/>
        <w:rPr>
          <w:rFonts w:hint="cs"/>
          <w:rtl/>
        </w:rPr>
      </w:pPr>
      <w:r w:rsidRPr="00BB5105">
        <w:rPr>
          <w:rtl/>
        </w:rPr>
        <w:t>مكعب امنيت يك ساختار داده با مقادير 0 و 1 است كه مي‌تواند كنترل دسترسي را نمايش دهد. سه وجه مكعب امنيت را اسناد، مسيرها و كاربران تشكيل مي‌دهند. ‌مكعب امنيت براي نمايش كنترل دسترسي در پايين‌ترين سطح مسير يعني محتواي هر مسير قابل استفاده مي‌باشد. از آنجائيكه مكعب امنيت در پايين‌ترين سطح تعريف مي‌شود، لذا مي‌تواند يك مسير بسيار امن را شبيه‌سازي نمايد. جدول</w:t>
      </w:r>
      <w:r w:rsidRPr="00BB5105">
        <w:rPr>
          <w:rFonts w:hint="cs"/>
          <w:rtl/>
        </w:rPr>
        <w:t xml:space="preserve"> 2-7</w:t>
      </w:r>
      <w:r w:rsidRPr="00BB5105">
        <w:rPr>
          <w:rtl/>
        </w:rPr>
        <w:t xml:space="preserve"> فرمول محاسبه اندازة مكعب امنيت (فضاي حافظه مورد نياز) را نشان مي‌دهد.</w:t>
      </w:r>
      <w:r w:rsidRPr="00BB5105">
        <w:rPr>
          <w:rFonts w:hint="cs"/>
          <w:rtl/>
        </w:rPr>
        <w:t xml:space="preserve"> </w:t>
      </w:r>
    </w:p>
    <w:p w:rsidR="00703B9A" w:rsidRPr="00BB5105" w:rsidRDefault="00703B9A" w:rsidP="00703B9A">
      <w:pPr>
        <w:pStyle w:val="a4"/>
        <w:rPr>
          <w:rFonts w:hint="cs"/>
          <w:rtl/>
        </w:rPr>
      </w:pPr>
      <w:bookmarkStart w:id="156" w:name="_Toc201383437"/>
      <w:bookmarkStart w:id="157" w:name="_Toc203384355"/>
      <w:bookmarkStart w:id="158" w:name="_Toc210276097"/>
      <w:bookmarkStart w:id="159" w:name="_Toc219340943"/>
      <w:r w:rsidRPr="00BB5105">
        <w:rPr>
          <w:rtl/>
        </w:rPr>
        <w:t>روش محاسبه اندازة مكعب امنيت</w:t>
      </w:r>
      <w:bookmarkEnd w:id="156"/>
      <w:bookmarkEnd w:id="157"/>
      <w:bookmarkEnd w:id="158"/>
      <w:bookmarkEnd w:id="15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5"/>
      </w:tblGrid>
      <w:tr w:rsidR="00703B9A" w:rsidRPr="00FE42B9" w:rsidTr="009A722B">
        <w:trPr>
          <w:jc w:val="center"/>
        </w:trPr>
        <w:tc>
          <w:tcPr>
            <w:tcW w:w="4865" w:type="dxa"/>
          </w:tcPr>
          <w:p w:rsidR="00703B9A" w:rsidRPr="00FE42B9" w:rsidRDefault="00703B9A" w:rsidP="009A722B">
            <w:pPr>
              <w:pStyle w:val="-"/>
              <w:bidi w:val="0"/>
            </w:pPr>
            <w:r w:rsidRPr="00FE42B9">
              <w:t>Size of SecurityCube</w:t>
            </w:r>
            <w:r w:rsidRPr="00BB5105">
              <w:rPr>
                <w:rtl/>
              </w:rPr>
              <w:t xml:space="preserve"> </w:t>
            </w:r>
            <w:r w:rsidRPr="00FE42B9">
              <w:t>=</w:t>
            </w:r>
            <w:r w:rsidRPr="00FE42B9">
              <w:rPr>
                <w:rFonts w:hint="eastAsia"/>
              </w:rPr>
              <w:t xml:space="preserve"> (D × P × U) / 8 bytes</w:t>
            </w:r>
            <w:r w:rsidRPr="00FE42B9">
              <w:t>.</w:t>
            </w:r>
          </w:p>
          <w:p w:rsidR="00703B9A" w:rsidRPr="00FE42B9" w:rsidRDefault="00703B9A" w:rsidP="009A722B">
            <w:pPr>
              <w:pStyle w:val="-"/>
            </w:pPr>
            <w:r w:rsidRPr="00FE42B9">
              <w:t xml:space="preserve">D: </w:t>
            </w:r>
            <w:r w:rsidRPr="00BB5105">
              <w:rPr>
                <w:rFonts w:hint="cs"/>
                <w:rtl/>
              </w:rPr>
              <w:t>تعداد اسناد</w:t>
            </w:r>
            <w:r w:rsidRPr="00FE42B9">
              <w:t xml:space="preserve">    , P: </w:t>
            </w:r>
            <w:r w:rsidRPr="00BB5105">
              <w:rPr>
                <w:rFonts w:hint="cs"/>
                <w:rtl/>
              </w:rPr>
              <w:t>تعداد مسيرها</w:t>
            </w:r>
            <w:r w:rsidRPr="00FE42B9">
              <w:t xml:space="preserve">    , U: </w:t>
            </w:r>
            <w:r w:rsidRPr="00BB5105">
              <w:rPr>
                <w:rFonts w:hint="cs"/>
                <w:rtl/>
              </w:rPr>
              <w:t>تعداد كاربران</w:t>
            </w:r>
          </w:p>
        </w:tc>
      </w:tr>
    </w:tbl>
    <w:p w:rsidR="00703B9A" w:rsidRPr="00BB5105" w:rsidRDefault="00703B9A" w:rsidP="00703B9A">
      <w:pPr>
        <w:pStyle w:val="ad"/>
        <w:rPr>
          <w:rFonts w:hint="cs"/>
          <w:rtl/>
        </w:rPr>
      </w:pPr>
    </w:p>
    <w:p w:rsidR="00703B9A" w:rsidRPr="00BB5105" w:rsidRDefault="00703B9A" w:rsidP="00703B9A">
      <w:pPr>
        <w:pStyle w:val="af"/>
        <w:rPr>
          <w:rFonts w:hint="cs"/>
          <w:rtl/>
        </w:rPr>
      </w:pPr>
      <w:r w:rsidRPr="00BB5105">
        <w:rPr>
          <w:rtl/>
        </w:rPr>
        <w:t>ب) دسترسي سريع</w:t>
      </w:r>
    </w:p>
    <w:p w:rsidR="00703B9A" w:rsidRDefault="00703B9A" w:rsidP="00703B9A">
      <w:pPr>
        <w:pStyle w:val="a8"/>
        <w:rPr>
          <w:rFonts w:hint="cs"/>
          <w:rtl/>
        </w:rPr>
      </w:pPr>
      <w:r w:rsidRPr="00BB5105">
        <w:rPr>
          <w:rFonts w:hint="cs"/>
          <w:rtl/>
        </w:rPr>
        <w:t>مكعب امنيتي كه آقاي يون و همكارانش ارائه كردند بر پايه مكعب بيتي</w:t>
      </w:r>
      <w:r w:rsidRPr="00BB5105">
        <w:rPr>
          <w:rStyle w:val="FootnoteReference"/>
          <w:rtl/>
        </w:rPr>
        <w:footnoteReference w:id="36"/>
      </w:r>
      <w:r w:rsidRPr="00BB5105">
        <w:rPr>
          <w:rFonts w:hint="cs"/>
          <w:rtl/>
        </w:rPr>
        <w:t xml:space="preserve"> [20] مي‌باشد. ساختار مكعب بيتي قابليت دسترسي سريع را فراهم مي‌نمايد. همچنين انعطاف‌پذيري براي نگهداري و به‌روزرساني را دارد [20]. براي مثال به‌روزرساني و تغيير در كنترل دسترسي مجوزها مي‌تواند با تغيير يك بيت انجام پذيرد. جدول 2-8 الگوريتم به‌روزرساني نگاشت بيتي كنترل دسترسي براي يك كاربر در مكعب امنيت را نشان مي‌دهد.</w:t>
      </w:r>
    </w:p>
    <w:p w:rsidR="00703B9A" w:rsidRPr="00BB5105" w:rsidRDefault="00703B9A" w:rsidP="00703B9A">
      <w:pPr>
        <w:pStyle w:val="a4"/>
        <w:rPr>
          <w:rFonts w:hint="cs"/>
          <w:rtl/>
        </w:rPr>
      </w:pPr>
      <w:bookmarkStart w:id="160" w:name="_Toc201383438"/>
      <w:bookmarkStart w:id="161" w:name="_Toc203384356"/>
      <w:bookmarkStart w:id="162" w:name="_Toc210276098"/>
      <w:bookmarkStart w:id="163" w:name="_Toc219340944"/>
      <w:r w:rsidRPr="00BB5105">
        <w:rPr>
          <w:rFonts w:hint="cs"/>
          <w:rtl/>
        </w:rPr>
        <w:t xml:space="preserve">الگوريتم به‌روزرساني </w:t>
      </w:r>
      <w:r w:rsidRPr="00BB5105">
        <w:rPr>
          <w:rtl/>
        </w:rPr>
        <w:t>مكعب امنيت</w:t>
      </w:r>
      <w:r w:rsidRPr="00BB5105">
        <w:rPr>
          <w:rFonts w:hint="cs"/>
          <w:rtl/>
        </w:rPr>
        <w:t xml:space="preserve"> براي كاربر/مجوز جديد</w:t>
      </w:r>
      <w:bookmarkEnd w:id="160"/>
      <w:bookmarkEnd w:id="161"/>
      <w:bookmarkEnd w:id="162"/>
      <w:bookmarkEnd w:id="16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7"/>
      </w:tblGrid>
      <w:tr w:rsidR="00703B9A" w:rsidRPr="00817A29" w:rsidTr="009A722B">
        <w:trPr>
          <w:jc w:val="center"/>
        </w:trPr>
        <w:tc>
          <w:tcPr>
            <w:tcW w:w="7177" w:type="dxa"/>
          </w:tcPr>
          <w:p w:rsidR="00703B9A" w:rsidRPr="00BB5105" w:rsidRDefault="00703B9A" w:rsidP="009A722B">
            <w:pPr>
              <w:pStyle w:val="-0"/>
              <w:bidi w:val="0"/>
            </w:pPr>
            <w:r w:rsidRPr="00BB5105">
              <w:t>UpdateSecurityCube (Document d, ePath p, User u, Permission Grant/Deny)</w:t>
            </w:r>
          </w:p>
          <w:p w:rsidR="00703B9A" w:rsidRPr="00BB5105" w:rsidRDefault="00703B9A" w:rsidP="009A722B">
            <w:pPr>
              <w:pStyle w:val="-0"/>
              <w:bidi w:val="0"/>
              <w:rPr>
                <w:rtl/>
              </w:rPr>
            </w:pPr>
            <w:r w:rsidRPr="00BB5105">
              <w:t xml:space="preserve">D: </w:t>
            </w:r>
            <w:r w:rsidRPr="00BB5105">
              <w:rPr>
                <w:rFonts w:hint="cs"/>
                <w:rtl/>
              </w:rPr>
              <w:t>مجموعه اسناد</w:t>
            </w:r>
            <w:r w:rsidRPr="00BB5105">
              <w:t xml:space="preserve">    , P: </w:t>
            </w:r>
            <w:r w:rsidRPr="00BB5105">
              <w:rPr>
                <w:rFonts w:hint="cs"/>
                <w:rtl/>
              </w:rPr>
              <w:t>مجموعه مسير المان‌ها</w:t>
            </w:r>
            <w:r w:rsidRPr="00BB5105">
              <w:t xml:space="preserve">    , U: </w:t>
            </w:r>
            <w:r w:rsidRPr="00BB5105">
              <w:rPr>
                <w:rFonts w:hint="cs"/>
                <w:rtl/>
              </w:rPr>
              <w:t>مجموعه كاربران</w:t>
            </w:r>
          </w:p>
          <w:p w:rsidR="00703B9A" w:rsidRPr="00BB5105" w:rsidRDefault="00703B9A" w:rsidP="009A722B">
            <w:pPr>
              <w:pStyle w:val="-0"/>
              <w:bidi w:val="0"/>
            </w:pPr>
          </w:p>
          <w:p w:rsidR="00703B9A" w:rsidRPr="00BB5105" w:rsidRDefault="00703B9A" w:rsidP="009A722B">
            <w:pPr>
              <w:pStyle w:val="-0"/>
              <w:bidi w:val="0"/>
            </w:pPr>
            <w:r w:rsidRPr="00BB5105">
              <w:t xml:space="preserve">If (u </w:t>
            </w:r>
            <w:r w:rsidRPr="00817A29">
              <w:sym w:font="Symbol" w:char="F0CB"/>
            </w:r>
            <w:r w:rsidRPr="00BB5105">
              <w:t xml:space="preserve">U) </w:t>
            </w:r>
            <w:r w:rsidRPr="00817A29">
              <w:sym w:font="Symbol" w:char="F0DE"/>
            </w:r>
            <w:r w:rsidRPr="00BB5105">
              <w:t xml:space="preserve"> create a new Bitmap (D </w:t>
            </w:r>
            <w:r w:rsidRPr="00817A29">
              <w:sym w:font="Symbol" w:char="F0B4"/>
            </w:r>
            <w:r w:rsidRPr="00BB5105">
              <w:t xml:space="preserve"> P) for u with permissions Grant/Deny</w:t>
            </w:r>
          </w:p>
          <w:p w:rsidR="00703B9A" w:rsidRPr="00BB5105" w:rsidRDefault="00703B9A" w:rsidP="009A722B">
            <w:pPr>
              <w:pStyle w:val="-0"/>
              <w:bidi w:val="0"/>
              <w:rPr>
                <w:rtl/>
              </w:rPr>
            </w:pPr>
            <w:r w:rsidRPr="00BB5105">
              <w:t xml:space="preserve">      And append it to the SecurityCube</w:t>
            </w:r>
          </w:p>
          <w:p w:rsidR="00703B9A" w:rsidRPr="00BB5105" w:rsidRDefault="00703B9A" w:rsidP="009A722B">
            <w:pPr>
              <w:pStyle w:val="-0"/>
              <w:bidi w:val="0"/>
              <w:rPr>
                <w:rtl/>
              </w:rPr>
            </w:pPr>
            <w:r w:rsidRPr="00BB5105">
              <w:t xml:space="preserve">Else If (Permission = Grant) </w:t>
            </w:r>
            <w:r w:rsidRPr="00817A29">
              <w:sym w:font="Symbol" w:char="F0DE"/>
            </w:r>
            <w:r w:rsidRPr="00BB5105">
              <w:t xml:space="preserve"> SecurityCube (d, p, u) = 1</w:t>
            </w:r>
          </w:p>
          <w:p w:rsidR="00703B9A" w:rsidRPr="00BB5105" w:rsidRDefault="00703B9A" w:rsidP="009A722B">
            <w:pPr>
              <w:pStyle w:val="-0"/>
              <w:bidi w:val="0"/>
              <w:rPr>
                <w:rtl/>
              </w:rPr>
            </w:pPr>
            <w:r w:rsidRPr="00BB5105">
              <w:t xml:space="preserve">        Else SecurityCube (d, p, u) = 0;</w:t>
            </w:r>
          </w:p>
        </w:tc>
      </w:tr>
    </w:tbl>
    <w:p w:rsidR="00703B9A" w:rsidRPr="00BB5105" w:rsidRDefault="00703B9A" w:rsidP="00703B9A">
      <w:pPr>
        <w:pStyle w:val="ad"/>
        <w:rPr>
          <w:rFonts w:hint="cs"/>
          <w:rtl/>
        </w:rPr>
      </w:pPr>
    </w:p>
    <w:p w:rsidR="00703B9A" w:rsidRPr="00BB5105" w:rsidRDefault="00703B9A" w:rsidP="00703B9A">
      <w:pPr>
        <w:pStyle w:val="af"/>
        <w:rPr>
          <w:rFonts w:hint="cs"/>
          <w:rtl/>
        </w:rPr>
      </w:pPr>
      <w:r w:rsidRPr="00BB5105">
        <w:rPr>
          <w:rFonts w:hint="cs"/>
          <w:rtl/>
        </w:rPr>
        <w:t>پ</w:t>
      </w:r>
      <w:r w:rsidRPr="00BB5105">
        <w:rPr>
          <w:rtl/>
        </w:rPr>
        <w:t xml:space="preserve">) قابل توسعه به موضوعاتي از قبيل آدرس‌هاي </w:t>
      </w:r>
      <w:r>
        <w:t>IP</w:t>
      </w:r>
      <w:r w:rsidRPr="00BB5105">
        <w:rPr>
          <w:rtl/>
        </w:rPr>
        <w:t xml:space="preserve"> و نام‌هاي سمبليك</w:t>
      </w:r>
    </w:p>
    <w:p w:rsidR="00703B9A" w:rsidRPr="00BB5105" w:rsidRDefault="00703B9A" w:rsidP="00703B9A">
      <w:pPr>
        <w:pStyle w:val="a8"/>
        <w:rPr>
          <w:rFonts w:hint="cs"/>
          <w:rtl/>
        </w:rPr>
      </w:pPr>
      <w:r w:rsidRPr="00BB5105">
        <w:rPr>
          <w:rFonts w:hint="cs"/>
          <w:rtl/>
        </w:rPr>
        <w:t xml:space="preserve">كنترل دسترسي براي موضوعي كه به يك شئ خاص دسترسي دارد (منظور از شئ در اينجا اسناد و يا مسير المان‌ها است)، تعريف شده است. موضوعات مي‌توانند كاربران، گروه‌هاي كاربري، كاربران اينترنتي و يا كاربراني كه با نام خاصي به اشياء دسترسي دارند، باشند. اين شرايط خاص براي كنترل دسترسي در مكعب امنيت قابل نمايش هستند. مثلاً كاربر </w:t>
      </w:r>
      <w:r>
        <w:t>U1</w:t>
      </w:r>
      <w:r w:rsidRPr="00BB5105">
        <w:rPr>
          <w:rFonts w:hint="cs"/>
          <w:rtl/>
        </w:rPr>
        <w:t xml:space="preserve"> از </w:t>
      </w:r>
      <w:r>
        <w:t>IP</w:t>
      </w:r>
      <w:r w:rsidRPr="00BB5105">
        <w:t>x</w:t>
      </w:r>
      <w:r w:rsidRPr="00BB5105">
        <w:rPr>
          <w:rFonts w:hint="cs"/>
          <w:rtl/>
        </w:rPr>
        <w:t xml:space="preserve"> به شئ خاصي دسترسي پيدا كند امّا از </w:t>
      </w:r>
      <w:r>
        <w:t>IP</w:t>
      </w:r>
      <w:r w:rsidRPr="00BB5105">
        <w:t>y</w:t>
      </w:r>
      <w:r w:rsidRPr="00BB5105">
        <w:rPr>
          <w:rFonts w:hint="cs"/>
          <w:rtl/>
        </w:rPr>
        <w:t xml:space="preserve"> اجازه دسترسي نداشته باشد. شكل 2-18 نمونه‌اي از مكعب امنيت با موضوعاتي از قبيل </w:t>
      </w:r>
      <w:r>
        <w:t>IP</w:t>
      </w:r>
      <w:r w:rsidRPr="00BB5105">
        <w:rPr>
          <w:rFonts w:hint="cs"/>
          <w:rtl/>
        </w:rPr>
        <w:t xml:space="preserve"> را نشان مي‌دهد.</w:t>
      </w:r>
    </w:p>
    <w:p w:rsidR="00703B9A" w:rsidRPr="00BB5105" w:rsidRDefault="00703B9A" w:rsidP="00703B9A">
      <w:pPr>
        <w:pStyle w:val="-"/>
        <w:rPr>
          <w:rFonts w:hint="cs"/>
          <w:rtl/>
        </w:rPr>
      </w:pPr>
      <w:r>
        <w:rPr>
          <w:rFonts w:hint="cs"/>
          <w:noProof/>
        </w:rPr>
        <w:drawing>
          <wp:inline distT="0" distB="0" distL="0" distR="0">
            <wp:extent cx="3876040" cy="1651000"/>
            <wp:effectExtent l="0" t="0" r="0" b="6350"/>
            <wp:docPr id="10" name="Picture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76040" cy="1651000"/>
                    </a:xfrm>
                    <a:prstGeom prst="rect">
                      <a:avLst/>
                    </a:prstGeom>
                    <a:noFill/>
                    <a:ln>
                      <a:noFill/>
                    </a:ln>
                  </pic:spPr>
                </pic:pic>
              </a:graphicData>
            </a:graphic>
          </wp:inline>
        </w:drawing>
      </w:r>
    </w:p>
    <w:p w:rsidR="00703B9A" w:rsidRPr="00BB5105" w:rsidRDefault="00703B9A" w:rsidP="00703B9A">
      <w:pPr>
        <w:pStyle w:val="a2"/>
        <w:rPr>
          <w:rFonts w:hint="cs"/>
          <w:rtl/>
        </w:rPr>
      </w:pPr>
      <w:bookmarkStart w:id="164" w:name="_Toc201383439"/>
      <w:bookmarkStart w:id="165" w:name="_Toc203384357"/>
      <w:bookmarkStart w:id="166" w:name="_Toc211801870"/>
      <w:bookmarkStart w:id="167" w:name="_Toc219341164"/>
      <w:r w:rsidRPr="00BB5105">
        <w:rPr>
          <w:rFonts w:hint="cs"/>
          <w:rtl/>
        </w:rPr>
        <w:t xml:space="preserve">نمونه‌اي از مكعب امنيت با موضوعاتي از قبيل كاربران، آدرس‌هاي </w:t>
      </w:r>
      <w:r>
        <w:t>IP</w:t>
      </w:r>
      <w:r w:rsidRPr="00BB5105">
        <w:rPr>
          <w:rFonts w:hint="cs"/>
          <w:rtl/>
        </w:rPr>
        <w:t xml:space="preserve"> و نام‌هاي سمبليك</w:t>
      </w:r>
      <w:bookmarkEnd w:id="164"/>
      <w:bookmarkEnd w:id="165"/>
      <w:bookmarkEnd w:id="166"/>
      <w:bookmarkEnd w:id="167"/>
    </w:p>
    <w:p w:rsidR="00703B9A" w:rsidRPr="00BB5105" w:rsidRDefault="00703B9A" w:rsidP="00703B9A">
      <w:pPr>
        <w:pStyle w:val="af"/>
        <w:rPr>
          <w:rFonts w:hint="cs"/>
          <w:rtl/>
        </w:rPr>
      </w:pPr>
      <w:r w:rsidRPr="00BB5105">
        <w:rPr>
          <w:rFonts w:hint="cs"/>
          <w:rtl/>
        </w:rPr>
        <w:t>ت</w:t>
      </w:r>
      <w:r w:rsidRPr="00BB5105">
        <w:rPr>
          <w:rtl/>
        </w:rPr>
        <w:t>) قابل توسعه جهت نوشتن و اضافه كردن مجوزها</w:t>
      </w:r>
    </w:p>
    <w:p w:rsidR="00703B9A" w:rsidRPr="00BB5105" w:rsidRDefault="00703B9A" w:rsidP="00703B9A">
      <w:pPr>
        <w:pStyle w:val="a8"/>
        <w:rPr>
          <w:rFonts w:hint="cs"/>
          <w:rtl/>
        </w:rPr>
      </w:pPr>
      <w:r w:rsidRPr="00BB5105">
        <w:rPr>
          <w:rFonts w:hint="cs"/>
          <w:rtl/>
        </w:rPr>
        <w:t>مكعب امنيت تعريف شده توسط آقاي يون و همكارانش فقط مجوز خواندن را دارد. امّا اگر بخواهيم مجوزهاي ديگري از قبيل نوشتن، افزودن، حذف كردن و ... را داشته باشيم مي‌بايست به اين مكعب يك وجه ديگر به عنوان وجه چهارم بيافزاييم، كه در اين وجه مجوزها قرار مي‌گيرد. بنابراين ابعاد ساختار جديد بصورت (اسناد، مسير المان‌ها، كاربران، مجوزها) خواهد بود. جدول 2-9 انواع مختلف مكعب‌هاي امنيت را در ساختاري كه آقاي يون و همكارانش تعريف نموده‌اند نشان مي‌دهد.</w:t>
      </w:r>
    </w:p>
    <w:p w:rsidR="00703B9A" w:rsidRPr="00BB5105" w:rsidRDefault="00703B9A" w:rsidP="00703B9A">
      <w:pPr>
        <w:pStyle w:val="a4"/>
        <w:rPr>
          <w:rFonts w:hint="cs"/>
          <w:rtl/>
        </w:rPr>
      </w:pPr>
      <w:bookmarkStart w:id="168" w:name="_Toc201383440"/>
      <w:bookmarkStart w:id="169" w:name="_Toc203384358"/>
      <w:bookmarkStart w:id="170" w:name="_Toc210276099"/>
      <w:bookmarkStart w:id="171" w:name="_Toc219340945"/>
      <w:r w:rsidRPr="00BB5105">
        <w:rPr>
          <w:rFonts w:hint="cs"/>
          <w:rtl/>
        </w:rPr>
        <w:t>انواع مختلف مكعب‌هاي امنيت</w:t>
      </w:r>
      <w:bookmarkEnd w:id="168"/>
      <w:bookmarkEnd w:id="169"/>
      <w:bookmarkEnd w:id="170"/>
      <w:bookmarkEnd w:id="171"/>
    </w:p>
    <w:tbl>
      <w:tblPr>
        <w:bidiVisual/>
        <w:tblW w:w="0" w:type="auto"/>
        <w:jc w:val="center"/>
        <w:tblInd w:w="-1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3600"/>
      </w:tblGrid>
      <w:tr w:rsidR="00703B9A" w:rsidRPr="00817A29" w:rsidTr="009A722B">
        <w:trPr>
          <w:jc w:val="center"/>
        </w:trPr>
        <w:tc>
          <w:tcPr>
            <w:tcW w:w="3388" w:type="dxa"/>
            <w:shd w:val="clear" w:color="auto" w:fill="CCCCCC"/>
          </w:tcPr>
          <w:p w:rsidR="00703B9A" w:rsidRPr="00BB5105" w:rsidRDefault="00703B9A" w:rsidP="009A722B">
            <w:pPr>
              <w:pStyle w:val="-2"/>
              <w:rPr>
                <w:rFonts w:hint="cs"/>
                <w:rtl/>
              </w:rPr>
            </w:pPr>
            <w:r w:rsidRPr="00BB5105">
              <w:t>Dimensions</w:t>
            </w:r>
          </w:p>
        </w:tc>
        <w:tc>
          <w:tcPr>
            <w:tcW w:w="3600" w:type="dxa"/>
            <w:shd w:val="clear" w:color="auto" w:fill="CCCCCC"/>
          </w:tcPr>
          <w:p w:rsidR="00703B9A" w:rsidRPr="00BB5105" w:rsidRDefault="00703B9A" w:rsidP="009A722B">
            <w:pPr>
              <w:pStyle w:val="-2"/>
              <w:rPr>
                <w:rFonts w:hint="cs"/>
                <w:rtl/>
              </w:rPr>
            </w:pPr>
            <w:r w:rsidRPr="00BB5105">
              <w:t xml:space="preserve">Security Cube </w:t>
            </w:r>
          </w:p>
        </w:tc>
      </w:tr>
      <w:tr w:rsidR="00703B9A" w:rsidRPr="00817A29" w:rsidTr="009A722B">
        <w:trPr>
          <w:jc w:val="center"/>
        </w:trPr>
        <w:tc>
          <w:tcPr>
            <w:tcW w:w="3388" w:type="dxa"/>
          </w:tcPr>
          <w:p w:rsidR="00703B9A" w:rsidRPr="00BB5105" w:rsidRDefault="00703B9A" w:rsidP="009A722B">
            <w:pPr>
              <w:pStyle w:val="-0"/>
              <w:bidi w:val="0"/>
              <w:rPr>
                <w:rFonts w:hint="cs"/>
                <w:rtl/>
              </w:rPr>
            </w:pPr>
            <w:r w:rsidRPr="00BB5105">
              <w:t>Documents, ePaths, User</w:t>
            </w:r>
          </w:p>
        </w:tc>
        <w:tc>
          <w:tcPr>
            <w:tcW w:w="3600" w:type="dxa"/>
          </w:tcPr>
          <w:p w:rsidR="00703B9A" w:rsidRPr="00BB5105" w:rsidRDefault="00703B9A" w:rsidP="009A722B">
            <w:pPr>
              <w:pStyle w:val="-0"/>
              <w:bidi w:val="0"/>
              <w:rPr>
                <w:rFonts w:hint="cs"/>
                <w:rtl/>
              </w:rPr>
            </w:pPr>
            <w:r w:rsidRPr="00BB5105">
              <w:t>1- Simple</w:t>
            </w:r>
          </w:p>
        </w:tc>
      </w:tr>
      <w:tr w:rsidR="00703B9A" w:rsidRPr="00817A29" w:rsidTr="009A722B">
        <w:trPr>
          <w:jc w:val="center"/>
        </w:trPr>
        <w:tc>
          <w:tcPr>
            <w:tcW w:w="3388" w:type="dxa"/>
          </w:tcPr>
          <w:p w:rsidR="00703B9A" w:rsidRPr="00BB5105" w:rsidRDefault="00703B9A" w:rsidP="009A722B">
            <w:pPr>
              <w:pStyle w:val="-0"/>
              <w:bidi w:val="0"/>
            </w:pPr>
            <w:r w:rsidRPr="00BB5105">
              <w:t>Documents, ePaths, User + IP</w:t>
            </w:r>
          </w:p>
        </w:tc>
        <w:tc>
          <w:tcPr>
            <w:tcW w:w="3600" w:type="dxa"/>
            <w:vMerge w:val="restart"/>
            <w:vAlign w:val="center"/>
          </w:tcPr>
          <w:p w:rsidR="00703B9A" w:rsidRPr="00BB5105" w:rsidRDefault="00703B9A" w:rsidP="009A722B">
            <w:pPr>
              <w:pStyle w:val="-0"/>
              <w:bidi w:val="0"/>
              <w:rPr>
                <w:rFonts w:hint="cs"/>
              </w:rPr>
            </w:pPr>
            <w:r w:rsidRPr="00BB5105">
              <w:t>2- Extended with IP or Symbolic name</w:t>
            </w:r>
          </w:p>
        </w:tc>
      </w:tr>
      <w:tr w:rsidR="00703B9A" w:rsidRPr="00817A29" w:rsidTr="009A722B">
        <w:trPr>
          <w:jc w:val="center"/>
        </w:trPr>
        <w:tc>
          <w:tcPr>
            <w:tcW w:w="3388" w:type="dxa"/>
          </w:tcPr>
          <w:p w:rsidR="00703B9A" w:rsidRPr="00BB5105" w:rsidRDefault="00703B9A" w:rsidP="009A722B">
            <w:pPr>
              <w:pStyle w:val="-0"/>
              <w:bidi w:val="0"/>
              <w:rPr>
                <w:rtl/>
              </w:rPr>
            </w:pPr>
            <w:r w:rsidRPr="00BB5105">
              <w:t>Documents, ePaths, User +</w:t>
            </w:r>
          </w:p>
          <w:p w:rsidR="00703B9A" w:rsidRPr="00BB5105" w:rsidRDefault="00703B9A" w:rsidP="009A722B">
            <w:pPr>
              <w:pStyle w:val="-0"/>
              <w:bidi w:val="0"/>
              <w:rPr>
                <w:rFonts w:hint="cs"/>
                <w:rtl/>
              </w:rPr>
            </w:pPr>
            <w:r w:rsidRPr="00BB5105">
              <w:t>Symbolic name</w:t>
            </w:r>
          </w:p>
        </w:tc>
        <w:tc>
          <w:tcPr>
            <w:tcW w:w="3600" w:type="dxa"/>
            <w:vMerge/>
          </w:tcPr>
          <w:p w:rsidR="00703B9A" w:rsidRPr="00BB5105" w:rsidRDefault="00703B9A" w:rsidP="009A722B">
            <w:pPr>
              <w:pStyle w:val="-0"/>
              <w:bidi w:val="0"/>
              <w:rPr>
                <w:rFonts w:hint="cs"/>
                <w:rtl/>
              </w:rPr>
            </w:pPr>
          </w:p>
        </w:tc>
      </w:tr>
      <w:tr w:rsidR="00703B9A" w:rsidRPr="00817A29" w:rsidTr="009A722B">
        <w:trPr>
          <w:jc w:val="center"/>
        </w:trPr>
        <w:tc>
          <w:tcPr>
            <w:tcW w:w="3388" w:type="dxa"/>
          </w:tcPr>
          <w:p w:rsidR="00703B9A" w:rsidRPr="00BB5105" w:rsidRDefault="00703B9A" w:rsidP="009A722B">
            <w:pPr>
              <w:pStyle w:val="-0"/>
              <w:bidi w:val="0"/>
              <w:rPr>
                <w:rtl/>
              </w:rPr>
            </w:pPr>
            <w:r w:rsidRPr="00BB5105">
              <w:t>Documents, ePaths, User + IP +</w:t>
            </w:r>
          </w:p>
          <w:p w:rsidR="00703B9A" w:rsidRPr="00BB5105" w:rsidRDefault="00703B9A" w:rsidP="009A722B">
            <w:pPr>
              <w:pStyle w:val="-0"/>
              <w:bidi w:val="0"/>
              <w:rPr>
                <w:rFonts w:hint="cs"/>
                <w:rtl/>
              </w:rPr>
            </w:pPr>
            <w:r w:rsidRPr="00BB5105">
              <w:t>Symbolic name</w:t>
            </w:r>
          </w:p>
        </w:tc>
        <w:tc>
          <w:tcPr>
            <w:tcW w:w="3600" w:type="dxa"/>
            <w:vMerge/>
          </w:tcPr>
          <w:p w:rsidR="00703B9A" w:rsidRPr="00BB5105" w:rsidRDefault="00703B9A" w:rsidP="009A722B">
            <w:pPr>
              <w:pStyle w:val="-0"/>
              <w:bidi w:val="0"/>
              <w:rPr>
                <w:rFonts w:hint="cs"/>
                <w:rtl/>
              </w:rPr>
            </w:pPr>
          </w:p>
        </w:tc>
      </w:tr>
      <w:tr w:rsidR="00703B9A" w:rsidRPr="00817A29" w:rsidTr="009A722B">
        <w:trPr>
          <w:jc w:val="center"/>
        </w:trPr>
        <w:tc>
          <w:tcPr>
            <w:tcW w:w="3388" w:type="dxa"/>
          </w:tcPr>
          <w:p w:rsidR="00703B9A" w:rsidRPr="00BB5105" w:rsidRDefault="00703B9A" w:rsidP="009A722B">
            <w:pPr>
              <w:pStyle w:val="-0"/>
              <w:bidi w:val="0"/>
              <w:rPr>
                <w:rFonts w:hint="cs"/>
                <w:rtl/>
              </w:rPr>
            </w:pPr>
            <w:r w:rsidRPr="00BB5105">
              <w:t>Documents, ePaths, User, Privileges</w:t>
            </w:r>
          </w:p>
        </w:tc>
        <w:tc>
          <w:tcPr>
            <w:tcW w:w="3600" w:type="dxa"/>
          </w:tcPr>
          <w:p w:rsidR="00703B9A" w:rsidRPr="00BB5105" w:rsidRDefault="00703B9A" w:rsidP="009A722B">
            <w:pPr>
              <w:pStyle w:val="-0"/>
              <w:bidi w:val="0"/>
              <w:rPr>
                <w:rFonts w:hint="cs"/>
                <w:rtl/>
              </w:rPr>
            </w:pPr>
            <w:r w:rsidRPr="00BB5105">
              <w:t>3- Extended with other Privileges (Four–dimensional structure)</w:t>
            </w:r>
          </w:p>
        </w:tc>
      </w:tr>
    </w:tbl>
    <w:p w:rsidR="00703B9A" w:rsidRPr="00BB5105" w:rsidRDefault="00703B9A" w:rsidP="00703B9A">
      <w:pPr>
        <w:pStyle w:val="ad"/>
        <w:rPr>
          <w:rFonts w:hint="cs"/>
          <w:rtl/>
        </w:rPr>
      </w:pPr>
    </w:p>
    <w:p w:rsidR="00703B9A" w:rsidRPr="00BB5105" w:rsidRDefault="00703B9A" w:rsidP="00703B9A">
      <w:pPr>
        <w:pStyle w:val="af"/>
        <w:rPr>
          <w:rFonts w:hint="cs"/>
          <w:rtl/>
        </w:rPr>
      </w:pPr>
      <w:r w:rsidRPr="00BB5105">
        <w:rPr>
          <w:rFonts w:hint="cs"/>
          <w:rtl/>
        </w:rPr>
        <w:t>ث) قابل توسعه جهت برقراري كنترل دسترسي در سطح محتوي</w:t>
      </w:r>
    </w:p>
    <w:p w:rsidR="00703B9A" w:rsidRPr="00BB5105" w:rsidRDefault="00703B9A" w:rsidP="00703B9A">
      <w:pPr>
        <w:pStyle w:val="a8"/>
        <w:rPr>
          <w:rFonts w:hint="cs"/>
          <w:rtl/>
        </w:rPr>
      </w:pPr>
      <w:r w:rsidRPr="00BB5105">
        <w:rPr>
          <w:rFonts w:hint="cs"/>
          <w:rtl/>
        </w:rPr>
        <w:t xml:space="preserve">مكعب امنيت كنترل دسترسي را در سطح مسير المان توصيف مي‌كند. اين مكعب مي‌تواند جهت بيان كنترل دسترسي در سطح محتوا نيز استفاده گردد. براي نائل آمدن به اين هدف كافيست بعد مسير المان را به زوج مرتب </w:t>
      </w:r>
      <w:r>
        <w:t>(ePath, Content)</w:t>
      </w:r>
      <w:r w:rsidRPr="00BB5105">
        <w:rPr>
          <w:rFonts w:hint="cs"/>
          <w:rtl/>
        </w:rPr>
        <w:t xml:space="preserve"> توسعه دهيم. بنابراين ابعاد مكعب امنيت جهت استفاده به صورت </w:t>
      </w:r>
      <w:r w:rsidRPr="00BB5105">
        <w:t>(Document, {ePath,Content}, Users)</w:t>
      </w:r>
      <w:r w:rsidRPr="00BB5105">
        <w:rPr>
          <w:rFonts w:hint="cs"/>
          <w:rtl/>
        </w:rPr>
        <w:t xml:space="preserve"> خواهد بود.</w:t>
      </w:r>
    </w:p>
    <w:p w:rsidR="00703B9A" w:rsidRPr="00BB5105" w:rsidRDefault="00703B9A" w:rsidP="00703B9A">
      <w:pPr>
        <w:pStyle w:val="af"/>
        <w:rPr>
          <w:rFonts w:hint="cs"/>
          <w:rtl/>
        </w:rPr>
      </w:pPr>
      <w:r w:rsidRPr="00BB5105">
        <w:rPr>
          <w:rFonts w:hint="cs"/>
          <w:rtl/>
        </w:rPr>
        <w:t>ج)</w:t>
      </w:r>
      <w:r w:rsidRPr="00BB5105">
        <w:rPr>
          <w:rtl/>
        </w:rPr>
        <w:t xml:space="preserve"> مقياس پذيري</w:t>
      </w:r>
    </w:p>
    <w:p w:rsidR="00703B9A" w:rsidRDefault="00703B9A" w:rsidP="00703B9A">
      <w:pPr>
        <w:pStyle w:val="a8"/>
        <w:rPr>
          <w:rFonts w:hint="cs"/>
          <w:rtl/>
        </w:rPr>
      </w:pPr>
      <w:r w:rsidRPr="00BB5105">
        <w:rPr>
          <w:rFonts w:hint="cs"/>
          <w:rtl/>
        </w:rPr>
        <w:t xml:space="preserve">آقاي يون و همكارانش رويكرد نگاشت بيتي را براي تعريف كنترل دسترسي بر روي مستندات </w:t>
      </w:r>
      <w:r>
        <w:t>XML</w:t>
      </w:r>
      <w:r w:rsidRPr="00BB5105">
        <w:rPr>
          <w:rFonts w:hint="cs"/>
          <w:rtl/>
        </w:rPr>
        <w:t xml:space="preserve"> در سطوح مختلف امنيت توصيف كرده‌اند. به جز سطح مسير المان و سطح محتوي بقية سطوح امنيت  كنترل دسترسي در يك نگاشت بيتي دو بعدي قابل نمايش هستند. مقياس‌پذيري در اينجا به اين معناست كه افزودن كاربر يا سند جديد را پشتيباني مي‌كند. در نگاشت بيتي، توسعه ابعاد نيز مي‌تواند انجام پذيرد.</w:t>
      </w:r>
    </w:p>
    <w:p w:rsidR="00703B9A" w:rsidRPr="00BB5105" w:rsidRDefault="00703B9A" w:rsidP="00703B9A">
      <w:pPr>
        <w:pStyle w:val="a8"/>
        <w:rPr>
          <w:rFonts w:hint="cs"/>
          <w:rtl/>
        </w:rPr>
      </w:pPr>
    </w:p>
    <w:p w:rsidR="00703B9A" w:rsidRPr="00BB5105" w:rsidRDefault="00703B9A" w:rsidP="00703B9A">
      <w:pPr>
        <w:pStyle w:val="af"/>
        <w:rPr>
          <w:rFonts w:hint="cs"/>
          <w:rtl/>
        </w:rPr>
      </w:pPr>
      <w:r w:rsidRPr="00BB5105">
        <w:rPr>
          <w:rFonts w:hint="cs"/>
          <w:rtl/>
        </w:rPr>
        <w:t>چ) ايجاد و توصيف حساسيت اسناد</w:t>
      </w:r>
    </w:p>
    <w:p w:rsidR="00703B9A" w:rsidRDefault="00703B9A" w:rsidP="00703B9A">
      <w:pPr>
        <w:pStyle w:val="a8"/>
        <w:rPr>
          <w:rFonts w:hint="cs"/>
          <w:rtl/>
        </w:rPr>
      </w:pPr>
      <w:r w:rsidRPr="00BB5105">
        <w:rPr>
          <w:rFonts w:hint="cs"/>
          <w:rtl/>
        </w:rPr>
        <w:t xml:space="preserve">مكعب امنيت مي‌تواند تراكم و يا پراكندگي مربوط به حساسيت اسناد را مشخص كند. براي هر سند يك نگاشت بيتي وجود دارد كه ليست كاربراني را مشخص مي‌كند كه مي‌توانند به مسير المان‌هاي آن سند دسترسي داشته باشند. چگالي يك سند تعداد يك‌هاي نمايش داده شده در نگاشت بيتي مرتبط با آن سند تعريف مي‌شود. بنابراين حساسيت سند با چگالي آن ارتباط عكس دارد. هرچه سند حساس‌تر باشد چگالي آن سند كمتر مي‌باشد. اگر يك سند خيلي حساس باشد بنابراين كاربران كمتري به آن دسترسي دارند. لذا آن سند از چگالي كمتري برخوردار خواهد بود. در مكعب امنيت اسناد با حساسيت پايين را مي‌توان در انتهاي مكعب قرار داد. اين سازماندهي باعث دسترسي آسانتر به اسناد با حساسيت‌هاي مختلف مي‌گردد. البته استفاده از اين روش نيازمند سازماندهي مجدد در مكعب امنيت مي‌باشد كه ممكن است در اسناد با حجم بسيار زياد باعث سربار در سيستم گردد. </w:t>
      </w:r>
    </w:p>
    <w:p w:rsidR="00703B9A" w:rsidRDefault="00703B9A" w:rsidP="00703B9A">
      <w:pPr>
        <w:pStyle w:val="a0"/>
        <w:rPr>
          <w:rFonts w:hint="cs"/>
          <w:rtl/>
        </w:rPr>
      </w:pPr>
      <w:bookmarkStart w:id="172" w:name="_Toc219340455"/>
      <w:r w:rsidRPr="0027601E">
        <w:rPr>
          <w:rtl/>
        </w:rPr>
        <w:t>نت</w:t>
      </w:r>
      <w:r>
        <w:rPr>
          <w:rtl/>
        </w:rPr>
        <w:t>ي</w:t>
      </w:r>
      <w:r w:rsidRPr="0027601E">
        <w:rPr>
          <w:rtl/>
        </w:rPr>
        <w:t>جه‌گ</w:t>
      </w:r>
      <w:r>
        <w:rPr>
          <w:rtl/>
        </w:rPr>
        <w:t>ي</w:t>
      </w:r>
      <w:r w:rsidRPr="0027601E">
        <w:rPr>
          <w:rtl/>
        </w:rPr>
        <w:t>ر</w:t>
      </w:r>
      <w:r>
        <w:rPr>
          <w:rtl/>
        </w:rPr>
        <w:t>ي</w:t>
      </w:r>
      <w:bookmarkEnd w:id="172"/>
    </w:p>
    <w:p w:rsidR="00703B9A" w:rsidRPr="0027601E" w:rsidRDefault="00703B9A" w:rsidP="00703B9A">
      <w:pPr>
        <w:pStyle w:val="a8"/>
        <w:rPr>
          <w:rFonts w:hint="cs"/>
          <w:rtl/>
        </w:rPr>
      </w:pPr>
      <w:r w:rsidRPr="0027601E">
        <w:rPr>
          <w:rtl/>
        </w:rPr>
        <w:t>‌در نت</w:t>
      </w:r>
      <w:r>
        <w:rPr>
          <w:rtl/>
        </w:rPr>
        <w:t>ي</w:t>
      </w:r>
      <w:r w:rsidRPr="0027601E">
        <w:rPr>
          <w:rtl/>
        </w:rPr>
        <w:t>جه‌گ</w:t>
      </w:r>
      <w:r>
        <w:rPr>
          <w:rtl/>
        </w:rPr>
        <w:t>ي</w:t>
      </w:r>
      <w:r w:rsidRPr="0027601E">
        <w:rPr>
          <w:rtl/>
        </w:rPr>
        <w:t>ر</w:t>
      </w:r>
      <w:r>
        <w:rPr>
          <w:rtl/>
        </w:rPr>
        <w:t>ي</w:t>
      </w:r>
      <w:r w:rsidRPr="0027601E">
        <w:rPr>
          <w:rtl/>
        </w:rPr>
        <w:t xml:space="preserve"> آخر فصل، با توجه به بررس</w:t>
      </w:r>
      <w:r>
        <w:rPr>
          <w:rtl/>
        </w:rPr>
        <w:t>ي</w:t>
      </w:r>
      <w:r w:rsidRPr="0027601E">
        <w:rPr>
          <w:rtl/>
        </w:rPr>
        <w:t xml:space="preserve"> انجام‌شده بر رو</w:t>
      </w:r>
      <w:r>
        <w:rPr>
          <w:rtl/>
        </w:rPr>
        <w:t>ي</w:t>
      </w:r>
      <w:r w:rsidRPr="0027601E">
        <w:rPr>
          <w:rtl/>
        </w:rPr>
        <w:t xml:space="preserve"> مراجع تحق</w:t>
      </w:r>
      <w:r>
        <w:rPr>
          <w:rtl/>
        </w:rPr>
        <w:t>ي</w:t>
      </w:r>
      <w:r w:rsidRPr="0027601E">
        <w:rPr>
          <w:rtl/>
        </w:rPr>
        <w:t>ق، افق‌ها</w:t>
      </w:r>
      <w:r>
        <w:rPr>
          <w:rtl/>
        </w:rPr>
        <w:t>ي</w:t>
      </w:r>
      <w:r w:rsidRPr="0027601E">
        <w:rPr>
          <w:rtl/>
        </w:rPr>
        <w:t xml:space="preserve"> تازه‌ا</w:t>
      </w:r>
      <w:r>
        <w:rPr>
          <w:rtl/>
        </w:rPr>
        <w:t>ي</w:t>
      </w:r>
      <w:r w:rsidRPr="0027601E">
        <w:rPr>
          <w:rtl/>
        </w:rPr>
        <w:t xml:space="preserve"> كه پ</w:t>
      </w:r>
      <w:r>
        <w:rPr>
          <w:rtl/>
        </w:rPr>
        <w:t>ي</w:t>
      </w:r>
      <w:r w:rsidRPr="0027601E">
        <w:rPr>
          <w:rtl/>
        </w:rPr>
        <w:t xml:space="preserve">ش‌روست </w:t>
      </w:r>
      <w:r>
        <w:rPr>
          <w:rtl/>
        </w:rPr>
        <w:t>ي</w:t>
      </w:r>
      <w:r w:rsidRPr="0027601E">
        <w:rPr>
          <w:rtl/>
        </w:rPr>
        <w:t>ا خلأها</w:t>
      </w:r>
      <w:r>
        <w:rPr>
          <w:rtl/>
        </w:rPr>
        <w:t>ي</w:t>
      </w:r>
      <w:r w:rsidRPr="0027601E">
        <w:rPr>
          <w:rtl/>
        </w:rPr>
        <w:t xml:space="preserve"> تحق</w:t>
      </w:r>
      <w:r>
        <w:rPr>
          <w:rtl/>
        </w:rPr>
        <w:t>ي</w:t>
      </w:r>
      <w:r w:rsidRPr="0027601E">
        <w:rPr>
          <w:rtl/>
        </w:rPr>
        <w:t>قات</w:t>
      </w:r>
      <w:r>
        <w:rPr>
          <w:rtl/>
        </w:rPr>
        <w:t>ي</w:t>
      </w:r>
      <w:r w:rsidRPr="0027601E">
        <w:rPr>
          <w:rtl/>
        </w:rPr>
        <w:t xml:space="preserve"> ب</w:t>
      </w:r>
      <w:r>
        <w:rPr>
          <w:rtl/>
        </w:rPr>
        <w:t>ي</w:t>
      </w:r>
      <w:r w:rsidRPr="0027601E">
        <w:rPr>
          <w:rtl/>
        </w:rPr>
        <w:t>ان م</w:t>
      </w:r>
      <w:r>
        <w:rPr>
          <w:rtl/>
        </w:rPr>
        <w:t>ي</w:t>
      </w:r>
      <w:r w:rsidRPr="0027601E">
        <w:rPr>
          <w:rtl/>
        </w:rPr>
        <w:t>‌شود</w:t>
      </w:r>
    </w:p>
    <w:p w:rsidR="00703B9A" w:rsidRDefault="00703B9A" w:rsidP="00703B9A">
      <w:pPr>
        <w:pStyle w:val="a8"/>
        <w:rPr>
          <w:rFonts w:hint="cs"/>
          <w:rtl/>
        </w:rPr>
      </w:pPr>
    </w:p>
    <w:p w:rsidR="00703B9A" w:rsidRPr="0027601E" w:rsidRDefault="00703B9A" w:rsidP="00703B9A">
      <w:pPr>
        <w:pStyle w:val="a8"/>
        <w:rPr>
          <w:rtl/>
        </w:rPr>
        <w:sectPr w:rsidR="00703B9A" w:rsidRPr="0027601E" w:rsidSect="00B63F56">
          <w:headerReference w:type="default" r:id="rId36"/>
          <w:footerReference w:type="default" r:id="rId37"/>
          <w:footnotePr>
            <w:numRestart w:val="eachPage"/>
          </w:footnotePr>
          <w:pgSz w:w="11906" w:h="16838" w:code="9"/>
          <w:pgMar w:top="1701" w:right="2268" w:bottom="1701" w:left="1418" w:header="1021" w:footer="1021" w:gutter="0"/>
          <w:cols w:space="708"/>
          <w:bidi/>
          <w:rtlGutter/>
          <w:docGrid w:linePitch="360"/>
        </w:sectPr>
      </w:pPr>
    </w:p>
    <w:p w:rsidR="00703B9A" w:rsidRDefault="00703B9A" w:rsidP="00703B9A">
      <w:pPr>
        <w:rPr>
          <w:rFonts w:hint="cs"/>
          <w:rtl/>
        </w:rPr>
      </w:pPr>
    </w:p>
    <w:p w:rsidR="00703B9A" w:rsidRDefault="00703B9A" w:rsidP="00703B9A">
      <w:pPr>
        <w:rPr>
          <w:rFonts w:hint="cs"/>
          <w:rtl/>
        </w:rPr>
      </w:pPr>
    </w:p>
    <w:p w:rsidR="00703B9A" w:rsidRDefault="00703B9A" w:rsidP="00703B9A">
      <w:pPr>
        <w:rPr>
          <w:rFonts w:hint="cs"/>
          <w:rtl/>
        </w:rPr>
      </w:pPr>
    </w:p>
    <w:p w:rsidR="00703B9A" w:rsidRDefault="00703B9A" w:rsidP="00703B9A">
      <w:pPr>
        <w:rPr>
          <w:rFonts w:hint="cs"/>
          <w:rtl/>
        </w:rPr>
      </w:pPr>
    </w:p>
    <w:p w:rsidR="00703B9A" w:rsidRPr="00B63F56" w:rsidRDefault="00703B9A" w:rsidP="00703B9A">
      <w:pPr>
        <w:rPr>
          <w:rFonts w:hint="cs"/>
          <w:rtl/>
        </w:rPr>
      </w:pPr>
    </w:p>
    <w:p w:rsidR="00703B9A" w:rsidRPr="00627E43" w:rsidRDefault="00703B9A" w:rsidP="00703B9A">
      <w:pPr>
        <w:pStyle w:val="a"/>
        <w:rPr>
          <w:rFonts w:hint="cs"/>
          <w:rtl/>
        </w:rPr>
      </w:pPr>
      <w:bookmarkStart w:id="173" w:name="_Toc106512941"/>
      <w:bookmarkStart w:id="174" w:name="_Toc209236404"/>
      <w:bookmarkStart w:id="175" w:name="_Toc209240158"/>
      <w:bookmarkStart w:id="176" w:name="_Toc209240170"/>
      <w:r>
        <w:rPr>
          <w:rtl/>
        </w:rPr>
        <w:br/>
      </w:r>
      <w:bookmarkStart w:id="177" w:name="_Toc219340456"/>
      <w:r>
        <w:rPr>
          <w:rFonts w:hint="cs"/>
          <w:rtl/>
        </w:rPr>
        <w:t>روش تحقيق</w:t>
      </w:r>
      <w:bookmarkEnd w:id="173"/>
      <w:bookmarkEnd w:id="174"/>
      <w:bookmarkEnd w:id="175"/>
      <w:bookmarkEnd w:id="176"/>
      <w:bookmarkEnd w:id="177"/>
    </w:p>
    <w:p w:rsidR="00703B9A" w:rsidRPr="00627E43" w:rsidRDefault="00703B9A" w:rsidP="00703B9A">
      <w:pPr>
        <w:pStyle w:val="a8"/>
        <w:rPr>
          <w:rFonts w:hint="cs"/>
          <w:rtl/>
          <w:lang w:bidi="fa-IR"/>
        </w:rPr>
      </w:pPr>
    </w:p>
    <w:p w:rsidR="00703B9A" w:rsidRPr="00627E43" w:rsidRDefault="00703B9A" w:rsidP="00703B9A">
      <w:pPr>
        <w:pStyle w:val="a8"/>
        <w:rPr>
          <w:rtl/>
          <w:lang w:bidi="fa-IR"/>
        </w:rPr>
        <w:sectPr w:rsidR="00703B9A" w:rsidRPr="00627E43" w:rsidSect="00815A3F">
          <w:headerReference w:type="default" r:id="rId38"/>
          <w:footerReference w:type="default" r:id="rId39"/>
          <w:footnotePr>
            <w:numRestart w:val="eachPage"/>
          </w:footnotePr>
          <w:pgSz w:w="11906" w:h="16838" w:code="9"/>
          <w:pgMar w:top="1701" w:right="2268" w:bottom="1701" w:left="1418" w:header="851" w:footer="1021" w:gutter="0"/>
          <w:cols w:space="708"/>
          <w:titlePg/>
          <w:bidi/>
          <w:rtlGutter/>
          <w:docGrid w:linePitch="360"/>
        </w:sectPr>
      </w:pPr>
    </w:p>
    <w:p w:rsidR="00703B9A" w:rsidRPr="00627E43" w:rsidRDefault="00703B9A" w:rsidP="00703B9A">
      <w:pPr>
        <w:pStyle w:val="a0"/>
        <w:rPr>
          <w:rFonts w:hint="cs"/>
          <w:rtl/>
        </w:rPr>
      </w:pPr>
      <w:bookmarkStart w:id="178" w:name="_Toc209236405"/>
      <w:bookmarkStart w:id="179" w:name="_Toc219340457"/>
      <w:r w:rsidRPr="00627E43">
        <w:rPr>
          <w:rFonts w:hint="cs"/>
          <w:rtl/>
        </w:rPr>
        <w:t>مقدمه</w:t>
      </w:r>
      <w:bookmarkEnd w:id="178"/>
      <w:bookmarkEnd w:id="179"/>
    </w:p>
    <w:p w:rsidR="00703B9A" w:rsidRPr="00F36B27" w:rsidRDefault="00703B9A" w:rsidP="00703B9A">
      <w:pPr>
        <w:pStyle w:val="a8"/>
        <w:rPr>
          <w:rFonts w:hint="cs"/>
          <w:rtl/>
        </w:rPr>
      </w:pPr>
      <w:r w:rsidRPr="00F36B27">
        <w:rPr>
          <w:rFonts w:hint="cs"/>
          <w:rtl/>
        </w:rPr>
        <w:t xml:space="preserve">با توجه به مطالب ارائه شده در فصل قبل، مشاهده مي‌شود كه يك روش خوب و جامع براي كنترل دسترسي در بانك اطلاعات </w:t>
      </w:r>
      <w:r w:rsidRPr="00F36B27">
        <w:t>XML</w:t>
      </w:r>
      <w:r w:rsidRPr="00F36B27">
        <w:rPr>
          <w:rFonts w:hint="cs"/>
          <w:rtl/>
        </w:rPr>
        <w:t xml:space="preserve"> بايد حداقل داراي خصيصه‌هاي زير باشد:</w:t>
      </w:r>
    </w:p>
    <w:p w:rsidR="00703B9A" w:rsidRPr="00F36B27" w:rsidRDefault="00703B9A" w:rsidP="00703B9A">
      <w:pPr>
        <w:pStyle w:val="1"/>
        <w:rPr>
          <w:rFonts w:hint="cs"/>
          <w:rtl/>
        </w:rPr>
      </w:pPr>
      <w:r w:rsidRPr="00F36B27">
        <w:rPr>
          <w:rtl/>
        </w:rPr>
        <w:t xml:space="preserve">سادگي </w:t>
      </w:r>
      <w:r w:rsidRPr="00F36B27">
        <w:rPr>
          <w:rFonts w:hint="cs"/>
          <w:rtl/>
        </w:rPr>
        <w:t>و قابل فهم بودن روش</w:t>
      </w:r>
    </w:p>
    <w:p w:rsidR="00703B9A" w:rsidRPr="00F36B27" w:rsidRDefault="00703B9A" w:rsidP="00703B9A">
      <w:pPr>
        <w:pStyle w:val="1"/>
        <w:rPr>
          <w:rtl/>
        </w:rPr>
      </w:pPr>
      <w:r w:rsidRPr="00F36B27">
        <w:rPr>
          <w:rtl/>
        </w:rPr>
        <w:t>كارائي</w:t>
      </w:r>
      <w:r w:rsidRPr="00F36B27">
        <w:rPr>
          <w:rFonts w:hint="cs"/>
          <w:rtl/>
        </w:rPr>
        <w:t xml:space="preserve"> بالا</w:t>
      </w:r>
    </w:p>
    <w:p w:rsidR="00703B9A" w:rsidRPr="00F36B27" w:rsidRDefault="00703B9A" w:rsidP="00703B9A">
      <w:pPr>
        <w:pStyle w:val="1"/>
        <w:rPr>
          <w:rFonts w:hint="cs"/>
          <w:rtl/>
        </w:rPr>
      </w:pPr>
      <w:r w:rsidRPr="00F36B27">
        <w:rPr>
          <w:rFonts w:hint="cs"/>
          <w:rtl/>
        </w:rPr>
        <w:t>قابليت توسعه</w:t>
      </w:r>
    </w:p>
    <w:p w:rsidR="00703B9A" w:rsidRPr="00F36B27" w:rsidRDefault="00703B9A" w:rsidP="00703B9A">
      <w:pPr>
        <w:pStyle w:val="1"/>
        <w:rPr>
          <w:rFonts w:hint="cs"/>
          <w:rtl/>
        </w:rPr>
      </w:pPr>
      <w:r w:rsidRPr="00F36B27">
        <w:rPr>
          <w:rtl/>
        </w:rPr>
        <w:t>سرعت</w:t>
      </w:r>
      <w:r w:rsidRPr="00F36B27">
        <w:rPr>
          <w:rFonts w:hint="cs"/>
          <w:rtl/>
        </w:rPr>
        <w:t xml:space="preserve"> بالا در </w:t>
      </w:r>
      <w:r w:rsidRPr="00F36B27">
        <w:rPr>
          <w:rtl/>
        </w:rPr>
        <w:t xml:space="preserve"> دستيابي</w:t>
      </w:r>
      <w:r w:rsidRPr="00F36B27">
        <w:rPr>
          <w:rFonts w:hint="cs"/>
          <w:rtl/>
        </w:rPr>
        <w:t xml:space="preserve"> به سياست‌ها و داده‌ها</w:t>
      </w:r>
    </w:p>
    <w:p w:rsidR="00703B9A" w:rsidRDefault="00703B9A" w:rsidP="00703B9A">
      <w:pPr>
        <w:pStyle w:val="1"/>
        <w:rPr>
          <w:rFonts w:hint="cs"/>
        </w:rPr>
      </w:pPr>
      <w:r w:rsidRPr="00F36B27">
        <w:rPr>
          <w:rtl/>
        </w:rPr>
        <w:t>ايجاد كنترل دسترسي در پايين‌ترين سط</w:t>
      </w:r>
      <w:r w:rsidRPr="00F36B27">
        <w:rPr>
          <w:rFonts w:hint="cs"/>
          <w:rtl/>
        </w:rPr>
        <w:t>و</w:t>
      </w:r>
      <w:r w:rsidRPr="00F36B27">
        <w:rPr>
          <w:rtl/>
        </w:rPr>
        <w:t>ح</w:t>
      </w:r>
    </w:p>
    <w:p w:rsidR="00703B9A" w:rsidRPr="00F36B27" w:rsidRDefault="00703B9A" w:rsidP="00703B9A">
      <w:pPr>
        <w:pStyle w:val="1"/>
        <w:rPr>
          <w:rtl/>
        </w:rPr>
      </w:pPr>
      <w:r w:rsidRPr="00F36B27">
        <w:rPr>
          <w:rFonts w:hint="cs"/>
          <w:rtl/>
        </w:rPr>
        <w:t xml:space="preserve">پشتيباني از پرس‌وجوهايي كه شامل گزاره‌هاي // و </w:t>
      </w:r>
      <w:r>
        <w:t>*</w:t>
      </w:r>
      <w:r w:rsidRPr="00F36B27">
        <w:rPr>
          <w:rFonts w:hint="cs"/>
          <w:rtl/>
        </w:rPr>
        <w:t xml:space="preserve"> هستند</w:t>
      </w:r>
    </w:p>
    <w:p w:rsidR="00703B9A" w:rsidRPr="00F36B27" w:rsidRDefault="00703B9A" w:rsidP="00703B9A">
      <w:pPr>
        <w:pStyle w:val="1"/>
        <w:rPr>
          <w:rFonts w:hint="cs"/>
          <w:rtl/>
        </w:rPr>
      </w:pPr>
      <w:r w:rsidRPr="00F36B27">
        <w:rPr>
          <w:rFonts w:hint="cs"/>
          <w:rtl/>
        </w:rPr>
        <w:t xml:space="preserve">امكان </w:t>
      </w:r>
      <w:r w:rsidRPr="00F36B27">
        <w:rPr>
          <w:rtl/>
        </w:rPr>
        <w:t xml:space="preserve">پياده‌سازي </w:t>
      </w:r>
      <w:r w:rsidRPr="00F36B27">
        <w:rPr>
          <w:rFonts w:hint="cs"/>
          <w:rtl/>
        </w:rPr>
        <w:t xml:space="preserve">و بكارگيري در بانك‌هاي اطلاعات بزرگ </w:t>
      </w:r>
    </w:p>
    <w:p w:rsidR="00703B9A" w:rsidRPr="00F36B27" w:rsidRDefault="00703B9A" w:rsidP="00703B9A">
      <w:pPr>
        <w:pStyle w:val="a8"/>
        <w:rPr>
          <w:rFonts w:hint="cs"/>
          <w:rtl/>
        </w:rPr>
      </w:pPr>
      <w:r w:rsidRPr="00F36B27">
        <w:rPr>
          <w:rFonts w:hint="cs"/>
          <w:rtl/>
        </w:rPr>
        <w:t xml:space="preserve">در اين فصل به ارائه مدل پيشنهادي جهت برقراري كنترل دسترسي در بانك اطلاعات </w:t>
      </w:r>
      <w:r>
        <w:t>XML</w:t>
      </w:r>
      <w:r w:rsidRPr="00F36B27">
        <w:rPr>
          <w:rFonts w:hint="cs"/>
          <w:rtl/>
        </w:rPr>
        <w:t xml:space="preserve"> مي‌پردازيم. مدل پيشنهادي بر پايه مدل مبتني بر نگاشت بيتي مي‌باشد. اين مدل تمامي خصيصه‌هاي يك مدل جامع را دارا مي‌باشد. در ادامه به شرح مدل پيشنهادي مي‌پردازيم و وجود خصيصه‌هاي فوق را اثبات مي‌كنيم. قبل از شروع ابتدا مفاهيم و اصطلاحاتي را كه در اين مدل استفاده خواهيم كرد را توصيف مي‌نماييم.</w:t>
      </w:r>
    </w:p>
    <w:p w:rsidR="00703B9A" w:rsidRPr="00F36B27" w:rsidRDefault="00703B9A" w:rsidP="00703B9A">
      <w:pPr>
        <w:pStyle w:val="a0"/>
        <w:rPr>
          <w:rFonts w:hint="cs"/>
          <w:rtl/>
        </w:rPr>
      </w:pPr>
      <w:bookmarkStart w:id="180" w:name="_Toc202490874"/>
      <w:bookmarkStart w:id="181" w:name="_Toc210277204"/>
      <w:bookmarkStart w:id="182" w:name="_Toc219340458"/>
      <w:r w:rsidRPr="00F36B27">
        <w:rPr>
          <w:rFonts w:hint="cs"/>
          <w:rtl/>
        </w:rPr>
        <w:t>مفاهيم و اصطلاحات</w:t>
      </w:r>
      <w:bookmarkEnd w:id="180"/>
      <w:bookmarkEnd w:id="181"/>
      <w:bookmarkEnd w:id="182"/>
    </w:p>
    <w:p w:rsidR="00703B9A" w:rsidRPr="00F36B27" w:rsidRDefault="00703B9A" w:rsidP="00703B9A">
      <w:pPr>
        <w:pStyle w:val="1"/>
        <w:rPr>
          <w:rFonts w:hint="cs"/>
        </w:rPr>
      </w:pPr>
      <w:r w:rsidRPr="00F36B27">
        <w:rPr>
          <w:rFonts w:hint="cs"/>
          <w:rtl/>
        </w:rPr>
        <w:t xml:space="preserve">المان بانك: در يك بانك اطلاعات </w:t>
      </w:r>
      <w:r>
        <w:t>XML</w:t>
      </w:r>
      <w:r w:rsidRPr="00F36B27">
        <w:rPr>
          <w:rFonts w:hint="cs"/>
          <w:rtl/>
        </w:rPr>
        <w:t xml:space="preserve">، المان ريشه را المان بانك مي‌ناميم. علت اين نام‌گذاري به جهت قرارگيري نام بانك اطلاعات و يا نام سند </w:t>
      </w:r>
      <w:r w:rsidRPr="00F36B27">
        <w:t>XML</w:t>
      </w:r>
      <w:r w:rsidRPr="00F36B27">
        <w:rPr>
          <w:rFonts w:hint="cs"/>
          <w:rtl/>
        </w:rPr>
        <w:t xml:space="preserve"> در آن مي‌باشد. به عنوان مثال در شكل 3-1 كه نمونه‌اي از </w:t>
      </w:r>
      <w:r w:rsidRPr="00F36B27">
        <w:t>DTD</w:t>
      </w:r>
      <w:r w:rsidRPr="00F36B27">
        <w:rPr>
          <w:rFonts w:hint="cs"/>
          <w:rtl/>
        </w:rPr>
        <w:t xml:space="preserve"> يك بانك اطلاعات سيستم آموزشي ارائه شده است، المان </w:t>
      </w:r>
      <w:r w:rsidRPr="00F36B27">
        <w:t>edu</w:t>
      </w:r>
      <w:r w:rsidRPr="00F36B27">
        <w:rPr>
          <w:rFonts w:hint="cs"/>
          <w:rtl/>
        </w:rPr>
        <w:t xml:space="preserve"> يك المان بانك مي‌باشد.</w:t>
      </w:r>
    </w:p>
    <w:tbl>
      <w:tblPr>
        <w:bidiVisual/>
        <w:tblW w:w="0" w:type="auto"/>
        <w:jc w:val="center"/>
        <w:tblInd w:w="-1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4"/>
      </w:tblGrid>
      <w:tr w:rsidR="00703B9A" w:rsidRPr="00817A29" w:rsidTr="009A722B">
        <w:trPr>
          <w:jc w:val="center"/>
        </w:trPr>
        <w:tc>
          <w:tcPr>
            <w:tcW w:w="7164" w:type="dxa"/>
          </w:tcPr>
          <w:p w:rsidR="00703B9A" w:rsidRPr="00035CDE" w:rsidRDefault="00703B9A" w:rsidP="009A722B">
            <w:pPr>
              <w:pStyle w:val="-0"/>
              <w:bidi w:val="0"/>
            </w:pPr>
          </w:p>
          <w:p w:rsidR="00703B9A" w:rsidRPr="00F36B27" w:rsidRDefault="00703B9A" w:rsidP="009A722B">
            <w:pPr>
              <w:pStyle w:val="-0"/>
              <w:bidi w:val="0"/>
              <w:rPr>
                <w:rtl/>
              </w:rPr>
            </w:pPr>
            <w:r w:rsidRPr="00DB7482">
              <w:t xml:space="preserve">&lt;!ELEMENT edu ((prof | stud| crs| sec| clg)+)&gt;  </w:t>
            </w:r>
          </w:p>
          <w:p w:rsidR="00703B9A" w:rsidRPr="00F36B27" w:rsidRDefault="00703B9A" w:rsidP="009A722B">
            <w:pPr>
              <w:pStyle w:val="-0"/>
              <w:bidi w:val="0"/>
              <w:rPr>
                <w:rtl/>
              </w:rPr>
            </w:pPr>
          </w:p>
          <w:p w:rsidR="00703B9A" w:rsidRPr="00F36B27" w:rsidRDefault="00703B9A" w:rsidP="009A722B">
            <w:pPr>
              <w:pStyle w:val="-0"/>
              <w:bidi w:val="0"/>
              <w:rPr>
                <w:rtl/>
              </w:rPr>
            </w:pPr>
            <w:r w:rsidRPr="00DB7482">
              <w:t xml:space="preserve">     &lt;!ELEMENT prof (pname, office, esp, degree, clg_id)&gt;</w:t>
            </w:r>
          </w:p>
          <w:p w:rsidR="00703B9A" w:rsidRPr="00F36B27" w:rsidRDefault="00703B9A" w:rsidP="009A722B">
            <w:pPr>
              <w:pStyle w:val="-0"/>
              <w:bidi w:val="0"/>
              <w:rPr>
                <w:rtl/>
              </w:rPr>
            </w:pPr>
            <w:r w:rsidRPr="00DB7482">
              <w:t xml:space="preserve">     &lt;!ATTLIST  prof  prof_id   ID  #REQUIRED &gt; </w:t>
            </w:r>
          </w:p>
          <w:p w:rsidR="00703B9A" w:rsidRPr="00F36B27" w:rsidRDefault="00703B9A" w:rsidP="009A722B">
            <w:pPr>
              <w:pStyle w:val="-0"/>
              <w:bidi w:val="0"/>
              <w:rPr>
                <w:rtl/>
              </w:rPr>
            </w:pPr>
            <w:r w:rsidRPr="00DB7482">
              <w:t xml:space="preserve">     &lt;!ELEMENT pname (#PCDATA)&gt;</w:t>
            </w:r>
          </w:p>
          <w:p w:rsidR="00703B9A" w:rsidRPr="00F36B27" w:rsidRDefault="00703B9A" w:rsidP="009A722B">
            <w:pPr>
              <w:pStyle w:val="-0"/>
              <w:bidi w:val="0"/>
              <w:rPr>
                <w:rtl/>
              </w:rPr>
            </w:pPr>
            <w:r w:rsidRPr="00DB7482">
              <w:t xml:space="preserve">     &lt;!ELEMENT office (#PCDATA)&gt;</w:t>
            </w:r>
          </w:p>
          <w:p w:rsidR="00703B9A" w:rsidRPr="00F36B27" w:rsidRDefault="00703B9A" w:rsidP="009A722B">
            <w:pPr>
              <w:pStyle w:val="-0"/>
              <w:bidi w:val="0"/>
              <w:rPr>
                <w:rtl/>
              </w:rPr>
            </w:pPr>
            <w:r w:rsidRPr="00DB7482">
              <w:t xml:space="preserve">     &lt;!ELEMENT esp (#PCDATA)&gt;</w:t>
            </w:r>
          </w:p>
          <w:p w:rsidR="00703B9A" w:rsidRPr="00F36B27" w:rsidRDefault="00703B9A" w:rsidP="009A722B">
            <w:pPr>
              <w:pStyle w:val="-0"/>
              <w:bidi w:val="0"/>
              <w:rPr>
                <w:rtl/>
              </w:rPr>
            </w:pPr>
            <w:r w:rsidRPr="00DB7482">
              <w:t xml:space="preserve">     &lt;!ELEMENT degree (#PCDATA)&gt;</w:t>
            </w:r>
          </w:p>
          <w:p w:rsidR="00703B9A" w:rsidRPr="00F36B27" w:rsidRDefault="00703B9A" w:rsidP="009A722B">
            <w:pPr>
              <w:pStyle w:val="-0"/>
              <w:bidi w:val="0"/>
              <w:rPr>
                <w:rtl/>
              </w:rPr>
            </w:pPr>
            <w:r w:rsidRPr="00DB7482">
              <w:t xml:space="preserve">     &lt;!ELEMENT clg_id (#PCDATA)&gt;</w:t>
            </w:r>
          </w:p>
          <w:p w:rsidR="00703B9A" w:rsidRPr="00F36B27" w:rsidRDefault="00703B9A" w:rsidP="009A722B">
            <w:pPr>
              <w:pStyle w:val="-0"/>
              <w:bidi w:val="0"/>
              <w:rPr>
                <w:rtl/>
              </w:rPr>
            </w:pPr>
            <w:r w:rsidRPr="00DB7482">
              <w:t xml:space="preserve">      </w:t>
            </w:r>
          </w:p>
          <w:p w:rsidR="00703B9A" w:rsidRPr="00F36B27" w:rsidRDefault="00703B9A" w:rsidP="009A722B">
            <w:pPr>
              <w:pStyle w:val="-0"/>
              <w:bidi w:val="0"/>
              <w:rPr>
                <w:rtl/>
              </w:rPr>
            </w:pPr>
            <w:r w:rsidRPr="00DB7482">
              <w:t xml:space="preserve">     &lt;!ELEMENT stud (sname, father, fieldstudy, level, avg, address)&gt;                                                                         </w:t>
            </w:r>
          </w:p>
          <w:p w:rsidR="00703B9A" w:rsidRPr="00F36B27" w:rsidRDefault="00703B9A" w:rsidP="009A722B">
            <w:pPr>
              <w:pStyle w:val="-0"/>
              <w:bidi w:val="0"/>
              <w:rPr>
                <w:rtl/>
              </w:rPr>
            </w:pPr>
            <w:r w:rsidRPr="00DB7482">
              <w:t xml:space="preserve">     &lt;!ATTLIST stud  s_id   ID  #REQUIRED  clg_id  IDREF #REQUIRED&gt;</w:t>
            </w:r>
          </w:p>
          <w:p w:rsidR="00703B9A" w:rsidRPr="00F36B27" w:rsidRDefault="00703B9A" w:rsidP="009A722B">
            <w:pPr>
              <w:pStyle w:val="-0"/>
              <w:bidi w:val="0"/>
              <w:rPr>
                <w:rtl/>
              </w:rPr>
            </w:pPr>
            <w:r w:rsidRPr="00DB7482">
              <w:t xml:space="preserve">     &lt;!ELEMENT sname (firstname, lastname)&gt;                                                                         </w:t>
            </w:r>
          </w:p>
          <w:p w:rsidR="00703B9A" w:rsidRPr="00F36B27" w:rsidRDefault="00703B9A" w:rsidP="009A722B">
            <w:pPr>
              <w:pStyle w:val="-0"/>
              <w:bidi w:val="0"/>
              <w:rPr>
                <w:rtl/>
              </w:rPr>
            </w:pPr>
            <w:r w:rsidRPr="00DB7482">
              <w:t xml:space="preserve">     &lt;!ELEMENT address (city, addr, zip)&gt;                                                                         </w:t>
            </w:r>
          </w:p>
          <w:p w:rsidR="00703B9A" w:rsidRPr="00F36B27" w:rsidRDefault="00703B9A" w:rsidP="009A722B">
            <w:pPr>
              <w:pStyle w:val="-0"/>
              <w:bidi w:val="0"/>
              <w:rPr>
                <w:rtl/>
              </w:rPr>
            </w:pPr>
            <w:r w:rsidRPr="00DB7482">
              <w:t xml:space="preserve">     &lt;!ELEMENT firstname (#PCDATA)&gt;</w:t>
            </w:r>
          </w:p>
          <w:p w:rsidR="00703B9A" w:rsidRPr="00F36B27" w:rsidRDefault="00703B9A" w:rsidP="009A722B">
            <w:pPr>
              <w:pStyle w:val="-0"/>
              <w:bidi w:val="0"/>
              <w:rPr>
                <w:rtl/>
              </w:rPr>
            </w:pPr>
            <w:r w:rsidRPr="00DB7482">
              <w:t xml:space="preserve">     &lt;!ELEMENT lastname (#PCDATA)&gt;</w:t>
            </w:r>
          </w:p>
          <w:p w:rsidR="00703B9A" w:rsidRPr="00F36B27" w:rsidRDefault="00703B9A" w:rsidP="009A722B">
            <w:pPr>
              <w:pStyle w:val="-0"/>
              <w:bidi w:val="0"/>
              <w:rPr>
                <w:rtl/>
              </w:rPr>
            </w:pPr>
            <w:r w:rsidRPr="00DB7482">
              <w:t xml:space="preserve">     &lt;!ELEMENT father (#PCDATA)&gt;</w:t>
            </w:r>
          </w:p>
          <w:p w:rsidR="00703B9A" w:rsidRPr="00F36B27" w:rsidRDefault="00703B9A" w:rsidP="009A722B">
            <w:pPr>
              <w:pStyle w:val="-0"/>
              <w:bidi w:val="0"/>
              <w:rPr>
                <w:rtl/>
              </w:rPr>
            </w:pPr>
            <w:r w:rsidRPr="00DB7482">
              <w:t xml:space="preserve">     &lt;!ELEMENT avg (#PCDATA)&gt;</w:t>
            </w:r>
          </w:p>
          <w:p w:rsidR="00703B9A" w:rsidRPr="00F36B27" w:rsidRDefault="00703B9A" w:rsidP="009A722B">
            <w:pPr>
              <w:pStyle w:val="-0"/>
              <w:bidi w:val="0"/>
              <w:rPr>
                <w:rtl/>
              </w:rPr>
            </w:pPr>
            <w:r w:rsidRPr="00DB7482">
              <w:t xml:space="preserve">     &lt;!ELEMENT city (#PCDATA)&gt;</w:t>
            </w:r>
          </w:p>
          <w:p w:rsidR="00703B9A" w:rsidRPr="00F36B27" w:rsidRDefault="00703B9A" w:rsidP="009A722B">
            <w:pPr>
              <w:pStyle w:val="-0"/>
              <w:bidi w:val="0"/>
              <w:rPr>
                <w:rtl/>
              </w:rPr>
            </w:pPr>
            <w:r w:rsidRPr="00DB7482">
              <w:t xml:space="preserve">     &lt;!ELEMENT addr (#PCDATA)&gt;</w:t>
            </w:r>
          </w:p>
          <w:p w:rsidR="00703B9A" w:rsidRPr="00F36B27" w:rsidRDefault="00703B9A" w:rsidP="009A722B">
            <w:pPr>
              <w:pStyle w:val="-0"/>
              <w:bidi w:val="0"/>
              <w:rPr>
                <w:rtl/>
              </w:rPr>
            </w:pPr>
            <w:r w:rsidRPr="00DB7482">
              <w:t xml:space="preserve">     &lt;!ELEMENT zip (#PCDATA)&gt;</w:t>
            </w:r>
          </w:p>
          <w:p w:rsidR="00703B9A" w:rsidRPr="00F36B27" w:rsidRDefault="00703B9A" w:rsidP="009A722B">
            <w:pPr>
              <w:pStyle w:val="-0"/>
              <w:bidi w:val="0"/>
              <w:rPr>
                <w:rtl/>
              </w:rPr>
            </w:pPr>
            <w:r w:rsidRPr="00DB7482">
              <w:t xml:space="preserve">     &lt;!ELEMENT fieldstudy (#PCDATA)&gt;</w:t>
            </w:r>
          </w:p>
          <w:p w:rsidR="00703B9A" w:rsidRPr="00F36B27" w:rsidRDefault="00703B9A" w:rsidP="009A722B">
            <w:pPr>
              <w:pStyle w:val="-0"/>
              <w:bidi w:val="0"/>
              <w:rPr>
                <w:rtl/>
              </w:rPr>
            </w:pPr>
            <w:r w:rsidRPr="00DB7482">
              <w:t xml:space="preserve">     &lt;!ELEMENT level (#PCDATA)&gt;</w:t>
            </w:r>
          </w:p>
          <w:p w:rsidR="00703B9A" w:rsidRPr="00F36B27" w:rsidRDefault="00703B9A" w:rsidP="009A722B">
            <w:pPr>
              <w:pStyle w:val="-0"/>
              <w:bidi w:val="0"/>
              <w:rPr>
                <w:rtl/>
              </w:rPr>
            </w:pPr>
          </w:p>
          <w:p w:rsidR="00703B9A" w:rsidRPr="00F36B27" w:rsidRDefault="00703B9A" w:rsidP="009A722B">
            <w:pPr>
              <w:pStyle w:val="-0"/>
              <w:bidi w:val="0"/>
              <w:rPr>
                <w:rtl/>
              </w:rPr>
            </w:pPr>
            <w:r w:rsidRPr="00DB7482">
              <w:t xml:space="preserve">     &lt;!ELEMENT clg (clgname, city)&gt;</w:t>
            </w:r>
            <w:r w:rsidRPr="00DB7482">
              <w:tab/>
              <w:t xml:space="preserve"> </w:t>
            </w:r>
          </w:p>
          <w:p w:rsidR="00703B9A" w:rsidRPr="00F36B27" w:rsidRDefault="00703B9A" w:rsidP="009A722B">
            <w:pPr>
              <w:pStyle w:val="-0"/>
              <w:bidi w:val="0"/>
              <w:rPr>
                <w:rtl/>
              </w:rPr>
            </w:pPr>
            <w:r w:rsidRPr="00DB7482">
              <w:t xml:space="preserve">     &lt;!ATTLIST clg   clg_id  ID  #REQUIRED  head   IDREF #REQUIRED&gt;</w:t>
            </w:r>
          </w:p>
          <w:p w:rsidR="00703B9A" w:rsidRPr="00F36B27" w:rsidRDefault="00703B9A" w:rsidP="009A722B">
            <w:pPr>
              <w:pStyle w:val="-0"/>
              <w:bidi w:val="0"/>
              <w:rPr>
                <w:rtl/>
              </w:rPr>
            </w:pPr>
            <w:r w:rsidRPr="00DB7482">
              <w:t xml:space="preserve">     &lt;!ELEMENT clgname (#PCDATA)&gt;</w:t>
            </w:r>
          </w:p>
          <w:p w:rsidR="00703B9A" w:rsidRPr="00F36B27" w:rsidRDefault="00703B9A" w:rsidP="009A722B">
            <w:pPr>
              <w:pStyle w:val="-0"/>
              <w:bidi w:val="0"/>
              <w:rPr>
                <w:rtl/>
              </w:rPr>
            </w:pPr>
            <w:r w:rsidRPr="00DB7482">
              <w:t xml:space="preserve">     &lt;!ELEMENT city (#PCDATA)&gt;</w:t>
            </w:r>
          </w:p>
          <w:p w:rsidR="00703B9A" w:rsidRPr="00F36B27" w:rsidRDefault="00703B9A" w:rsidP="009A722B">
            <w:pPr>
              <w:pStyle w:val="-0"/>
              <w:bidi w:val="0"/>
              <w:rPr>
                <w:rtl/>
              </w:rPr>
            </w:pPr>
          </w:p>
          <w:p w:rsidR="00703B9A" w:rsidRPr="00F36B27" w:rsidRDefault="00703B9A" w:rsidP="009A722B">
            <w:pPr>
              <w:pStyle w:val="-0"/>
              <w:bidi w:val="0"/>
              <w:rPr>
                <w:rtl/>
              </w:rPr>
            </w:pPr>
            <w:r w:rsidRPr="00DB7482">
              <w:t xml:space="preserve">     &lt;!ELEMENT crs (cname, unit)&gt;</w:t>
            </w:r>
          </w:p>
          <w:p w:rsidR="00703B9A" w:rsidRPr="00F36B27" w:rsidRDefault="00703B9A" w:rsidP="009A722B">
            <w:pPr>
              <w:pStyle w:val="-0"/>
              <w:bidi w:val="0"/>
              <w:rPr>
                <w:rtl/>
              </w:rPr>
            </w:pPr>
            <w:r w:rsidRPr="00DB7482">
              <w:t xml:space="preserve">     &lt;!ATTLIST crs  crs_id  ID  #REQUIRED  provider-clg  IDREFS #REQUIRED&gt;</w:t>
            </w:r>
          </w:p>
          <w:p w:rsidR="00703B9A" w:rsidRPr="00F36B27" w:rsidRDefault="00703B9A" w:rsidP="009A722B">
            <w:pPr>
              <w:pStyle w:val="-0"/>
              <w:bidi w:val="0"/>
              <w:rPr>
                <w:rtl/>
              </w:rPr>
            </w:pPr>
            <w:r w:rsidRPr="00DB7482">
              <w:t xml:space="preserve">     &lt;!ELEMENT cname (#PCDATA)&gt;</w:t>
            </w:r>
          </w:p>
          <w:p w:rsidR="00703B9A" w:rsidRPr="00F36B27" w:rsidRDefault="00703B9A" w:rsidP="009A722B">
            <w:pPr>
              <w:pStyle w:val="-0"/>
              <w:bidi w:val="0"/>
              <w:rPr>
                <w:rtl/>
              </w:rPr>
            </w:pPr>
            <w:r w:rsidRPr="00DB7482">
              <w:t xml:space="preserve">     &lt;!ELEMENT unit (#PCDATA)&gt;</w:t>
            </w:r>
          </w:p>
          <w:p w:rsidR="00703B9A" w:rsidRPr="00F36B27" w:rsidRDefault="00703B9A" w:rsidP="009A722B">
            <w:pPr>
              <w:pStyle w:val="-0"/>
              <w:bidi w:val="0"/>
              <w:rPr>
                <w:rtl/>
              </w:rPr>
            </w:pPr>
          </w:p>
          <w:p w:rsidR="00703B9A" w:rsidRPr="00F36B27" w:rsidRDefault="00703B9A" w:rsidP="009A722B">
            <w:pPr>
              <w:pStyle w:val="-0"/>
              <w:bidi w:val="0"/>
              <w:rPr>
                <w:rtl/>
              </w:rPr>
            </w:pPr>
            <w:r w:rsidRPr="00DB7482">
              <w:t xml:space="preserve">     &lt;!ELEMENT sec (crs_id, s_id, prof_id, term, score)&gt;</w:t>
            </w:r>
          </w:p>
          <w:p w:rsidR="00703B9A" w:rsidRPr="00F36B27" w:rsidRDefault="00703B9A" w:rsidP="009A722B">
            <w:pPr>
              <w:pStyle w:val="-0"/>
              <w:bidi w:val="0"/>
              <w:rPr>
                <w:rtl/>
              </w:rPr>
            </w:pPr>
            <w:r w:rsidRPr="00DB7482">
              <w:t xml:space="preserve">     &lt;!ELEMENT crs_id (#PCDATA)&gt;</w:t>
            </w:r>
          </w:p>
          <w:p w:rsidR="00703B9A" w:rsidRPr="00F36B27" w:rsidRDefault="00703B9A" w:rsidP="009A722B">
            <w:pPr>
              <w:pStyle w:val="-0"/>
              <w:bidi w:val="0"/>
              <w:rPr>
                <w:rtl/>
              </w:rPr>
            </w:pPr>
            <w:r w:rsidRPr="00DB7482">
              <w:t xml:space="preserve">     &lt;!ELEMENT s_id (#PCDATA)&gt;</w:t>
            </w:r>
          </w:p>
          <w:p w:rsidR="00703B9A" w:rsidRPr="00F36B27" w:rsidRDefault="00703B9A" w:rsidP="009A722B">
            <w:pPr>
              <w:pStyle w:val="-0"/>
              <w:bidi w:val="0"/>
              <w:rPr>
                <w:rtl/>
              </w:rPr>
            </w:pPr>
            <w:r w:rsidRPr="00DB7482">
              <w:t xml:space="preserve">     &lt;!ELEMENT prof_id (#PCDATA)&gt;</w:t>
            </w:r>
          </w:p>
          <w:p w:rsidR="00703B9A" w:rsidRPr="00F36B27" w:rsidRDefault="00703B9A" w:rsidP="009A722B">
            <w:pPr>
              <w:pStyle w:val="-0"/>
              <w:bidi w:val="0"/>
              <w:rPr>
                <w:rtl/>
              </w:rPr>
            </w:pPr>
            <w:r w:rsidRPr="00DB7482">
              <w:t xml:space="preserve">     &lt;!ELEMENT term (#PCDATA)&gt;</w:t>
            </w:r>
          </w:p>
          <w:p w:rsidR="00703B9A" w:rsidRDefault="00703B9A" w:rsidP="009A722B">
            <w:pPr>
              <w:pStyle w:val="-0"/>
              <w:bidi w:val="0"/>
            </w:pPr>
            <w:r w:rsidRPr="00DB7482">
              <w:t xml:space="preserve">     &lt;!ELEMENT score (#PCDATA)&gt;</w:t>
            </w:r>
          </w:p>
          <w:p w:rsidR="00703B9A" w:rsidRPr="00DB7482" w:rsidRDefault="00703B9A" w:rsidP="009A722B">
            <w:pPr>
              <w:pStyle w:val="-0"/>
              <w:bidi w:val="0"/>
            </w:pPr>
          </w:p>
        </w:tc>
      </w:tr>
    </w:tbl>
    <w:p w:rsidR="00703B9A" w:rsidRPr="00F36B27" w:rsidRDefault="00703B9A" w:rsidP="00703B9A">
      <w:pPr>
        <w:pStyle w:val="a2"/>
        <w:rPr>
          <w:rFonts w:hint="cs"/>
          <w:rtl/>
        </w:rPr>
      </w:pPr>
      <w:bookmarkStart w:id="183" w:name="_Toc203384359"/>
      <w:bookmarkStart w:id="184" w:name="_Toc211801872"/>
      <w:bookmarkStart w:id="185" w:name="_Toc219341165"/>
      <w:r w:rsidRPr="00F36B27">
        <w:rPr>
          <w:rFonts w:hint="cs"/>
          <w:rtl/>
        </w:rPr>
        <w:t xml:space="preserve">نمونه‌اي از يك </w:t>
      </w:r>
      <w:r>
        <w:t>DTD</w:t>
      </w:r>
      <w:r w:rsidRPr="00F36B27">
        <w:rPr>
          <w:rFonts w:hint="cs"/>
          <w:rtl/>
        </w:rPr>
        <w:t xml:space="preserve"> سيستم آموزش</w:t>
      </w:r>
      <w:bookmarkEnd w:id="183"/>
      <w:bookmarkEnd w:id="184"/>
      <w:bookmarkEnd w:id="185"/>
    </w:p>
    <w:p w:rsidR="00703B9A" w:rsidRPr="00F36B27" w:rsidRDefault="00703B9A" w:rsidP="00703B9A">
      <w:pPr>
        <w:pStyle w:val="1"/>
        <w:rPr>
          <w:rFonts w:hint="cs"/>
          <w:rtl/>
        </w:rPr>
      </w:pPr>
      <w:r w:rsidRPr="00F36B27">
        <w:rPr>
          <w:rFonts w:hint="cs"/>
          <w:rtl/>
        </w:rPr>
        <w:t xml:space="preserve">المان سند: المان‌هايي كه معرف مفهوم سند در بانك اطلاعات </w:t>
      </w:r>
      <w:r w:rsidRPr="00F36B27">
        <w:t>XML</w:t>
      </w:r>
      <w:r w:rsidRPr="00F36B27">
        <w:rPr>
          <w:rFonts w:hint="cs"/>
          <w:rtl/>
        </w:rPr>
        <w:t xml:space="preserve"> مي‌باشند. اين المان‌ها بلافاصله بعد از المان بانك در </w:t>
      </w:r>
      <w:r w:rsidRPr="00F36B27">
        <w:t>DTD</w:t>
      </w:r>
      <w:r w:rsidRPr="00F36B27">
        <w:rPr>
          <w:rFonts w:hint="cs"/>
          <w:rtl/>
        </w:rPr>
        <w:t xml:space="preserve"> تعريف مي‌شوند. در واقع اين </w:t>
      </w:r>
      <w:r w:rsidRPr="00F36B27">
        <w:rPr>
          <w:rtl/>
        </w:rPr>
        <w:t>المان‌ها</w:t>
      </w:r>
      <w:r w:rsidRPr="00F36B27">
        <w:rPr>
          <w:rFonts w:hint="cs"/>
          <w:rtl/>
        </w:rPr>
        <w:t xml:space="preserve"> را </w:t>
      </w:r>
      <w:r w:rsidRPr="00F36B27">
        <w:rPr>
          <w:rtl/>
        </w:rPr>
        <w:t>مي‌توانيم متناظر با جداول در بانك‌هاي اطلاعات رابطه‌اي در نظر بگيريم</w:t>
      </w:r>
      <w:r w:rsidRPr="00F36B27">
        <w:rPr>
          <w:rFonts w:hint="cs"/>
          <w:rtl/>
        </w:rPr>
        <w:t xml:space="preserve">. در شكل 3-1 المان‌هاي </w:t>
      </w:r>
      <w:r w:rsidRPr="00F36B27">
        <w:t>prof</w:t>
      </w:r>
      <w:r w:rsidRPr="00F36B27">
        <w:rPr>
          <w:rFonts w:hint="cs"/>
          <w:rtl/>
        </w:rPr>
        <w:t xml:space="preserve">، </w:t>
      </w:r>
      <w:r w:rsidRPr="00F36B27">
        <w:t>stud</w:t>
      </w:r>
      <w:r w:rsidRPr="00F36B27">
        <w:rPr>
          <w:rFonts w:hint="cs"/>
          <w:rtl/>
        </w:rPr>
        <w:t xml:space="preserve"> و </w:t>
      </w:r>
      <w:r w:rsidRPr="00F36B27">
        <w:t>crs</w:t>
      </w:r>
      <w:r w:rsidRPr="00F36B27">
        <w:rPr>
          <w:rFonts w:hint="cs"/>
          <w:rtl/>
        </w:rPr>
        <w:t xml:space="preserve"> المان‌هاي سند مي‌باشند. هر المان بانك مي‌تواند تعداد يك يا چند المان سند داشته باشد.</w:t>
      </w:r>
    </w:p>
    <w:p w:rsidR="00703B9A" w:rsidRPr="00F36B27" w:rsidRDefault="00703B9A" w:rsidP="00703B9A">
      <w:pPr>
        <w:pStyle w:val="1"/>
        <w:rPr>
          <w:rFonts w:hint="cs"/>
        </w:rPr>
      </w:pPr>
      <w:r w:rsidRPr="00F36B27">
        <w:rPr>
          <w:rFonts w:hint="cs"/>
          <w:rtl/>
        </w:rPr>
        <w:t xml:space="preserve">المان شئ : المان‌هايي كه معرف اشياء در بانك اطلاعات </w:t>
      </w:r>
      <w:r w:rsidRPr="00F36B27">
        <w:t>XML</w:t>
      </w:r>
      <w:r w:rsidRPr="00F36B27">
        <w:rPr>
          <w:rFonts w:hint="cs"/>
          <w:rtl/>
        </w:rPr>
        <w:t xml:space="preserve"> مي‌باشند. در واقع اين </w:t>
      </w:r>
      <w:r w:rsidRPr="00F36B27">
        <w:rPr>
          <w:rtl/>
        </w:rPr>
        <w:t>المان‌ها</w:t>
      </w:r>
      <w:r w:rsidRPr="00F36B27">
        <w:rPr>
          <w:rFonts w:hint="cs"/>
          <w:rtl/>
        </w:rPr>
        <w:t xml:space="preserve"> را </w:t>
      </w:r>
      <w:r w:rsidRPr="00F36B27">
        <w:rPr>
          <w:rtl/>
        </w:rPr>
        <w:t xml:space="preserve">مي‌توانيم متناظر با </w:t>
      </w:r>
      <w:r w:rsidRPr="00F36B27">
        <w:rPr>
          <w:rFonts w:hint="cs"/>
          <w:rtl/>
        </w:rPr>
        <w:t xml:space="preserve">مفهوم ركورد </w:t>
      </w:r>
      <w:r w:rsidRPr="00F36B27">
        <w:rPr>
          <w:rtl/>
        </w:rPr>
        <w:t>در بانك‌هاي اطلاعات رابطه‌اي در نظر بگيريم</w:t>
      </w:r>
      <w:r w:rsidRPr="00F36B27">
        <w:rPr>
          <w:rFonts w:hint="cs"/>
          <w:rtl/>
        </w:rPr>
        <w:t xml:space="preserve">. تفاوت المان سند با المان شئ در اين است كه المان سند در </w:t>
      </w:r>
      <w:r w:rsidRPr="00F36B27">
        <w:t>DTD</w:t>
      </w:r>
      <w:r w:rsidRPr="00F36B27">
        <w:rPr>
          <w:rFonts w:hint="cs"/>
          <w:rtl/>
        </w:rPr>
        <w:t xml:space="preserve"> تعريف مي‌شود و مفهوم انتزاعي دارد ولي المان شئ در فايل اصلي بانك اطلاعات </w:t>
      </w:r>
      <w:r w:rsidRPr="00F36B27">
        <w:t>XML</w:t>
      </w:r>
      <w:r w:rsidRPr="00F36B27">
        <w:rPr>
          <w:rFonts w:hint="cs"/>
          <w:rtl/>
        </w:rPr>
        <w:t xml:space="preserve"> بوده و مفهوم واقعي از يك شئ را در بر مي‌گيرد. در واقع هر المان سند داراي صفر يا چند المان شئ مي‌باشد.</w:t>
      </w:r>
    </w:p>
    <w:p w:rsidR="00703B9A" w:rsidRPr="00F36B27" w:rsidRDefault="00703B9A" w:rsidP="00703B9A">
      <w:pPr>
        <w:pStyle w:val="1"/>
        <w:rPr>
          <w:rFonts w:hint="cs"/>
        </w:rPr>
      </w:pPr>
      <w:r w:rsidRPr="00F36B27">
        <w:rPr>
          <w:rFonts w:hint="cs"/>
          <w:rtl/>
        </w:rPr>
        <w:t xml:space="preserve">المان فيلد: المان‌هايي كه معرف اجزاء اشياء مي‌باشند. اين المان‌ها مشابه فيلدهاي جداول در مدل رابطه‌اي مي‌باشند. توجه شود كه صفات يك المان نيز جزء المان فيلد محسوب مي‌گردند. به عنوان مثال المان </w:t>
      </w:r>
      <w:r w:rsidRPr="00F36B27">
        <w:t>pname</w:t>
      </w:r>
      <w:r w:rsidRPr="00F36B27">
        <w:rPr>
          <w:rFonts w:hint="cs"/>
          <w:rtl/>
        </w:rPr>
        <w:t xml:space="preserve">، </w:t>
      </w:r>
      <w:r w:rsidRPr="00F36B27">
        <w:t>office</w:t>
      </w:r>
      <w:r w:rsidRPr="00F36B27">
        <w:rPr>
          <w:rFonts w:hint="cs"/>
          <w:rtl/>
        </w:rPr>
        <w:t xml:space="preserve"> و </w:t>
      </w:r>
      <w:r w:rsidRPr="00F36B27">
        <w:t>esp</w:t>
      </w:r>
      <w:r w:rsidRPr="00F36B27">
        <w:rPr>
          <w:rFonts w:hint="cs"/>
          <w:rtl/>
        </w:rPr>
        <w:t xml:space="preserve"> در شكل 3-1 المان فيلد مي‌باشند.</w:t>
      </w:r>
    </w:p>
    <w:p w:rsidR="00703B9A" w:rsidRPr="00F36B27" w:rsidRDefault="00703B9A" w:rsidP="00703B9A">
      <w:pPr>
        <w:pStyle w:val="a0"/>
        <w:rPr>
          <w:rFonts w:hint="cs"/>
          <w:rtl/>
        </w:rPr>
      </w:pPr>
      <w:bookmarkStart w:id="186" w:name="_Toc202490875"/>
      <w:bookmarkStart w:id="187" w:name="_Toc210277205"/>
      <w:bookmarkStart w:id="188" w:name="_Toc219340459"/>
      <w:r w:rsidRPr="00F36B27">
        <w:rPr>
          <w:rFonts w:hint="cs"/>
          <w:rtl/>
        </w:rPr>
        <w:t>بهينه‌سازي مكعب امنيت</w:t>
      </w:r>
      <w:bookmarkEnd w:id="186"/>
      <w:bookmarkEnd w:id="187"/>
      <w:bookmarkEnd w:id="188"/>
    </w:p>
    <w:p w:rsidR="00703B9A" w:rsidRPr="00F36B27" w:rsidRDefault="00703B9A" w:rsidP="00703B9A">
      <w:pPr>
        <w:pStyle w:val="a8"/>
        <w:rPr>
          <w:rFonts w:hint="cs"/>
          <w:rtl/>
        </w:rPr>
      </w:pPr>
      <w:r w:rsidRPr="00F36B27">
        <w:rPr>
          <w:rtl/>
        </w:rPr>
        <w:t xml:space="preserve">به دليل اينكه در </w:t>
      </w:r>
      <w:r w:rsidRPr="00F36B27">
        <w:rPr>
          <w:rFonts w:hint="cs"/>
          <w:rtl/>
        </w:rPr>
        <w:t>اكثر ب</w:t>
      </w:r>
      <w:r w:rsidRPr="00F36B27">
        <w:rPr>
          <w:rtl/>
        </w:rPr>
        <w:t>انك</w:t>
      </w:r>
      <w:r w:rsidRPr="00F36B27">
        <w:rPr>
          <w:rFonts w:hint="cs"/>
          <w:rtl/>
        </w:rPr>
        <w:t>‌هاي</w:t>
      </w:r>
      <w:r w:rsidRPr="00F36B27">
        <w:rPr>
          <w:rtl/>
        </w:rPr>
        <w:t xml:space="preserve"> اطلاعات </w:t>
      </w:r>
      <w:r>
        <w:t>XML</w:t>
      </w:r>
      <w:r w:rsidRPr="00F36B27">
        <w:rPr>
          <w:rtl/>
        </w:rPr>
        <w:t xml:space="preserve"> هر </w:t>
      </w:r>
      <w:r w:rsidRPr="00F36B27">
        <w:rPr>
          <w:rFonts w:hint="cs"/>
          <w:rtl/>
        </w:rPr>
        <w:t>المان سند</w:t>
      </w:r>
      <w:r w:rsidRPr="00F36B27">
        <w:rPr>
          <w:rtl/>
        </w:rPr>
        <w:t>، المان</w:t>
      </w:r>
      <w:r w:rsidRPr="00F36B27">
        <w:rPr>
          <w:rFonts w:hint="cs"/>
          <w:rtl/>
        </w:rPr>
        <w:t xml:space="preserve"> فيلد </w:t>
      </w:r>
      <w:r w:rsidRPr="00F36B27">
        <w:rPr>
          <w:rtl/>
        </w:rPr>
        <w:t xml:space="preserve">مختص خود را دارد؛ لذا </w:t>
      </w:r>
      <w:r w:rsidRPr="00F36B27">
        <w:rPr>
          <w:rFonts w:hint="cs"/>
          <w:rtl/>
        </w:rPr>
        <w:t>در نگاشت بيتي كنترل دسترسي در سطح مسير المان‌ها، مسيرهايي وجود خواهند داشت كه ارتباطي به يك سند خاص ندارند. اين مسيرها باعث بوجود آمدن خانه‌هايي در نگاشت بيتي مي‌شوند كه بلااستفاده بوده و هميشه مقدا صفر را خواهند داشت. بنابر اين در مكعب امنيت نيز به دليل قرارگيري مسير المان‌ها در يك وجه مكعب، خانه‌هايي بوجود خواهند آمد كه بلااستفاده مي‌باشند. حال اگر بانك اطلاعات داراي داده‌هاي بسيار زيادي باشد، مكعب امنيت مربوط به آن داراي فضاي بلااستفاده بسيار زيادي خواهد بود.</w:t>
      </w:r>
    </w:p>
    <w:p w:rsidR="00703B9A" w:rsidRPr="00F36B27" w:rsidRDefault="00703B9A" w:rsidP="00703B9A">
      <w:pPr>
        <w:pStyle w:val="ad"/>
        <w:rPr>
          <w:rFonts w:hint="cs"/>
          <w:rtl/>
        </w:rPr>
      </w:pPr>
      <w:r w:rsidRPr="00F36B27">
        <w:rPr>
          <w:rtl/>
        </w:rPr>
        <w:t>به عنوان مثال</w:t>
      </w:r>
      <w:r w:rsidRPr="00F36B27">
        <w:rPr>
          <w:rFonts w:hint="cs"/>
          <w:rtl/>
        </w:rPr>
        <w:t xml:space="preserve"> يك</w:t>
      </w:r>
      <w:r w:rsidRPr="00F36B27">
        <w:rPr>
          <w:rtl/>
        </w:rPr>
        <w:t xml:space="preserve"> بانك اطلاعات </w:t>
      </w:r>
      <w:r>
        <w:t>XML</w:t>
      </w:r>
      <w:r w:rsidRPr="00F36B27">
        <w:rPr>
          <w:rtl/>
        </w:rPr>
        <w:t xml:space="preserve"> </w:t>
      </w:r>
      <w:r w:rsidRPr="00F36B27">
        <w:rPr>
          <w:rFonts w:hint="cs"/>
          <w:rtl/>
        </w:rPr>
        <w:t xml:space="preserve">با </w:t>
      </w:r>
      <w:r>
        <w:t>DTD</w:t>
      </w:r>
      <w:r w:rsidRPr="00F36B27">
        <w:rPr>
          <w:rFonts w:hint="cs"/>
          <w:rtl/>
        </w:rPr>
        <w:t xml:space="preserve"> </w:t>
      </w:r>
      <w:r w:rsidRPr="00F36B27">
        <w:rPr>
          <w:rtl/>
        </w:rPr>
        <w:t xml:space="preserve">ذكر شده در شكل </w:t>
      </w:r>
      <w:r w:rsidRPr="00F36B27">
        <w:rPr>
          <w:rFonts w:hint="cs"/>
          <w:rtl/>
        </w:rPr>
        <w:t>3-1</w:t>
      </w:r>
      <w:r w:rsidRPr="00F36B27">
        <w:rPr>
          <w:rtl/>
        </w:rPr>
        <w:t xml:space="preserve"> را در نظر بگيري</w:t>
      </w:r>
      <w:r w:rsidRPr="00F36B27">
        <w:rPr>
          <w:rFonts w:hint="cs"/>
          <w:rtl/>
        </w:rPr>
        <w:t>د.</w:t>
      </w:r>
      <w:r w:rsidRPr="00F36B27">
        <w:rPr>
          <w:rtl/>
        </w:rPr>
        <w:t xml:space="preserve"> </w:t>
      </w:r>
      <w:r w:rsidRPr="00F36B27">
        <w:rPr>
          <w:rFonts w:hint="cs"/>
          <w:rtl/>
        </w:rPr>
        <w:t xml:space="preserve">اگر </w:t>
      </w:r>
      <w:r w:rsidRPr="00F36B27">
        <w:rPr>
          <w:rtl/>
        </w:rPr>
        <w:t xml:space="preserve">بخواهيم </w:t>
      </w:r>
      <w:r w:rsidRPr="00F36B27">
        <w:rPr>
          <w:rFonts w:hint="cs"/>
          <w:rtl/>
        </w:rPr>
        <w:t xml:space="preserve">نگاشت بيتي كنترل دسترسي در سطح مسير المان را براي </w:t>
      </w:r>
      <w:r w:rsidRPr="00F36B27">
        <w:rPr>
          <w:rtl/>
        </w:rPr>
        <w:t xml:space="preserve">المان </w:t>
      </w:r>
      <w:r>
        <w:t>prof</w:t>
      </w:r>
      <w:r w:rsidRPr="00F36B27">
        <w:rPr>
          <w:rtl/>
        </w:rPr>
        <w:t xml:space="preserve"> و المان </w:t>
      </w:r>
      <w:r>
        <w:t>stud</w:t>
      </w:r>
      <w:r w:rsidRPr="00F36B27">
        <w:rPr>
          <w:rFonts w:hint="cs"/>
          <w:rtl/>
        </w:rPr>
        <w:t xml:space="preserve"> ترسيم كنيم،</w:t>
      </w:r>
      <w:r w:rsidRPr="00F36B27">
        <w:rPr>
          <w:rtl/>
        </w:rPr>
        <w:t xml:space="preserve"> با خانه‌هايي در نگاشت بيتي مواجه مي‌شويم كه مقدار صفر را دارند</w:t>
      </w:r>
      <w:r w:rsidRPr="00F36B27">
        <w:rPr>
          <w:rFonts w:hint="cs"/>
          <w:rtl/>
        </w:rPr>
        <w:t>.</w:t>
      </w:r>
      <w:r w:rsidRPr="00F36B27">
        <w:rPr>
          <w:rtl/>
        </w:rPr>
        <w:t xml:space="preserve"> </w:t>
      </w:r>
      <w:r w:rsidRPr="00F36B27">
        <w:rPr>
          <w:rFonts w:hint="cs"/>
          <w:rtl/>
        </w:rPr>
        <w:t xml:space="preserve">زيرا </w:t>
      </w:r>
      <w:r w:rsidRPr="00F36B27">
        <w:rPr>
          <w:rtl/>
        </w:rPr>
        <w:t xml:space="preserve">المان </w:t>
      </w:r>
      <w:r>
        <w:t>prof</w:t>
      </w:r>
      <w:r w:rsidRPr="00F36B27">
        <w:rPr>
          <w:rtl/>
        </w:rPr>
        <w:t xml:space="preserve"> و المان </w:t>
      </w:r>
      <w:r>
        <w:t>stud</w:t>
      </w:r>
      <w:r w:rsidRPr="00F36B27">
        <w:rPr>
          <w:rtl/>
        </w:rPr>
        <w:t xml:space="preserve"> هيچگونه مسير مشابه‌اي با هم ندارند.</w:t>
      </w:r>
      <w:r w:rsidRPr="00F36B27">
        <w:rPr>
          <w:rFonts w:hint="cs"/>
          <w:rtl/>
        </w:rPr>
        <w:t xml:space="preserve"> بنابراين </w:t>
      </w:r>
      <w:r w:rsidRPr="00F36B27">
        <w:rPr>
          <w:rtl/>
        </w:rPr>
        <w:t xml:space="preserve">اگر </w:t>
      </w:r>
      <w:r w:rsidRPr="00F36B27">
        <w:rPr>
          <w:rFonts w:hint="cs"/>
          <w:rtl/>
        </w:rPr>
        <w:t xml:space="preserve">بخواهيم </w:t>
      </w:r>
      <w:r w:rsidRPr="00F36B27">
        <w:rPr>
          <w:rtl/>
        </w:rPr>
        <w:t xml:space="preserve">كنترل دسترسي </w:t>
      </w:r>
      <w:r w:rsidRPr="00F36B27">
        <w:rPr>
          <w:rFonts w:hint="cs"/>
          <w:rtl/>
        </w:rPr>
        <w:t xml:space="preserve">چندين </w:t>
      </w:r>
      <w:r w:rsidRPr="00F36B27">
        <w:rPr>
          <w:rtl/>
        </w:rPr>
        <w:t xml:space="preserve">كاربر را </w:t>
      </w:r>
      <w:r w:rsidRPr="00F36B27">
        <w:rPr>
          <w:rFonts w:hint="cs"/>
          <w:rtl/>
        </w:rPr>
        <w:t xml:space="preserve">به اطلاعات اساتيد و دانشجويان </w:t>
      </w:r>
      <w:r w:rsidRPr="00F36B27">
        <w:rPr>
          <w:rtl/>
        </w:rPr>
        <w:t>مشخص نماييم</w:t>
      </w:r>
      <w:r w:rsidRPr="00F36B27">
        <w:rPr>
          <w:rFonts w:hint="cs"/>
          <w:rtl/>
        </w:rPr>
        <w:t>،</w:t>
      </w:r>
      <w:r w:rsidRPr="00F36B27">
        <w:rPr>
          <w:rtl/>
        </w:rPr>
        <w:t xml:space="preserve"> </w:t>
      </w:r>
      <w:r w:rsidRPr="00F36B27">
        <w:rPr>
          <w:rFonts w:hint="cs"/>
          <w:rtl/>
        </w:rPr>
        <w:t xml:space="preserve">در </w:t>
      </w:r>
      <w:r w:rsidRPr="00F36B27">
        <w:rPr>
          <w:rtl/>
        </w:rPr>
        <w:t xml:space="preserve">مكعب امنيت </w:t>
      </w:r>
      <w:r w:rsidRPr="00F36B27">
        <w:rPr>
          <w:rFonts w:hint="cs"/>
          <w:rtl/>
        </w:rPr>
        <w:t xml:space="preserve">ايجاد شده با </w:t>
      </w:r>
      <w:r w:rsidRPr="00F36B27">
        <w:rPr>
          <w:rtl/>
        </w:rPr>
        <w:t>فضاي</w:t>
      </w:r>
      <w:r w:rsidRPr="00F36B27">
        <w:rPr>
          <w:rFonts w:hint="cs"/>
          <w:rtl/>
        </w:rPr>
        <w:t>ي مواجه مي‌شويم كه داراي مقدار صفر مي‌باشد و هرگز به آنها رجوع نمي‌شود.</w:t>
      </w:r>
      <w:r w:rsidRPr="00F36B27">
        <w:rPr>
          <w:rtl/>
        </w:rPr>
        <w:t xml:space="preserve"> </w:t>
      </w:r>
    </w:p>
    <w:p w:rsidR="00703B9A" w:rsidRPr="00F36B27" w:rsidRDefault="00703B9A" w:rsidP="00703B9A">
      <w:pPr>
        <w:pStyle w:val="a8"/>
        <w:rPr>
          <w:rFonts w:hint="cs"/>
          <w:rtl/>
        </w:rPr>
      </w:pPr>
      <w:r w:rsidRPr="00F36B27">
        <w:rPr>
          <w:rFonts w:hint="cs"/>
          <w:rtl/>
        </w:rPr>
        <w:t xml:space="preserve">بنابراين ملاحظه مي‌كنيد كه مكعب امنيت ارائه شده توسط آقاي يون و همكارانش در مدل كنترل دسترسي مبتني بر نگاشت بيتي جهت استفاده براي بانك‌هاي اطلاعات </w:t>
      </w:r>
      <w:r>
        <w:t>XML</w:t>
      </w:r>
      <w:r w:rsidRPr="00F36B27">
        <w:rPr>
          <w:rFonts w:hint="cs"/>
          <w:rtl/>
        </w:rPr>
        <w:t xml:space="preserve"> بسيار حجيم با مشكل فضا مواجه خواهد بود. اين ادعا را با مثالي واضح و عملي بيان مي‌كنيم. بانك اطلاعات </w:t>
      </w:r>
      <w:r>
        <w:t>XML</w:t>
      </w:r>
      <w:r w:rsidRPr="00F36B27">
        <w:rPr>
          <w:rFonts w:hint="cs"/>
          <w:rtl/>
        </w:rPr>
        <w:t xml:space="preserve"> با شماي ذكر شده در شكل 3-1 را درنظر بگيريد. اين بانك اطلاعات مربوط به بخشي از يك سيستم آموزش واقعي مي‌باشد. در پياده‌سازي و ارزيابي مدل پيشنهادي نيز از اين بانك اطلاعات استفاده خواهيم نمود. همانگونه كه مشاهده مي‌شود در اين بانك پنج المان سند وجود دارد. همانطور كه در بخش تعاريف ذكر شد هر المان سند شامل چندين المان شئ، و هر المان شئ شامل چندين المان فيلد مي‌باشد. جدول 3-1 تعداد المان‌هاي موجود در اين بانك را نشان مي‌دهد.</w:t>
      </w:r>
    </w:p>
    <w:p w:rsidR="00703B9A" w:rsidRPr="00F36B27" w:rsidRDefault="00703B9A" w:rsidP="00703B9A">
      <w:pPr>
        <w:pStyle w:val="a4"/>
        <w:rPr>
          <w:rFonts w:hint="cs"/>
          <w:rtl/>
        </w:rPr>
      </w:pPr>
      <w:bookmarkStart w:id="189" w:name="_Toc203384360"/>
      <w:bookmarkStart w:id="190" w:name="_Toc210276101"/>
      <w:bookmarkStart w:id="191" w:name="_Toc219340946"/>
      <w:r w:rsidRPr="00F36B27">
        <w:rPr>
          <w:rFonts w:hint="cs"/>
          <w:rtl/>
        </w:rPr>
        <w:t>تعداد اقلام اطلاعاتي در يك سيستم آموزش نمونه</w:t>
      </w:r>
      <w:bookmarkEnd w:id="189"/>
      <w:bookmarkEnd w:id="190"/>
      <w:bookmarkEnd w:id="191"/>
    </w:p>
    <w:tbl>
      <w:tblPr>
        <w:bidiVisual/>
        <w:tblW w:w="0" w:type="auto"/>
        <w:jc w:val="center"/>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1440"/>
        <w:gridCol w:w="1440"/>
        <w:gridCol w:w="1936"/>
      </w:tblGrid>
      <w:tr w:rsidR="00703B9A" w:rsidRPr="00817A29" w:rsidTr="009A722B">
        <w:trPr>
          <w:jc w:val="center"/>
        </w:trPr>
        <w:tc>
          <w:tcPr>
            <w:tcW w:w="1156" w:type="dxa"/>
            <w:shd w:val="clear" w:color="auto" w:fill="D9D9D9"/>
          </w:tcPr>
          <w:p w:rsidR="00703B9A" w:rsidRPr="00A44A22" w:rsidRDefault="00703B9A" w:rsidP="009A722B">
            <w:pPr>
              <w:pStyle w:val="-"/>
              <w:rPr>
                <w:rFonts w:hint="cs"/>
              </w:rPr>
            </w:pPr>
            <w:r w:rsidRPr="00F36B27">
              <w:rPr>
                <w:rFonts w:hint="cs"/>
                <w:rtl/>
              </w:rPr>
              <w:t>نام المان سند</w:t>
            </w:r>
          </w:p>
        </w:tc>
        <w:tc>
          <w:tcPr>
            <w:tcW w:w="1440" w:type="dxa"/>
            <w:shd w:val="clear" w:color="auto" w:fill="D9D9D9"/>
          </w:tcPr>
          <w:p w:rsidR="00703B9A" w:rsidRPr="00F36B27" w:rsidRDefault="00703B9A" w:rsidP="009A722B">
            <w:pPr>
              <w:pStyle w:val="-"/>
              <w:rPr>
                <w:rFonts w:hint="cs"/>
                <w:rtl/>
              </w:rPr>
            </w:pPr>
            <w:r w:rsidRPr="00F36B27">
              <w:rPr>
                <w:rFonts w:hint="cs"/>
                <w:rtl/>
              </w:rPr>
              <w:t>تعداد المان شئ</w:t>
            </w:r>
          </w:p>
        </w:tc>
        <w:tc>
          <w:tcPr>
            <w:tcW w:w="1440" w:type="dxa"/>
            <w:shd w:val="clear" w:color="auto" w:fill="D9D9D9"/>
          </w:tcPr>
          <w:p w:rsidR="00703B9A" w:rsidRPr="00F36B27" w:rsidRDefault="00703B9A" w:rsidP="009A722B">
            <w:pPr>
              <w:pStyle w:val="-"/>
              <w:rPr>
                <w:rFonts w:hint="cs"/>
                <w:rtl/>
              </w:rPr>
            </w:pPr>
            <w:r w:rsidRPr="00F36B27">
              <w:rPr>
                <w:rFonts w:hint="cs"/>
                <w:rtl/>
              </w:rPr>
              <w:t xml:space="preserve">تعداد المان فيلد </w:t>
            </w:r>
          </w:p>
        </w:tc>
        <w:tc>
          <w:tcPr>
            <w:tcW w:w="1936" w:type="dxa"/>
            <w:shd w:val="clear" w:color="auto" w:fill="D9D9D9"/>
          </w:tcPr>
          <w:p w:rsidR="00703B9A" w:rsidRPr="00F36B27" w:rsidRDefault="00703B9A" w:rsidP="009A722B">
            <w:pPr>
              <w:pStyle w:val="-"/>
              <w:rPr>
                <w:rFonts w:hint="cs"/>
                <w:rtl/>
              </w:rPr>
            </w:pPr>
            <w:r w:rsidRPr="00F36B27">
              <w:rPr>
                <w:rFonts w:hint="cs"/>
                <w:rtl/>
              </w:rPr>
              <w:t>تعداد مسيرهاي مرتبط</w:t>
            </w:r>
          </w:p>
        </w:tc>
      </w:tr>
      <w:tr w:rsidR="00703B9A" w:rsidRPr="00817A29" w:rsidTr="009A722B">
        <w:trPr>
          <w:jc w:val="center"/>
        </w:trPr>
        <w:tc>
          <w:tcPr>
            <w:tcW w:w="1156" w:type="dxa"/>
            <w:vAlign w:val="center"/>
          </w:tcPr>
          <w:p w:rsidR="00703B9A" w:rsidRPr="00A44A22" w:rsidRDefault="00703B9A" w:rsidP="009A722B">
            <w:pPr>
              <w:pStyle w:val="-"/>
            </w:pPr>
            <w:r w:rsidRPr="00A44A22">
              <w:t>prof</w:t>
            </w:r>
          </w:p>
        </w:tc>
        <w:tc>
          <w:tcPr>
            <w:tcW w:w="1440" w:type="dxa"/>
            <w:vAlign w:val="center"/>
          </w:tcPr>
          <w:p w:rsidR="00703B9A" w:rsidRPr="00F36B27" w:rsidRDefault="00703B9A" w:rsidP="009A722B">
            <w:pPr>
              <w:pStyle w:val="-"/>
              <w:rPr>
                <w:rFonts w:hint="cs"/>
                <w:rtl/>
              </w:rPr>
            </w:pPr>
            <w:r w:rsidRPr="00F36B27">
              <w:rPr>
                <w:rFonts w:hint="cs"/>
                <w:rtl/>
              </w:rPr>
              <w:t>760</w:t>
            </w:r>
          </w:p>
        </w:tc>
        <w:tc>
          <w:tcPr>
            <w:tcW w:w="1440" w:type="dxa"/>
          </w:tcPr>
          <w:p w:rsidR="00703B9A" w:rsidRPr="00F36B27" w:rsidRDefault="00703B9A" w:rsidP="009A722B">
            <w:pPr>
              <w:pStyle w:val="-"/>
              <w:rPr>
                <w:rFonts w:hint="cs"/>
                <w:rtl/>
              </w:rPr>
            </w:pPr>
            <w:r w:rsidRPr="00F36B27">
              <w:rPr>
                <w:rFonts w:hint="cs"/>
                <w:rtl/>
              </w:rPr>
              <w:t>6</w:t>
            </w:r>
          </w:p>
        </w:tc>
        <w:tc>
          <w:tcPr>
            <w:tcW w:w="1936" w:type="dxa"/>
            <w:vAlign w:val="center"/>
          </w:tcPr>
          <w:p w:rsidR="00703B9A" w:rsidRPr="00F36B27" w:rsidRDefault="00703B9A" w:rsidP="009A722B">
            <w:pPr>
              <w:pStyle w:val="-"/>
              <w:rPr>
                <w:rFonts w:hint="cs"/>
                <w:rtl/>
              </w:rPr>
            </w:pPr>
            <w:r w:rsidRPr="00F36B27">
              <w:rPr>
                <w:rtl/>
              </w:rPr>
              <w:t>4560</w:t>
            </w:r>
          </w:p>
        </w:tc>
      </w:tr>
      <w:tr w:rsidR="00703B9A" w:rsidRPr="00817A29" w:rsidTr="009A722B">
        <w:trPr>
          <w:jc w:val="center"/>
        </w:trPr>
        <w:tc>
          <w:tcPr>
            <w:tcW w:w="1156" w:type="dxa"/>
            <w:vAlign w:val="center"/>
          </w:tcPr>
          <w:p w:rsidR="00703B9A" w:rsidRPr="00F36B27" w:rsidRDefault="00703B9A" w:rsidP="009A722B">
            <w:pPr>
              <w:pStyle w:val="-"/>
              <w:rPr>
                <w:rFonts w:hint="cs"/>
                <w:rtl/>
              </w:rPr>
            </w:pPr>
            <w:r w:rsidRPr="00A44A22">
              <w:t>stud</w:t>
            </w:r>
          </w:p>
        </w:tc>
        <w:tc>
          <w:tcPr>
            <w:tcW w:w="1440" w:type="dxa"/>
            <w:vAlign w:val="center"/>
          </w:tcPr>
          <w:p w:rsidR="00703B9A" w:rsidRPr="00F36B27" w:rsidRDefault="00703B9A" w:rsidP="009A722B">
            <w:pPr>
              <w:pStyle w:val="-"/>
              <w:rPr>
                <w:rFonts w:hint="cs"/>
                <w:rtl/>
              </w:rPr>
            </w:pPr>
            <w:r w:rsidRPr="00F36B27">
              <w:rPr>
                <w:rFonts w:hint="cs"/>
                <w:rtl/>
              </w:rPr>
              <w:t>4352</w:t>
            </w:r>
          </w:p>
        </w:tc>
        <w:tc>
          <w:tcPr>
            <w:tcW w:w="1440" w:type="dxa"/>
          </w:tcPr>
          <w:p w:rsidR="00703B9A" w:rsidRPr="00F36B27" w:rsidRDefault="00703B9A" w:rsidP="009A722B">
            <w:pPr>
              <w:pStyle w:val="-"/>
              <w:rPr>
                <w:rFonts w:hint="cs"/>
                <w:rtl/>
              </w:rPr>
            </w:pPr>
            <w:r w:rsidRPr="00F36B27">
              <w:rPr>
                <w:rFonts w:hint="cs"/>
                <w:rtl/>
              </w:rPr>
              <w:t>11</w:t>
            </w:r>
          </w:p>
        </w:tc>
        <w:tc>
          <w:tcPr>
            <w:tcW w:w="1936" w:type="dxa"/>
            <w:vAlign w:val="center"/>
          </w:tcPr>
          <w:p w:rsidR="00703B9A" w:rsidRPr="00F36B27" w:rsidRDefault="00703B9A" w:rsidP="009A722B">
            <w:pPr>
              <w:pStyle w:val="-"/>
              <w:rPr>
                <w:rFonts w:hint="cs"/>
                <w:rtl/>
              </w:rPr>
            </w:pPr>
            <w:r w:rsidRPr="00F36B27">
              <w:rPr>
                <w:rtl/>
              </w:rPr>
              <w:t>47872</w:t>
            </w:r>
          </w:p>
        </w:tc>
      </w:tr>
      <w:tr w:rsidR="00703B9A" w:rsidRPr="00817A29" w:rsidTr="009A722B">
        <w:trPr>
          <w:jc w:val="center"/>
        </w:trPr>
        <w:tc>
          <w:tcPr>
            <w:tcW w:w="1156" w:type="dxa"/>
            <w:vAlign w:val="center"/>
          </w:tcPr>
          <w:p w:rsidR="00703B9A" w:rsidRPr="00F36B27" w:rsidRDefault="00703B9A" w:rsidP="009A722B">
            <w:pPr>
              <w:pStyle w:val="-"/>
              <w:rPr>
                <w:rFonts w:hint="cs"/>
                <w:rtl/>
              </w:rPr>
            </w:pPr>
            <w:r w:rsidRPr="00A44A22">
              <w:t>crs</w:t>
            </w:r>
          </w:p>
        </w:tc>
        <w:tc>
          <w:tcPr>
            <w:tcW w:w="1440" w:type="dxa"/>
            <w:vAlign w:val="center"/>
          </w:tcPr>
          <w:p w:rsidR="00703B9A" w:rsidRPr="00F36B27" w:rsidRDefault="00703B9A" w:rsidP="009A722B">
            <w:pPr>
              <w:pStyle w:val="-"/>
              <w:rPr>
                <w:rFonts w:hint="cs"/>
                <w:rtl/>
              </w:rPr>
            </w:pPr>
            <w:r w:rsidRPr="00F36B27">
              <w:rPr>
                <w:rFonts w:hint="cs"/>
                <w:rtl/>
              </w:rPr>
              <w:t>2383</w:t>
            </w:r>
          </w:p>
        </w:tc>
        <w:tc>
          <w:tcPr>
            <w:tcW w:w="1440" w:type="dxa"/>
          </w:tcPr>
          <w:p w:rsidR="00703B9A" w:rsidRPr="00F36B27" w:rsidRDefault="00703B9A" w:rsidP="009A722B">
            <w:pPr>
              <w:pStyle w:val="-"/>
              <w:rPr>
                <w:rFonts w:hint="cs"/>
                <w:rtl/>
              </w:rPr>
            </w:pPr>
            <w:r w:rsidRPr="00F36B27">
              <w:rPr>
                <w:rFonts w:hint="cs"/>
                <w:rtl/>
              </w:rPr>
              <w:t>4</w:t>
            </w:r>
          </w:p>
        </w:tc>
        <w:tc>
          <w:tcPr>
            <w:tcW w:w="1936" w:type="dxa"/>
            <w:vAlign w:val="center"/>
          </w:tcPr>
          <w:p w:rsidR="00703B9A" w:rsidRPr="00F36B27" w:rsidRDefault="00703B9A" w:rsidP="009A722B">
            <w:pPr>
              <w:pStyle w:val="-"/>
              <w:rPr>
                <w:rFonts w:hint="cs"/>
                <w:rtl/>
              </w:rPr>
            </w:pPr>
            <w:r w:rsidRPr="00F36B27">
              <w:rPr>
                <w:rtl/>
              </w:rPr>
              <w:t>9532</w:t>
            </w:r>
          </w:p>
        </w:tc>
      </w:tr>
      <w:tr w:rsidR="00703B9A" w:rsidRPr="00817A29" w:rsidTr="009A722B">
        <w:trPr>
          <w:jc w:val="center"/>
        </w:trPr>
        <w:tc>
          <w:tcPr>
            <w:tcW w:w="1156" w:type="dxa"/>
            <w:vAlign w:val="center"/>
          </w:tcPr>
          <w:p w:rsidR="00703B9A" w:rsidRPr="00F36B27" w:rsidRDefault="00703B9A" w:rsidP="009A722B">
            <w:pPr>
              <w:pStyle w:val="-"/>
              <w:rPr>
                <w:rFonts w:hint="cs"/>
                <w:rtl/>
              </w:rPr>
            </w:pPr>
            <w:r w:rsidRPr="00A44A22">
              <w:t>sec</w:t>
            </w:r>
          </w:p>
        </w:tc>
        <w:tc>
          <w:tcPr>
            <w:tcW w:w="1440" w:type="dxa"/>
            <w:vAlign w:val="center"/>
          </w:tcPr>
          <w:p w:rsidR="00703B9A" w:rsidRPr="00F36B27" w:rsidRDefault="00703B9A" w:rsidP="009A722B">
            <w:pPr>
              <w:pStyle w:val="-"/>
              <w:rPr>
                <w:rFonts w:hint="cs"/>
                <w:rtl/>
              </w:rPr>
            </w:pPr>
            <w:r w:rsidRPr="00F36B27">
              <w:rPr>
                <w:rFonts w:hint="cs"/>
                <w:rtl/>
              </w:rPr>
              <w:t>48231</w:t>
            </w:r>
          </w:p>
        </w:tc>
        <w:tc>
          <w:tcPr>
            <w:tcW w:w="1440" w:type="dxa"/>
          </w:tcPr>
          <w:p w:rsidR="00703B9A" w:rsidRPr="00F36B27" w:rsidRDefault="00703B9A" w:rsidP="009A722B">
            <w:pPr>
              <w:pStyle w:val="-"/>
              <w:rPr>
                <w:rFonts w:hint="cs"/>
                <w:rtl/>
              </w:rPr>
            </w:pPr>
            <w:r w:rsidRPr="00F36B27">
              <w:rPr>
                <w:rFonts w:hint="cs"/>
                <w:rtl/>
              </w:rPr>
              <w:t>5</w:t>
            </w:r>
          </w:p>
        </w:tc>
        <w:tc>
          <w:tcPr>
            <w:tcW w:w="1936" w:type="dxa"/>
            <w:vAlign w:val="center"/>
          </w:tcPr>
          <w:p w:rsidR="00703B9A" w:rsidRPr="00F36B27" w:rsidRDefault="00703B9A" w:rsidP="009A722B">
            <w:pPr>
              <w:pStyle w:val="-"/>
              <w:rPr>
                <w:rFonts w:hint="cs"/>
                <w:rtl/>
              </w:rPr>
            </w:pPr>
            <w:r w:rsidRPr="00F36B27">
              <w:rPr>
                <w:rtl/>
              </w:rPr>
              <w:t>241155</w:t>
            </w:r>
          </w:p>
        </w:tc>
      </w:tr>
      <w:tr w:rsidR="00703B9A" w:rsidRPr="00817A29" w:rsidTr="009A722B">
        <w:trPr>
          <w:jc w:val="center"/>
        </w:trPr>
        <w:tc>
          <w:tcPr>
            <w:tcW w:w="1156" w:type="dxa"/>
            <w:vAlign w:val="center"/>
          </w:tcPr>
          <w:p w:rsidR="00703B9A" w:rsidRPr="00F36B27" w:rsidRDefault="00703B9A" w:rsidP="009A722B">
            <w:pPr>
              <w:pStyle w:val="-"/>
              <w:rPr>
                <w:rFonts w:hint="cs"/>
                <w:rtl/>
              </w:rPr>
            </w:pPr>
            <w:r w:rsidRPr="00A44A22">
              <w:t>clg</w:t>
            </w:r>
          </w:p>
        </w:tc>
        <w:tc>
          <w:tcPr>
            <w:tcW w:w="1440" w:type="dxa"/>
            <w:vAlign w:val="center"/>
          </w:tcPr>
          <w:p w:rsidR="00703B9A" w:rsidRPr="00F36B27" w:rsidRDefault="00703B9A" w:rsidP="009A722B">
            <w:pPr>
              <w:pStyle w:val="-"/>
              <w:rPr>
                <w:rFonts w:hint="cs"/>
                <w:rtl/>
              </w:rPr>
            </w:pPr>
            <w:r w:rsidRPr="00F36B27">
              <w:rPr>
                <w:rFonts w:hint="cs"/>
                <w:rtl/>
              </w:rPr>
              <w:t>12</w:t>
            </w:r>
          </w:p>
        </w:tc>
        <w:tc>
          <w:tcPr>
            <w:tcW w:w="1440" w:type="dxa"/>
          </w:tcPr>
          <w:p w:rsidR="00703B9A" w:rsidRPr="00F36B27" w:rsidRDefault="00703B9A" w:rsidP="009A722B">
            <w:pPr>
              <w:pStyle w:val="-"/>
              <w:rPr>
                <w:rFonts w:hint="cs"/>
                <w:rtl/>
              </w:rPr>
            </w:pPr>
            <w:r w:rsidRPr="00F36B27">
              <w:rPr>
                <w:rFonts w:hint="cs"/>
                <w:rtl/>
              </w:rPr>
              <w:t>4</w:t>
            </w:r>
          </w:p>
        </w:tc>
        <w:tc>
          <w:tcPr>
            <w:tcW w:w="1936" w:type="dxa"/>
            <w:vAlign w:val="center"/>
          </w:tcPr>
          <w:p w:rsidR="00703B9A" w:rsidRPr="00F36B27" w:rsidRDefault="00703B9A" w:rsidP="009A722B">
            <w:pPr>
              <w:pStyle w:val="-"/>
              <w:rPr>
                <w:rFonts w:hint="cs"/>
                <w:rtl/>
              </w:rPr>
            </w:pPr>
            <w:r w:rsidRPr="00F36B27">
              <w:rPr>
                <w:rFonts w:hint="cs"/>
                <w:rtl/>
              </w:rPr>
              <w:t>48</w:t>
            </w:r>
          </w:p>
        </w:tc>
      </w:tr>
    </w:tbl>
    <w:p w:rsidR="00703B9A" w:rsidRPr="00F36B27" w:rsidRDefault="00703B9A" w:rsidP="00703B9A">
      <w:pPr>
        <w:pStyle w:val="ad"/>
        <w:rPr>
          <w:rFonts w:hint="cs"/>
          <w:rtl/>
        </w:rPr>
      </w:pPr>
    </w:p>
    <w:p w:rsidR="00703B9A" w:rsidRPr="00F36B27" w:rsidRDefault="00703B9A" w:rsidP="00703B9A">
      <w:pPr>
        <w:pStyle w:val="ad"/>
        <w:rPr>
          <w:rFonts w:hint="cs"/>
          <w:rtl/>
        </w:rPr>
      </w:pPr>
      <w:r w:rsidRPr="00F36B27">
        <w:rPr>
          <w:rFonts w:hint="cs"/>
          <w:rtl/>
        </w:rPr>
        <w:t>تعداد مسيرهاي مرتبط با هر المان سند از فرمول زير محاسبه مي‌گردد:</w:t>
      </w:r>
    </w:p>
    <w:p w:rsidR="00703B9A" w:rsidRPr="00F36B27" w:rsidRDefault="00703B9A" w:rsidP="00703B9A">
      <w:pPr>
        <w:pStyle w:val="ad"/>
        <w:rPr>
          <w:rFonts w:hint="cs"/>
          <w:rtl/>
        </w:rPr>
      </w:pPr>
      <w:r w:rsidRPr="00F36B27">
        <w:rPr>
          <w:rtl/>
        </w:rPr>
        <w:t>تعداد المان شئ مرتبط با المان سند *  تعداد المان فيلد مرتبط با المان سند = تعداد مسيرمرتبط با هر المان سند</w:t>
      </w:r>
      <w:r w:rsidRPr="00F36B27">
        <w:rPr>
          <w:rFonts w:hint="cs"/>
          <w:rtl/>
        </w:rPr>
        <w:t xml:space="preserve"> </w:t>
      </w:r>
    </w:p>
    <w:p w:rsidR="00703B9A" w:rsidRPr="00F36B27" w:rsidRDefault="00703B9A" w:rsidP="00703B9A">
      <w:pPr>
        <w:pStyle w:val="ad"/>
        <w:rPr>
          <w:rFonts w:hint="cs"/>
          <w:rtl/>
        </w:rPr>
      </w:pPr>
      <w:r w:rsidRPr="00F36B27">
        <w:rPr>
          <w:rFonts w:hint="cs"/>
          <w:rtl/>
        </w:rPr>
        <w:t>با توجه به جدول 3-1  و اينكه در اين سيستم 5137 كاربر شامل كارمندان آموزش، اساتيد و دانشجويان وجود دارد، حجم مكعب امنيت به شرح جدول 3-2 محاسبه مي‌گردد.</w:t>
      </w:r>
    </w:p>
    <w:p w:rsidR="00703B9A" w:rsidRPr="00F36B27" w:rsidRDefault="00703B9A" w:rsidP="00703B9A">
      <w:pPr>
        <w:pStyle w:val="ad"/>
        <w:rPr>
          <w:rFonts w:hint="cs"/>
          <w:rtl/>
        </w:rPr>
      </w:pPr>
    </w:p>
    <w:p w:rsidR="00703B9A" w:rsidRPr="00F36B27" w:rsidRDefault="00703B9A" w:rsidP="00703B9A">
      <w:pPr>
        <w:pStyle w:val="a4"/>
        <w:rPr>
          <w:rFonts w:hint="cs"/>
          <w:rtl/>
        </w:rPr>
      </w:pPr>
      <w:bookmarkStart w:id="192" w:name="_Toc203384361"/>
      <w:bookmarkStart w:id="193" w:name="_Toc210276102"/>
      <w:bookmarkStart w:id="194" w:name="_Toc219340947"/>
      <w:r w:rsidRPr="00F36B27">
        <w:rPr>
          <w:rFonts w:hint="cs"/>
          <w:rtl/>
        </w:rPr>
        <w:t>حجم مكعب امنيت براي سيستم آموزش نمونه</w:t>
      </w:r>
      <w:bookmarkEnd w:id="192"/>
      <w:bookmarkEnd w:id="193"/>
      <w:bookmarkEnd w:id="194"/>
    </w:p>
    <w:tbl>
      <w:tblPr>
        <w:tblW w:w="5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6"/>
      </w:tblGrid>
      <w:tr w:rsidR="00703B9A" w:rsidRPr="00A44A22" w:rsidTr="009A722B">
        <w:trPr>
          <w:jc w:val="center"/>
        </w:trPr>
        <w:tc>
          <w:tcPr>
            <w:tcW w:w="5336" w:type="dxa"/>
          </w:tcPr>
          <w:p w:rsidR="00703B9A" w:rsidRPr="00A44A22" w:rsidRDefault="00703B9A" w:rsidP="009A722B">
            <w:pPr>
              <w:pStyle w:val="-0"/>
              <w:bidi w:val="0"/>
            </w:pPr>
            <w:r w:rsidRPr="00A44A22">
              <w:t>Size of SecurityCube</w:t>
            </w:r>
            <w:r w:rsidRPr="00F36B27">
              <w:rPr>
                <w:rtl/>
              </w:rPr>
              <w:t xml:space="preserve"> </w:t>
            </w:r>
            <w:r w:rsidRPr="00A44A22">
              <w:t>=</w:t>
            </w:r>
            <w:r w:rsidRPr="00A44A22">
              <w:rPr>
                <w:rFonts w:hint="eastAsia"/>
              </w:rPr>
              <w:t xml:space="preserve"> (D × P × U) / 8 bytes</w:t>
            </w:r>
            <w:r w:rsidRPr="00A44A22">
              <w:t>.</w:t>
            </w:r>
          </w:p>
          <w:p w:rsidR="00703B9A" w:rsidRPr="00A44A22" w:rsidRDefault="00703B9A" w:rsidP="009A722B">
            <w:pPr>
              <w:pStyle w:val="-0"/>
              <w:bidi w:val="0"/>
            </w:pPr>
            <w:r w:rsidRPr="00817A29">
              <w:sym w:font="Symbol" w:char="F0DE"/>
            </w:r>
            <w:r w:rsidRPr="00A44A22">
              <w:t xml:space="preserve"> S = (5 </w:t>
            </w:r>
            <w:r w:rsidRPr="00A44A22">
              <w:rPr>
                <w:rFonts w:hint="eastAsia"/>
              </w:rPr>
              <w:t>×</w:t>
            </w:r>
            <w:r>
              <w:t xml:space="preserve"> </w:t>
            </w:r>
            <w:r w:rsidRPr="00931BF8">
              <w:t>303167</w:t>
            </w:r>
            <w:r>
              <w:t xml:space="preserve"> </w:t>
            </w:r>
            <w:r w:rsidRPr="00A44A22">
              <w:rPr>
                <w:rFonts w:hint="eastAsia"/>
              </w:rPr>
              <w:t>×</w:t>
            </w:r>
            <w:r w:rsidRPr="00A44A22">
              <w:t xml:space="preserve"> 5137) / 8 = 9</w:t>
            </w:r>
            <w:r>
              <w:t>73355549</w:t>
            </w:r>
            <w:r w:rsidRPr="00A44A22">
              <w:t xml:space="preserve"> bytes </w:t>
            </w:r>
            <w:r w:rsidRPr="00817A29">
              <w:sym w:font="Symbol" w:char="F0BB"/>
            </w:r>
            <w:r w:rsidRPr="00A44A22">
              <w:t xml:space="preserve"> 9</w:t>
            </w:r>
            <w:r>
              <w:t>73</w:t>
            </w:r>
            <w:r w:rsidRPr="00A44A22">
              <w:t xml:space="preserve"> MB</w:t>
            </w:r>
          </w:p>
          <w:p w:rsidR="00703B9A" w:rsidRPr="00F36B27" w:rsidRDefault="00703B9A" w:rsidP="009A722B">
            <w:pPr>
              <w:pStyle w:val="-0"/>
              <w:bidi w:val="0"/>
              <w:rPr>
                <w:rFonts w:hint="cs"/>
                <w:rtl/>
              </w:rPr>
            </w:pPr>
            <w:r w:rsidRPr="00A44A22">
              <w:t xml:space="preserve">D: </w:t>
            </w:r>
            <w:r w:rsidRPr="00F36B27">
              <w:rPr>
                <w:rFonts w:hint="cs"/>
                <w:rtl/>
              </w:rPr>
              <w:t>تعداد اسناد</w:t>
            </w:r>
            <w:r w:rsidRPr="00A44A22">
              <w:t xml:space="preserve">    , P: </w:t>
            </w:r>
            <w:r w:rsidRPr="00F36B27">
              <w:rPr>
                <w:rFonts w:hint="cs"/>
                <w:rtl/>
              </w:rPr>
              <w:t>تعداد مسيرها</w:t>
            </w:r>
            <w:r w:rsidRPr="00A44A22">
              <w:t xml:space="preserve">    , U: </w:t>
            </w:r>
            <w:r w:rsidRPr="00F36B27">
              <w:rPr>
                <w:rFonts w:hint="cs"/>
                <w:rtl/>
              </w:rPr>
              <w:t>تعداد كاربران</w:t>
            </w:r>
          </w:p>
        </w:tc>
      </w:tr>
    </w:tbl>
    <w:p w:rsidR="00703B9A" w:rsidRPr="00F36B27" w:rsidRDefault="00703B9A" w:rsidP="00703B9A">
      <w:pPr>
        <w:pStyle w:val="ad"/>
        <w:rPr>
          <w:rFonts w:hint="cs"/>
          <w:rtl/>
        </w:rPr>
      </w:pPr>
    </w:p>
    <w:p w:rsidR="00703B9A" w:rsidRPr="00F36B27" w:rsidRDefault="00703B9A" w:rsidP="00703B9A">
      <w:pPr>
        <w:pStyle w:val="ad"/>
        <w:rPr>
          <w:rFonts w:hint="cs"/>
          <w:rtl/>
        </w:rPr>
      </w:pPr>
      <w:r w:rsidRPr="00F36B27">
        <w:rPr>
          <w:rFonts w:hint="cs"/>
          <w:rtl/>
        </w:rPr>
        <w:t xml:space="preserve">ملاحظه مي‌گردد كه جهت تهيه مكعب امنيت به فضايي معادل 973 مگابايت نيازمند خواهيم بود. البته اگر بخواهيم به عنوان مثال مجوزهاي نوشتن، حذف و ويرايش را علاوه بر مجوز خواندن درنظر بگيريم مي‌بايست به مكعب امنيت يك وجه ديگر اضافه نماييم. اضافه نمودن اين وجه با عث مي‌شود كه فضاي لازم جهت پياده‌سازي مكعب امنيت برابر با 89/3 گيگا بايت شود. </w:t>
      </w:r>
    </w:p>
    <w:p w:rsidR="00703B9A" w:rsidRPr="00F36B27" w:rsidRDefault="00703B9A" w:rsidP="00703B9A">
      <w:pPr>
        <w:pStyle w:val="a8"/>
        <w:rPr>
          <w:rFonts w:hint="cs"/>
          <w:rtl/>
        </w:rPr>
      </w:pPr>
      <w:r w:rsidRPr="00F36B27">
        <w:rPr>
          <w:rFonts w:hint="cs"/>
          <w:rtl/>
        </w:rPr>
        <w:t xml:space="preserve">با توجه به اين مسأله، متوجه مي‌شويم كه در عمل روش مبتني بر نگاشت بيتي با دارا بودن مزاياي بسيار خوب، قابل استفاده براي بانك‌هاي اطلاعات بزرگ و واقعي نخواهد بود. در واقع فضاي نگهداري مكعب امنيت و سپس دسترسي به آن يكي از مشكلات عمده روش كنترل دسترسي مبتني بر نگاشت بيتي و مكعب امنيت مي‌باشد. </w:t>
      </w:r>
    </w:p>
    <w:p w:rsidR="00703B9A" w:rsidRPr="00F36B27" w:rsidRDefault="00703B9A" w:rsidP="00703B9A">
      <w:pPr>
        <w:pStyle w:val="a8"/>
        <w:rPr>
          <w:rtl/>
        </w:rPr>
      </w:pPr>
      <w:r w:rsidRPr="00F36B27">
        <w:rPr>
          <w:rtl/>
        </w:rPr>
        <w:t xml:space="preserve">جهت رفع </w:t>
      </w:r>
      <w:r w:rsidRPr="00F36B27">
        <w:rPr>
          <w:rFonts w:hint="cs"/>
          <w:rtl/>
        </w:rPr>
        <w:t xml:space="preserve">اين </w:t>
      </w:r>
      <w:r w:rsidRPr="00F36B27">
        <w:rPr>
          <w:rtl/>
        </w:rPr>
        <w:t>مشكل</w:t>
      </w:r>
      <w:r w:rsidRPr="00F36B27">
        <w:rPr>
          <w:rFonts w:hint="cs"/>
          <w:rtl/>
        </w:rPr>
        <w:t>،</w:t>
      </w:r>
      <w:r w:rsidRPr="00F36B27">
        <w:rPr>
          <w:rtl/>
        </w:rPr>
        <w:t xml:space="preserve"> مكعب امنيت بهينه را پيشنهاد مي‌كنيم. مكعب امنيت بهينه با حذف يك بعد از مكعب امنيت آقاي يون و همكارانش بدست مي‌آيد. در مكعب امنيت بهينه بُعد سند </w:t>
      </w:r>
      <w:r w:rsidRPr="00F36B27">
        <w:rPr>
          <w:rFonts w:hint="cs"/>
          <w:rtl/>
        </w:rPr>
        <w:t xml:space="preserve">را </w:t>
      </w:r>
      <w:r w:rsidRPr="00F36B27">
        <w:rPr>
          <w:rtl/>
        </w:rPr>
        <w:t>حذف و به جاي آن از بُعد مجوز‌ها استفاده مي‌</w:t>
      </w:r>
      <w:r w:rsidRPr="00F36B27">
        <w:rPr>
          <w:rFonts w:hint="cs"/>
          <w:rtl/>
        </w:rPr>
        <w:t>كنيم</w:t>
      </w:r>
      <w:r w:rsidRPr="00F36B27">
        <w:rPr>
          <w:rtl/>
        </w:rPr>
        <w:t>. در واقع مكعب امنيت بهينه با در نظر گرفتن بعد مجوزها داراي سه بعد خواهد بود. اين ابعاد عبارتند از: {</w:t>
      </w:r>
      <w:r>
        <w:t>ePaths, Users, Privileges</w:t>
      </w:r>
      <w:r w:rsidRPr="00F36B27">
        <w:rPr>
          <w:rtl/>
        </w:rPr>
        <w:t>}.</w:t>
      </w:r>
      <w:r w:rsidRPr="00F36B27">
        <w:rPr>
          <w:rFonts w:hint="cs"/>
          <w:rtl/>
        </w:rPr>
        <w:t xml:space="preserve"> </w:t>
      </w:r>
      <w:r w:rsidRPr="00F36B27">
        <w:rPr>
          <w:rtl/>
        </w:rPr>
        <w:t xml:space="preserve">به جاي بعد سند كه از مكعب امنيت حذف گرديد، مكعب امنيت بهينه را براي هر المان سند در بانك اطلاعات </w:t>
      </w:r>
      <w:r>
        <w:t>XML</w:t>
      </w:r>
      <w:r w:rsidRPr="00F36B27">
        <w:rPr>
          <w:rtl/>
        </w:rPr>
        <w:t xml:space="preserve"> </w:t>
      </w:r>
      <w:r w:rsidRPr="00F36B27">
        <w:rPr>
          <w:rFonts w:hint="cs"/>
          <w:rtl/>
        </w:rPr>
        <w:t xml:space="preserve">جداگانه </w:t>
      </w:r>
      <w:r w:rsidRPr="00F36B27">
        <w:rPr>
          <w:rtl/>
        </w:rPr>
        <w:t xml:space="preserve">ايجاد مي‌كنيم. در واقع براي هر </w:t>
      </w:r>
      <w:r w:rsidRPr="00F36B27">
        <w:rPr>
          <w:rFonts w:hint="cs"/>
          <w:rtl/>
        </w:rPr>
        <w:t xml:space="preserve">المان </w:t>
      </w:r>
      <w:r w:rsidRPr="00F36B27">
        <w:rPr>
          <w:rtl/>
        </w:rPr>
        <w:t xml:space="preserve">سند فقط از نگاشت بيتي كنترل دسترسي در سطح مسير المان استفاده مي‌كنيم. </w:t>
      </w:r>
    </w:p>
    <w:p w:rsidR="00703B9A" w:rsidRPr="00F36B27" w:rsidRDefault="00703B9A" w:rsidP="00703B9A">
      <w:pPr>
        <w:pStyle w:val="a8"/>
        <w:rPr>
          <w:rFonts w:hint="cs"/>
          <w:rtl/>
        </w:rPr>
      </w:pPr>
      <w:r w:rsidRPr="00F36B27">
        <w:rPr>
          <w:rtl/>
        </w:rPr>
        <w:t>همانگونه كه در بخش 2-</w:t>
      </w:r>
      <w:r w:rsidRPr="00F36B27">
        <w:rPr>
          <w:rFonts w:hint="cs"/>
          <w:rtl/>
        </w:rPr>
        <w:t>4-6-2</w:t>
      </w:r>
      <w:r w:rsidRPr="00F36B27">
        <w:rPr>
          <w:rtl/>
        </w:rPr>
        <w:t xml:space="preserve"> ذكر شد نگاشت بيتي كنترل دسترسي در سطح مسير المان مي‌تواند از دو نگاشت بيتي كنترل دسترسي در سطح سند و </w:t>
      </w:r>
      <w:r>
        <w:t>DTD</w:t>
      </w:r>
      <w:r w:rsidRPr="00F36B27">
        <w:rPr>
          <w:rtl/>
        </w:rPr>
        <w:t xml:space="preserve"> استنتاج شود. از طرف ديگر نگاشت بيتي در سطح مسير المان، كنترل دسترسي را در سطحي پايين‌تر مطرح مي‌كند. بنابراين حذف بعد سند از مكعب امنيت خللي در كنترل دسترسي تعريف شده ايجاد نمي‌كند. لذا مكعب امنيت بهينه همان كنترل دسترسي تعريف شده در مكعب امنيت آقاي يون و همكارانش را حفظ مي‌كند. همچنين مكعب امنيت بهينه به دليل بنا شدن بر پايه نگاشت بيتي، كليه ويژگي‌هاي ذكر شده براي مكعب امنيت را نيز حفظ مي‌كند.</w:t>
      </w:r>
      <w:r w:rsidRPr="00F36B27">
        <w:rPr>
          <w:rFonts w:hint="cs"/>
          <w:rtl/>
        </w:rPr>
        <w:t xml:space="preserve"> </w:t>
      </w:r>
      <w:r w:rsidRPr="00F36B27">
        <w:rPr>
          <w:rtl/>
        </w:rPr>
        <w:t>به اين ترتيب با توجه به كاهش ابعاد مكعب امنيت، فضاي مورد نياز نيز كاهش مي‌يابد. اين كاهش فضا به سرعت دسترسي نيز كمك نموده و كارائي سيستم را افزايش مي‌دهد.</w:t>
      </w:r>
    </w:p>
    <w:p w:rsidR="00703B9A" w:rsidRPr="00F36B27" w:rsidRDefault="00703B9A" w:rsidP="00703B9A">
      <w:pPr>
        <w:rPr>
          <w:rtl/>
        </w:rPr>
      </w:pPr>
      <w:r w:rsidRPr="00F36B27">
        <w:rPr>
          <w:rtl/>
        </w:rPr>
        <w:t>ارزيابي مكعب امنيت بهينه</w:t>
      </w:r>
    </w:p>
    <w:p w:rsidR="00703B9A" w:rsidRPr="00F36B27" w:rsidRDefault="00703B9A" w:rsidP="00703B9A">
      <w:pPr>
        <w:pStyle w:val="a8"/>
        <w:rPr>
          <w:rFonts w:hint="cs"/>
          <w:rtl/>
        </w:rPr>
      </w:pPr>
      <w:r w:rsidRPr="00F36B27">
        <w:rPr>
          <w:rtl/>
        </w:rPr>
        <w:t xml:space="preserve">جهت ارزيابي مكعب امنيت بهينه، حجم آنرا براي بانك اطلاعات </w:t>
      </w:r>
      <w:r>
        <w:t>XML</w:t>
      </w:r>
      <w:r w:rsidRPr="00F36B27">
        <w:rPr>
          <w:rtl/>
        </w:rPr>
        <w:t xml:space="preserve"> سيستم آموزش كه در شكل </w:t>
      </w:r>
      <w:r w:rsidRPr="00F36B27">
        <w:rPr>
          <w:rFonts w:hint="cs"/>
          <w:rtl/>
        </w:rPr>
        <w:t>3-1</w:t>
      </w:r>
      <w:r w:rsidRPr="00F36B27">
        <w:rPr>
          <w:rtl/>
        </w:rPr>
        <w:t xml:space="preserve"> آورده شده محاسبه و با مكعب امنيت آقاي يون مقايسه مي‌كنيم. </w:t>
      </w:r>
      <w:r w:rsidRPr="00F36B27">
        <w:rPr>
          <w:rFonts w:hint="cs"/>
          <w:rtl/>
        </w:rPr>
        <w:t>محاسبات انجام شده جهت مكعب امنيت بهينه در جدول 3-3 آورده شده است. در اينجا با توجه به اينكه پنج المان سند وجود دارد لذا پنج مكعب امنيت بهينه متناظر با هر يك از المان‌هاي اسناد ايجاد مي‌گردد. با توجه به</w:t>
      </w:r>
      <w:r w:rsidRPr="00F36B27">
        <w:rPr>
          <w:rtl/>
        </w:rPr>
        <w:t xml:space="preserve"> جدول </w:t>
      </w:r>
      <w:r w:rsidRPr="00F36B27">
        <w:rPr>
          <w:rFonts w:hint="cs"/>
          <w:rtl/>
        </w:rPr>
        <w:t>3-3</w:t>
      </w:r>
      <w:r w:rsidRPr="00F36B27">
        <w:rPr>
          <w:rtl/>
        </w:rPr>
        <w:t xml:space="preserve"> </w:t>
      </w:r>
      <w:r w:rsidRPr="00F36B27">
        <w:rPr>
          <w:rFonts w:hint="cs"/>
          <w:rtl/>
        </w:rPr>
        <w:t xml:space="preserve">ملاحظه مي‌گردد كه جهت تهيه مكعب امنيت بهينه در كل به فضايي معادل 778 مگابايت نياز خواهيم داشت. اين درحاليست كه مجوزهاي خواندن، نوشتن، حذف و ويرايش را درنظر گرفته‌ايم. با مقايسه اين فضا و فضاي مورد نياز مكعب امنيت آقاي يون در مي‌يابيم كه تقريباً 80% در فضا صرفه‌جويي شده است. مكعب امنيت پيشنهادي در عمل نيز از سرعت دستيابي بهتري برخوردار مي‌باشد. زيرا به ازاء هر درخواست دسترسي به اطلاعات، جستجو فقط در مكعب امنيت بهينه مربوط به همان سند انجام مي‌پذيرد. </w:t>
      </w:r>
    </w:p>
    <w:p w:rsidR="00703B9A" w:rsidRPr="00F36B27" w:rsidRDefault="00703B9A" w:rsidP="00703B9A">
      <w:pPr>
        <w:pStyle w:val="a4"/>
        <w:rPr>
          <w:rFonts w:hint="cs"/>
          <w:rtl/>
        </w:rPr>
      </w:pPr>
      <w:bookmarkStart w:id="195" w:name="_Toc203384362"/>
      <w:bookmarkStart w:id="196" w:name="_Toc210276103"/>
      <w:bookmarkStart w:id="197" w:name="_Toc219340948"/>
      <w:r w:rsidRPr="00F36B27">
        <w:rPr>
          <w:rtl/>
        </w:rPr>
        <w:t>حجم مكعب امنيت بهينه براي سيستم آموزش</w:t>
      </w:r>
      <w:bookmarkEnd w:id="195"/>
      <w:bookmarkEnd w:id="196"/>
      <w:bookmarkEnd w:id="197"/>
    </w:p>
    <w:tbl>
      <w:tblPr>
        <w:bidiVisual/>
        <w:tblW w:w="6298" w:type="dxa"/>
        <w:jc w:val="center"/>
        <w:tblInd w:w="1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8"/>
      </w:tblGrid>
      <w:tr w:rsidR="00703B9A" w:rsidTr="009A722B">
        <w:trPr>
          <w:jc w:val="center"/>
        </w:trPr>
        <w:tc>
          <w:tcPr>
            <w:tcW w:w="6298" w:type="dxa"/>
          </w:tcPr>
          <w:p w:rsidR="00703B9A" w:rsidRDefault="00703B9A" w:rsidP="009A722B">
            <w:pPr>
              <w:pStyle w:val="-0"/>
              <w:bidi w:val="0"/>
            </w:pPr>
            <w:r>
              <w:t>Size of O</w:t>
            </w:r>
            <w:r w:rsidRPr="008B6039">
              <w:t>ptimized</w:t>
            </w:r>
            <w:r>
              <w:t>SecurityCube</w:t>
            </w:r>
            <w:r w:rsidRPr="00F36B27">
              <w:rPr>
                <w:rtl/>
              </w:rPr>
              <w:t xml:space="preserve"> </w:t>
            </w:r>
            <w:r>
              <w:t>=</w:t>
            </w:r>
            <w:r>
              <w:rPr>
                <w:rFonts w:hint="eastAsia"/>
              </w:rPr>
              <w:t xml:space="preserve"> (</w:t>
            </w:r>
            <w:r>
              <w:t>V</w:t>
            </w:r>
            <w:r>
              <w:rPr>
                <w:rFonts w:hint="eastAsia"/>
              </w:rPr>
              <w:t xml:space="preserve"> × P × U) / 8 bytes</w:t>
            </w:r>
            <w:r>
              <w:t>.</w:t>
            </w:r>
          </w:p>
          <w:p w:rsidR="00703B9A" w:rsidRPr="00F36B27" w:rsidRDefault="00703B9A" w:rsidP="009A722B">
            <w:pPr>
              <w:pStyle w:val="-0"/>
              <w:bidi w:val="0"/>
              <w:rPr>
                <w:rFonts w:hint="cs"/>
                <w:rtl/>
              </w:rPr>
            </w:pPr>
            <w:r>
              <w:t xml:space="preserve">V: </w:t>
            </w:r>
            <w:r w:rsidRPr="00F36B27">
              <w:rPr>
                <w:rFonts w:hint="cs"/>
                <w:rtl/>
              </w:rPr>
              <w:t>تعداد مجوزها</w:t>
            </w:r>
            <w:r>
              <w:t xml:space="preserve"> ,  P: </w:t>
            </w:r>
            <w:r w:rsidRPr="00F36B27">
              <w:rPr>
                <w:rFonts w:hint="cs"/>
                <w:rtl/>
              </w:rPr>
              <w:t>تعداد مسيرها</w:t>
            </w:r>
            <w:r>
              <w:t xml:space="preserve"> ,  U: </w:t>
            </w:r>
            <w:r w:rsidRPr="00F36B27">
              <w:rPr>
                <w:rFonts w:hint="cs"/>
                <w:rtl/>
              </w:rPr>
              <w:t>تعداد كاربران</w:t>
            </w:r>
          </w:p>
        </w:tc>
      </w:tr>
      <w:tr w:rsidR="00703B9A" w:rsidTr="009A722B">
        <w:trPr>
          <w:jc w:val="center"/>
        </w:trPr>
        <w:tc>
          <w:tcPr>
            <w:tcW w:w="6298" w:type="dxa"/>
          </w:tcPr>
          <w:p w:rsidR="00703B9A" w:rsidRDefault="00703B9A" w:rsidP="009A722B">
            <w:pPr>
              <w:pStyle w:val="-0"/>
              <w:bidi w:val="0"/>
            </w:pPr>
            <w:r w:rsidRPr="00817A29">
              <w:sym w:font="Symbol" w:char="F0DE"/>
            </w:r>
            <w:r>
              <w:t xml:space="preserve"> S</w:t>
            </w:r>
            <w:r w:rsidRPr="00F36B27">
              <w:t>prof</w:t>
            </w:r>
            <w:r>
              <w:t xml:space="preserve"> = (4 </w:t>
            </w:r>
            <w:r>
              <w:rPr>
                <w:rFonts w:hint="eastAsia"/>
              </w:rPr>
              <w:t>×</w:t>
            </w:r>
            <w:r>
              <w:t xml:space="preserve"> 4560 </w:t>
            </w:r>
            <w:r>
              <w:rPr>
                <w:rFonts w:hint="eastAsia"/>
              </w:rPr>
              <w:t>×</w:t>
            </w:r>
            <w:r>
              <w:t xml:space="preserve"> 5137) / 8 = </w:t>
            </w:r>
            <w:r w:rsidRPr="003B33DB">
              <w:t>11712360</w:t>
            </w:r>
            <w:r>
              <w:t xml:space="preserve"> bytes </w:t>
            </w:r>
            <w:r w:rsidRPr="00817A29">
              <w:sym w:font="Symbol" w:char="F0BB"/>
            </w:r>
            <w:r>
              <w:t xml:space="preserve"> 11.7 MB</w:t>
            </w:r>
          </w:p>
        </w:tc>
      </w:tr>
      <w:tr w:rsidR="00703B9A" w:rsidTr="009A722B">
        <w:trPr>
          <w:jc w:val="center"/>
        </w:trPr>
        <w:tc>
          <w:tcPr>
            <w:tcW w:w="6298" w:type="dxa"/>
          </w:tcPr>
          <w:p w:rsidR="00703B9A" w:rsidRDefault="00703B9A" w:rsidP="009A722B">
            <w:pPr>
              <w:pStyle w:val="-0"/>
              <w:bidi w:val="0"/>
            </w:pPr>
            <w:r w:rsidRPr="00817A29">
              <w:sym w:font="Symbol" w:char="F0DE"/>
            </w:r>
            <w:r>
              <w:t xml:space="preserve"> S</w:t>
            </w:r>
            <w:r w:rsidRPr="00F36B27">
              <w:t>stud</w:t>
            </w:r>
            <w:r>
              <w:t xml:space="preserve"> = (4 </w:t>
            </w:r>
            <w:r>
              <w:rPr>
                <w:rFonts w:hint="eastAsia"/>
              </w:rPr>
              <w:t>×</w:t>
            </w:r>
            <w:r>
              <w:t xml:space="preserve"> 47872 </w:t>
            </w:r>
            <w:r>
              <w:rPr>
                <w:rFonts w:hint="eastAsia"/>
              </w:rPr>
              <w:t>×</w:t>
            </w:r>
            <w:r>
              <w:t xml:space="preserve"> 5137) / 8 = </w:t>
            </w:r>
            <w:r w:rsidRPr="003B33DB">
              <w:t>122959232</w:t>
            </w:r>
            <w:r>
              <w:t xml:space="preserve"> bytes </w:t>
            </w:r>
            <w:r w:rsidRPr="00817A29">
              <w:sym w:font="Symbol" w:char="F0BB"/>
            </w:r>
            <w:r>
              <w:t xml:space="preserve"> 122.9 MB</w:t>
            </w:r>
          </w:p>
        </w:tc>
      </w:tr>
      <w:tr w:rsidR="00703B9A" w:rsidTr="009A722B">
        <w:trPr>
          <w:jc w:val="center"/>
        </w:trPr>
        <w:tc>
          <w:tcPr>
            <w:tcW w:w="6298" w:type="dxa"/>
          </w:tcPr>
          <w:p w:rsidR="00703B9A" w:rsidRDefault="00703B9A" w:rsidP="009A722B">
            <w:pPr>
              <w:pStyle w:val="-0"/>
              <w:bidi w:val="0"/>
            </w:pPr>
            <w:r w:rsidRPr="00817A29">
              <w:sym w:font="Symbol" w:char="F0DE"/>
            </w:r>
            <w:r>
              <w:t xml:space="preserve"> S</w:t>
            </w:r>
            <w:r w:rsidRPr="00F36B27">
              <w:t>crs</w:t>
            </w:r>
            <w:r>
              <w:t xml:space="preserve"> = (4 </w:t>
            </w:r>
            <w:r>
              <w:rPr>
                <w:rFonts w:hint="eastAsia"/>
              </w:rPr>
              <w:t>×</w:t>
            </w:r>
            <w:r>
              <w:t xml:space="preserve"> 9532 </w:t>
            </w:r>
            <w:r>
              <w:rPr>
                <w:rFonts w:hint="eastAsia"/>
              </w:rPr>
              <w:t>×</w:t>
            </w:r>
            <w:r>
              <w:t xml:space="preserve"> 5137) / 8 = </w:t>
            </w:r>
            <w:r w:rsidRPr="003B33DB">
              <w:t>24482942</w:t>
            </w:r>
            <w:r>
              <w:t xml:space="preserve"> bytes </w:t>
            </w:r>
            <w:r w:rsidRPr="00817A29">
              <w:sym w:font="Symbol" w:char="F0BB"/>
            </w:r>
            <w:r>
              <w:t xml:space="preserve"> 24.4 MB</w:t>
            </w:r>
          </w:p>
        </w:tc>
      </w:tr>
      <w:tr w:rsidR="00703B9A" w:rsidTr="009A722B">
        <w:trPr>
          <w:jc w:val="center"/>
        </w:trPr>
        <w:tc>
          <w:tcPr>
            <w:tcW w:w="6298" w:type="dxa"/>
          </w:tcPr>
          <w:p w:rsidR="00703B9A" w:rsidRDefault="00703B9A" w:rsidP="009A722B">
            <w:pPr>
              <w:pStyle w:val="-0"/>
              <w:bidi w:val="0"/>
            </w:pPr>
            <w:r w:rsidRPr="00817A29">
              <w:sym w:font="Symbol" w:char="F0DE"/>
            </w:r>
            <w:r>
              <w:t xml:space="preserve"> S</w:t>
            </w:r>
            <w:r w:rsidRPr="00F36B27">
              <w:t>sec</w:t>
            </w:r>
            <w:r>
              <w:t xml:space="preserve"> = (4 </w:t>
            </w:r>
            <w:r>
              <w:rPr>
                <w:rFonts w:hint="eastAsia"/>
              </w:rPr>
              <w:t>×</w:t>
            </w:r>
            <w:r>
              <w:t xml:space="preserve"> 241155 </w:t>
            </w:r>
            <w:r>
              <w:rPr>
                <w:rFonts w:hint="eastAsia"/>
              </w:rPr>
              <w:t>×</w:t>
            </w:r>
            <w:r>
              <w:t xml:space="preserve"> 5137) / 8 = 619406618 bytes </w:t>
            </w:r>
            <w:r w:rsidRPr="00817A29">
              <w:sym w:font="Symbol" w:char="F0BB"/>
            </w:r>
            <w:r>
              <w:t xml:space="preserve"> 619 MB</w:t>
            </w:r>
          </w:p>
        </w:tc>
      </w:tr>
      <w:tr w:rsidR="00703B9A" w:rsidTr="009A722B">
        <w:trPr>
          <w:jc w:val="center"/>
        </w:trPr>
        <w:tc>
          <w:tcPr>
            <w:tcW w:w="6298" w:type="dxa"/>
          </w:tcPr>
          <w:p w:rsidR="00703B9A" w:rsidRDefault="00703B9A" w:rsidP="009A722B">
            <w:pPr>
              <w:pStyle w:val="-0"/>
              <w:bidi w:val="0"/>
            </w:pPr>
            <w:r w:rsidRPr="00817A29">
              <w:sym w:font="Symbol" w:char="F0DE"/>
            </w:r>
            <w:r>
              <w:t xml:space="preserve"> S</w:t>
            </w:r>
            <w:r w:rsidRPr="00F36B27">
              <w:t>clg</w:t>
            </w:r>
            <w:r>
              <w:t xml:space="preserve"> = (4 </w:t>
            </w:r>
            <w:r>
              <w:rPr>
                <w:rFonts w:hint="eastAsia"/>
              </w:rPr>
              <w:t>×</w:t>
            </w:r>
            <w:r>
              <w:t xml:space="preserve"> 48 </w:t>
            </w:r>
            <w:r>
              <w:rPr>
                <w:rFonts w:hint="eastAsia"/>
              </w:rPr>
              <w:t>×</w:t>
            </w:r>
            <w:r>
              <w:t xml:space="preserve"> 5137) / 8 = </w:t>
            </w:r>
            <w:r w:rsidRPr="003B33DB">
              <w:t>123288</w:t>
            </w:r>
            <w:r>
              <w:t xml:space="preserve"> bytes </w:t>
            </w:r>
            <w:r w:rsidRPr="00817A29">
              <w:sym w:font="Symbol" w:char="F0BB"/>
            </w:r>
            <w:r>
              <w:t xml:space="preserve"> 123 KB</w:t>
            </w:r>
          </w:p>
        </w:tc>
      </w:tr>
    </w:tbl>
    <w:p w:rsidR="00703B9A" w:rsidRPr="00F36B27" w:rsidRDefault="00703B9A" w:rsidP="00703B9A">
      <w:pPr>
        <w:pStyle w:val="ad"/>
        <w:rPr>
          <w:rFonts w:hint="cs"/>
          <w:rtl/>
        </w:rPr>
      </w:pPr>
      <w:bookmarkStart w:id="198" w:name="_Toc202490876"/>
    </w:p>
    <w:p w:rsidR="00703B9A" w:rsidRPr="00F36B27" w:rsidRDefault="00703B9A" w:rsidP="00703B9A">
      <w:pPr>
        <w:pStyle w:val="a0"/>
        <w:rPr>
          <w:rFonts w:hint="cs"/>
          <w:rtl/>
        </w:rPr>
      </w:pPr>
      <w:bookmarkStart w:id="199" w:name="_Toc210277206"/>
      <w:bookmarkStart w:id="200" w:name="_Toc219340460"/>
      <w:r w:rsidRPr="00F36B27">
        <w:rPr>
          <w:rFonts w:hint="cs"/>
          <w:rtl/>
        </w:rPr>
        <w:t>مدل پيشنهادي</w:t>
      </w:r>
      <w:bookmarkEnd w:id="198"/>
      <w:bookmarkEnd w:id="199"/>
      <w:bookmarkEnd w:id="200"/>
    </w:p>
    <w:p w:rsidR="00703B9A" w:rsidRPr="00F36B27" w:rsidRDefault="00703B9A" w:rsidP="00703B9A">
      <w:pPr>
        <w:pStyle w:val="a8"/>
        <w:rPr>
          <w:rFonts w:hint="cs"/>
          <w:rtl/>
        </w:rPr>
      </w:pPr>
      <w:r w:rsidRPr="00F36B27">
        <w:rPr>
          <w:rFonts w:hint="cs"/>
          <w:rtl/>
        </w:rPr>
        <w:t xml:space="preserve">مدل پيشنهادي بر پايه نگاشت بيتي و مكعب امنيت بهينه بنا شده است. مدل پيشنهادي داراي بخش‌هاي زير مي‌باشد: </w:t>
      </w:r>
    </w:p>
    <w:p w:rsidR="00703B9A" w:rsidRPr="00F36B27" w:rsidRDefault="00703B9A" w:rsidP="00703B9A">
      <w:pPr>
        <w:pStyle w:val="1"/>
        <w:rPr>
          <w:rFonts w:hint="cs"/>
        </w:rPr>
      </w:pPr>
      <w:r w:rsidRPr="00F36B27">
        <w:rPr>
          <w:rFonts w:hint="cs"/>
          <w:rtl/>
        </w:rPr>
        <w:t>بخش مديريت سياست‌ها</w:t>
      </w:r>
    </w:p>
    <w:p w:rsidR="00703B9A" w:rsidRPr="00F36B27" w:rsidRDefault="00703B9A" w:rsidP="00703B9A">
      <w:pPr>
        <w:pStyle w:val="1"/>
        <w:rPr>
          <w:rFonts w:hint="cs"/>
          <w:rtl/>
        </w:rPr>
      </w:pPr>
      <w:r w:rsidRPr="00F36B27">
        <w:rPr>
          <w:rFonts w:hint="cs"/>
          <w:rtl/>
        </w:rPr>
        <w:t xml:space="preserve">يك تابع دستور جهت بررسي قوانين و مجوزهاي نقش‌ها و ايجاد نگاشت بيتي دسترسي در سطح سند و مسير المان از روي قوانين، </w:t>
      </w:r>
    </w:p>
    <w:p w:rsidR="00703B9A" w:rsidRPr="00F36B27" w:rsidRDefault="00703B9A" w:rsidP="00703B9A">
      <w:pPr>
        <w:pStyle w:val="1"/>
        <w:rPr>
          <w:rFonts w:hint="cs"/>
        </w:rPr>
      </w:pPr>
      <w:r w:rsidRPr="00F36B27">
        <w:rPr>
          <w:rFonts w:hint="cs"/>
          <w:rtl/>
        </w:rPr>
        <w:t>يك تابع به‌روزرسان مكعب امنيت بهينه،</w:t>
      </w:r>
    </w:p>
    <w:p w:rsidR="00703B9A" w:rsidRPr="00F36B27" w:rsidRDefault="00703B9A" w:rsidP="00703B9A">
      <w:pPr>
        <w:pStyle w:val="1"/>
        <w:rPr>
          <w:rFonts w:hint="cs"/>
          <w:rtl/>
        </w:rPr>
      </w:pPr>
      <w:r w:rsidRPr="00F36B27">
        <w:rPr>
          <w:rFonts w:hint="cs"/>
          <w:rtl/>
        </w:rPr>
        <w:t xml:space="preserve">يك جدول نگاشت بيتي دسترسي در سطح سند مربوط به المان سندهاي بانك‌اطلاعات </w:t>
      </w:r>
      <w:r w:rsidRPr="00F36B27">
        <w:t>XML</w:t>
      </w:r>
      <w:r w:rsidRPr="00F36B27">
        <w:rPr>
          <w:rFonts w:hint="cs"/>
          <w:rtl/>
        </w:rPr>
        <w:t xml:space="preserve"> ،</w:t>
      </w:r>
    </w:p>
    <w:p w:rsidR="00703B9A" w:rsidRPr="00F36B27" w:rsidRDefault="00703B9A" w:rsidP="00703B9A">
      <w:pPr>
        <w:pStyle w:val="1"/>
        <w:rPr>
          <w:rFonts w:hint="cs"/>
          <w:rtl/>
        </w:rPr>
      </w:pPr>
      <w:r w:rsidRPr="00F36B27">
        <w:rPr>
          <w:rFonts w:hint="cs"/>
          <w:rtl/>
        </w:rPr>
        <w:t xml:space="preserve">يك تابع ارزيابي دسترسي جهت بررسي مجوز دسترسي به اسناد و اطلاعات، </w:t>
      </w:r>
    </w:p>
    <w:p w:rsidR="00703B9A" w:rsidRPr="00F36B27" w:rsidRDefault="00703B9A" w:rsidP="00703B9A">
      <w:pPr>
        <w:pStyle w:val="1"/>
        <w:rPr>
          <w:rFonts w:hint="cs"/>
          <w:rtl/>
        </w:rPr>
      </w:pPr>
      <w:r w:rsidRPr="00F36B27">
        <w:rPr>
          <w:rFonts w:hint="cs"/>
          <w:rtl/>
        </w:rPr>
        <w:t xml:space="preserve">يك تابع واكشي اطلاعات از بانك اطلاعات </w:t>
      </w:r>
      <w:r w:rsidRPr="00F36B27">
        <w:t>XML</w:t>
      </w:r>
      <w:r w:rsidRPr="00F36B27">
        <w:rPr>
          <w:rFonts w:hint="cs"/>
          <w:rtl/>
        </w:rPr>
        <w:t>،</w:t>
      </w:r>
    </w:p>
    <w:p w:rsidR="00703B9A" w:rsidRPr="00F36B27" w:rsidRDefault="00703B9A" w:rsidP="00703B9A">
      <w:pPr>
        <w:pStyle w:val="1"/>
        <w:rPr>
          <w:rFonts w:hint="cs"/>
        </w:rPr>
      </w:pPr>
      <w:r w:rsidRPr="00F36B27">
        <w:rPr>
          <w:rFonts w:hint="cs"/>
          <w:rtl/>
        </w:rPr>
        <w:t xml:space="preserve">يك يا چند مكعب امنيت بهينه مرتبط با المان سندهاي بانك اطلاعات </w:t>
      </w:r>
      <w:r w:rsidRPr="00F36B27">
        <w:t>XML</w:t>
      </w:r>
    </w:p>
    <w:p w:rsidR="00703B9A" w:rsidRPr="00F36B27" w:rsidRDefault="00703B9A" w:rsidP="00703B9A">
      <w:pPr>
        <w:pStyle w:val="a8"/>
        <w:rPr>
          <w:rFonts w:hint="cs"/>
          <w:rtl/>
        </w:rPr>
      </w:pPr>
      <w:r w:rsidRPr="00F36B27">
        <w:rPr>
          <w:rFonts w:hint="cs"/>
          <w:rtl/>
        </w:rPr>
        <w:t xml:space="preserve">در مدل پيشنهادي تمامي توابع در </w:t>
      </w:r>
      <w:r w:rsidRPr="00F36B27">
        <w:t>DBMS</w:t>
      </w:r>
      <w:r w:rsidRPr="00F36B27">
        <w:rPr>
          <w:rFonts w:hint="cs"/>
          <w:rtl/>
        </w:rPr>
        <w:t xml:space="preserve"> پياده‌سازي مي‌شوند. در اين مدل جهت تعريف و به‌روزرساني خط‌مشي‌هاي كنترل دسترسي از مدل گراف نقش و براي اعمال خط‌مشي‌هاي كنترل دسترسي در بانك اطلاعات </w:t>
      </w:r>
      <w:r w:rsidRPr="00F36B27">
        <w:t>XML</w:t>
      </w:r>
      <w:r w:rsidRPr="00F36B27">
        <w:rPr>
          <w:rFonts w:hint="cs"/>
          <w:rtl/>
        </w:rPr>
        <w:t xml:space="preserve">، از مكعب امنيت بهينه استفاده مي‌كنيم. دليل استفاده از اين روش‌ها مديريت آسان واگذاري مجوزها به كاربران و يا لغوآنها مي‌باشد. مدل گراف نقش، مدلي رسا و قابل فهم بوده كه مي‌تواند در زمان تعريف و يا تغيير سياست‌ها بسيار كارا باشد. از طرف ديگر مكعب امنيت بهينه كنترل دسترسي مبتني بر نگاشت بيتي را فراهم مي‌آورد كه در زمان اجرا از كارائي و سرعت بسيار بالايي برخوردار است. خط‌مشي‌هاي كنترل دسترسي در كنار بانك اطلاعات </w:t>
      </w:r>
      <w:r>
        <w:t>XML</w:t>
      </w:r>
      <w:r w:rsidRPr="00F36B27">
        <w:rPr>
          <w:rFonts w:hint="cs"/>
          <w:rtl/>
        </w:rPr>
        <w:t xml:space="preserve"> و در سندي جدا نگهداري مي‌شوند. بخش مديريت سياست‌ها وظيفه تعريف و به‌روزرساني سياست‌ها و مجوزهاي كاربران را به عهده دارد. هنگامي كه سياست‌ها تغيير و يا تعريف مي‌شوند اين بخش وظيفه فعال‌سازي تابع دستور را نيز دارد.</w:t>
      </w:r>
    </w:p>
    <w:p w:rsidR="00703B9A" w:rsidRPr="00F36B27" w:rsidRDefault="00703B9A" w:rsidP="00703B9A">
      <w:pPr>
        <w:pStyle w:val="ad"/>
        <w:rPr>
          <w:rFonts w:hint="cs"/>
          <w:rtl/>
        </w:rPr>
      </w:pPr>
      <w:r w:rsidRPr="00F36B27">
        <w:rPr>
          <w:rFonts w:hint="cs"/>
          <w:rtl/>
        </w:rPr>
        <w:t xml:space="preserve">تابع دستور در مدل پيشنهادي دو كار انجام مي‌دهد. اولاً با استفاده از قوانين و سياست‌هاي تعريف شده جدول نگاشت بيتي دسترسي در سطح سند را ايجاد و به‌روزرساني مي‌كند. ثانياً تغييرات مربوط به نقش‌ها و سياست‌ها را به تابع به‌روزرسان اطلاع مي‌دهد. مكعب‌هاي امنيت بهينه با تغيير سياست‌هاي كنترل دسترسي و يا با كم و زياد شدن اطلاعات مستقر در بانك اطلاعات </w:t>
      </w:r>
      <w:r>
        <w:t>XML</w:t>
      </w:r>
      <w:r w:rsidRPr="00F36B27">
        <w:rPr>
          <w:rFonts w:hint="cs"/>
          <w:rtl/>
        </w:rPr>
        <w:t xml:space="preserve"> توسط تابع به‌روزرسان، به‌روز رساني مي‌شوند. </w:t>
      </w:r>
    </w:p>
    <w:p w:rsidR="00703B9A" w:rsidRPr="00F36B27" w:rsidRDefault="00703B9A" w:rsidP="00703B9A">
      <w:pPr>
        <w:pStyle w:val="ad"/>
        <w:rPr>
          <w:rFonts w:hint="cs"/>
          <w:rtl/>
        </w:rPr>
      </w:pPr>
      <w:r w:rsidRPr="00F36B27">
        <w:rPr>
          <w:rFonts w:hint="cs"/>
          <w:rtl/>
        </w:rPr>
        <w:t xml:space="preserve">تابع ارزيابي دسترسي وظيفه بررسي درخواست‌هاي رسيده از كاربران و يا سيستم‌هاي ديگر را دارد. اين تابع با استفاده از جدول نگاشت بيتي دسترسي در سطح سند، دسترسي به المان اسناد را در بانك اطلاعات </w:t>
      </w:r>
      <w:r>
        <w:t>XML</w:t>
      </w:r>
      <w:r w:rsidRPr="00F36B27">
        <w:rPr>
          <w:rFonts w:hint="cs"/>
          <w:rtl/>
        </w:rPr>
        <w:t xml:space="preserve"> بررسي مي‌نمايد. در صورتيكه دسترسي به المان سند بلامانع باشد، دسترسي‌هاي مجاز را از مكعب امنيت بهينه مربوط به المان سند محاسبه و به تابع واكشي اطلاعات ارسال مي‌كند. تابع واكشي اطلاعات وظيفه اجراي درخواست‌ها را دارد. اين تابع با توجه به دسترسي‌هاي مجاز، پرس‌وجوي دريافت شده را اجرا و نتيجه آنرا در اختيار تابع ارزيابي قرار مي‌دهد. </w:t>
      </w:r>
    </w:p>
    <w:p w:rsidR="00703B9A" w:rsidRPr="00F36B27" w:rsidRDefault="00703B9A" w:rsidP="00703B9A">
      <w:pPr>
        <w:pStyle w:val="a1"/>
        <w:rPr>
          <w:rFonts w:hint="cs"/>
          <w:rtl/>
        </w:rPr>
      </w:pPr>
      <w:bookmarkStart w:id="201" w:name="_Toc202490877"/>
      <w:bookmarkStart w:id="202" w:name="_Toc210277207"/>
      <w:bookmarkStart w:id="203" w:name="_Toc219340461"/>
      <w:r w:rsidRPr="00F36B27">
        <w:rPr>
          <w:rFonts w:hint="cs"/>
          <w:rtl/>
        </w:rPr>
        <w:t>خط‌مشي كنترل دسترسي</w:t>
      </w:r>
      <w:bookmarkEnd w:id="201"/>
      <w:bookmarkEnd w:id="202"/>
      <w:bookmarkEnd w:id="203"/>
      <w:r w:rsidRPr="00F36B27">
        <w:rPr>
          <w:rFonts w:hint="cs"/>
          <w:rtl/>
        </w:rPr>
        <w:t xml:space="preserve"> </w:t>
      </w:r>
    </w:p>
    <w:p w:rsidR="00703B9A" w:rsidRPr="00F36B27" w:rsidRDefault="00703B9A" w:rsidP="00703B9A">
      <w:pPr>
        <w:pStyle w:val="a8"/>
        <w:rPr>
          <w:rFonts w:hint="cs"/>
          <w:rtl/>
        </w:rPr>
      </w:pPr>
      <w:r w:rsidRPr="00F36B27">
        <w:rPr>
          <w:rFonts w:hint="cs"/>
          <w:rtl/>
        </w:rPr>
        <w:t>همانطور كه گفته شد در مدل پيشنهادي براي تعريف خط‌مشي‌هاي كنترل دسترسي از مدل گراف نقش استفاده مي‌كنيم. اما جهت اعمال كنترل دسترسي، خط‌مشي‌هاي كنترل دسترسي را در مكعب امنيت بهينه پياده‌سازي مي‌كنيم. قوانين کنترل دسترسي در مدل پيشنهادي به صورت شش تايي</w:t>
      </w:r>
      <w:r w:rsidRPr="00F36B27">
        <w:rPr>
          <w:rtl/>
        </w:rPr>
        <w:softHyphen/>
      </w:r>
      <w:r w:rsidRPr="00F36B27">
        <w:rPr>
          <w:rFonts w:hint="cs"/>
          <w:rtl/>
        </w:rPr>
        <w:t>هاي مرتب به فرم زير هستند:</w:t>
      </w:r>
    </w:p>
    <w:p w:rsidR="00703B9A" w:rsidRPr="00F36B27" w:rsidRDefault="00703B9A" w:rsidP="00703B9A">
      <w:pPr>
        <w:pStyle w:val="af5"/>
        <w:rPr>
          <w:rFonts w:hint="cs"/>
          <w:rtl/>
        </w:rPr>
      </w:pPr>
      <w:r w:rsidRPr="00EB5D1D">
        <w:t>Rule = &lt;Subject, Object, Action, Sign, Propagation, Condition&gt;</w:t>
      </w:r>
      <w:r w:rsidRPr="00F36B27">
        <w:rPr>
          <w:rtl/>
        </w:rPr>
        <w:t xml:space="preserve"> </w:t>
      </w:r>
    </w:p>
    <w:p w:rsidR="00703B9A" w:rsidRPr="00F36B27" w:rsidRDefault="00703B9A" w:rsidP="00703B9A">
      <w:pPr>
        <w:pStyle w:val="ad"/>
        <w:rPr>
          <w:rFonts w:hint="cs"/>
          <w:rtl/>
        </w:rPr>
      </w:pPr>
      <w:r w:rsidRPr="00F36B27">
        <w:rPr>
          <w:rFonts w:hint="cs"/>
          <w:rtl/>
        </w:rPr>
        <w:t xml:space="preserve">در اينجا </w:t>
      </w:r>
      <w:r w:rsidRPr="00EB5D1D">
        <w:t>Subject</w:t>
      </w:r>
      <w:r w:rsidRPr="00F36B27">
        <w:rPr>
          <w:rFonts w:hint="cs"/>
          <w:rtl/>
        </w:rPr>
        <w:t xml:space="preserve"> فقط مي</w:t>
      </w:r>
      <w:r w:rsidRPr="00F36B27">
        <w:rPr>
          <w:rtl/>
        </w:rPr>
        <w:softHyphen/>
      </w:r>
      <w:r w:rsidRPr="00F36B27">
        <w:rPr>
          <w:rFonts w:hint="cs"/>
          <w:rtl/>
        </w:rPr>
        <w:t>تواند نقش باشد چون همانطور که گفتيم در گراف نقش مجوزها فقط به نقش</w:t>
      </w:r>
      <w:r w:rsidRPr="00F36B27">
        <w:rPr>
          <w:rtl/>
        </w:rPr>
        <w:softHyphen/>
      </w:r>
      <w:r w:rsidRPr="00F36B27">
        <w:rPr>
          <w:rFonts w:hint="cs"/>
          <w:rtl/>
        </w:rPr>
        <w:t>ها داده مي</w:t>
      </w:r>
      <w:r w:rsidRPr="00F36B27">
        <w:rPr>
          <w:rtl/>
        </w:rPr>
        <w:softHyphen/>
      </w:r>
      <w:r w:rsidRPr="00F36B27">
        <w:rPr>
          <w:rFonts w:hint="cs"/>
          <w:rtl/>
        </w:rPr>
        <w:t xml:space="preserve">شوند. </w:t>
      </w:r>
      <w:r w:rsidRPr="00EB5D1D">
        <w:t>Object</w:t>
      </w:r>
      <w:r w:rsidRPr="00F36B27">
        <w:rPr>
          <w:rFonts w:hint="cs"/>
          <w:rtl/>
        </w:rPr>
        <w:t xml:space="preserve"> يا شي يک نوع گره در يک فايل </w:t>
      </w:r>
      <w:r w:rsidRPr="00EB5D1D">
        <w:t>XML</w:t>
      </w:r>
      <w:r w:rsidRPr="00F36B27">
        <w:rPr>
          <w:rFonts w:hint="cs"/>
          <w:rtl/>
        </w:rPr>
        <w:t xml:space="preserve"> </w:t>
      </w:r>
      <w:r w:rsidRPr="00F36B27">
        <w:rPr>
          <w:rFonts w:hint="eastAsia"/>
          <w:rtl/>
        </w:rPr>
        <w:t>مي</w:t>
      </w:r>
      <w:r w:rsidRPr="00F36B27">
        <w:rPr>
          <w:rtl/>
        </w:rPr>
        <w:softHyphen/>
        <w:t>باشد</w:t>
      </w:r>
      <w:r w:rsidRPr="00F36B27">
        <w:rPr>
          <w:rFonts w:hint="cs"/>
          <w:rtl/>
        </w:rPr>
        <w:t xml:space="preserve">. بنابراين هر شي يک عبارت </w:t>
      </w:r>
      <w:r>
        <w:t>X</w:t>
      </w:r>
      <w:r w:rsidRPr="00EB5D1D">
        <w:t>path</w:t>
      </w:r>
      <w:r w:rsidRPr="00F36B27">
        <w:rPr>
          <w:rFonts w:hint="cs"/>
          <w:rtl/>
        </w:rPr>
        <w:t xml:space="preserve"> مربوط به شماي يک فايل </w:t>
      </w:r>
      <w:r w:rsidRPr="00EB5D1D">
        <w:t>XML</w:t>
      </w:r>
      <w:r w:rsidRPr="00F36B27">
        <w:rPr>
          <w:rFonts w:hint="cs"/>
          <w:rtl/>
        </w:rPr>
        <w:t xml:space="preserve"> </w:t>
      </w:r>
      <w:r w:rsidRPr="00F36B27">
        <w:rPr>
          <w:rFonts w:hint="eastAsia"/>
          <w:rtl/>
        </w:rPr>
        <w:t>مي</w:t>
      </w:r>
      <w:r w:rsidRPr="00F36B27">
        <w:rPr>
          <w:rtl/>
        </w:rPr>
        <w:softHyphen/>
        <w:t>باشد</w:t>
      </w:r>
      <w:r w:rsidRPr="00F36B27">
        <w:rPr>
          <w:rFonts w:hint="cs"/>
          <w:rtl/>
        </w:rPr>
        <w:t xml:space="preserve">. مسير </w:t>
      </w:r>
      <w:r>
        <w:t>X</w:t>
      </w:r>
      <w:r w:rsidRPr="00EB5D1D">
        <w:t>path</w:t>
      </w:r>
      <w:r w:rsidRPr="00F36B27">
        <w:rPr>
          <w:rFonts w:hint="cs"/>
          <w:rtl/>
        </w:rPr>
        <w:t xml:space="preserve"> مربوط به شي بايد به صورت ساده باشد و نمي‌تواند شامل </w:t>
      </w:r>
      <w:r w:rsidRPr="00EB5D1D">
        <w:t>//</w:t>
      </w:r>
      <w:r w:rsidRPr="00F36B27">
        <w:rPr>
          <w:rFonts w:hint="cs"/>
          <w:rtl/>
        </w:rPr>
        <w:t xml:space="preserve"> ، </w:t>
      </w:r>
      <w:r w:rsidRPr="00EB5D1D">
        <w:t>*</w:t>
      </w:r>
      <w:r w:rsidRPr="00F36B27">
        <w:rPr>
          <w:rFonts w:hint="cs"/>
          <w:rtl/>
        </w:rPr>
        <w:t xml:space="preserve"> و يا گزاره باشد. </w:t>
      </w:r>
      <w:r w:rsidRPr="00EB5D1D">
        <w:t>Action</w:t>
      </w:r>
      <w:r w:rsidRPr="00F36B27">
        <w:rPr>
          <w:rFonts w:hint="cs"/>
          <w:rtl/>
        </w:rPr>
        <w:t xml:space="preserve"> مشخص کننده نوع مجوز مي‌باشد که در پياده‌سازي انجام گرفته در اين پايان‌نامه يکي از مقادير </w:t>
      </w:r>
      <w:r w:rsidRPr="00EB5D1D">
        <w:t>read</w:t>
      </w:r>
      <w:r w:rsidRPr="00F36B27">
        <w:rPr>
          <w:rFonts w:hint="cs"/>
          <w:rtl/>
        </w:rPr>
        <w:t xml:space="preserve">، </w:t>
      </w:r>
      <w:r>
        <w:t>write/create</w:t>
      </w:r>
      <w:r w:rsidRPr="00F36B27">
        <w:rPr>
          <w:rFonts w:hint="cs"/>
          <w:rtl/>
        </w:rPr>
        <w:t xml:space="preserve">، </w:t>
      </w:r>
      <w:r w:rsidRPr="00EB5D1D">
        <w:t>update</w:t>
      </w:r>
      <w:r w:rsidRPr="00F36B27">
        <w:rPr>
          <w:rFonts w:hint="cs"/>
          <w:rtl/>
        </w:rPr>
        <w:t xml:space="preserve"> و </w:t>
      </w:r>
      <w:r w:rsidRPr="00EB5D1D">
        <w:t>delete</w:t>
      </w:r>
      <w:r w:rsidRPr="00F36B27">
        <w:rPr>
          <w:rFonts w:hint="cs"/>
          <w:rtl/>
        </w:rPr>
        <w:t xml:space="preserve"> را دارد که به ترتيب مشخص کننده اعمال خواندن، ايجاد/نوشتن، تغيير و حذف گره </w:t>
      </w:r>
      <w:r w:rsidRPr="00F36B27">
        <w:rPr>
          <w:rFonts w:hint="eastAsia"/>
          <w:rtl/>
        </w:rPr>
        <w:t>مي</w:t>
      </w:r>
      <w:r w:rsidRPr="00F36B27">
        <w:rPr>
          <w:rtl/>
        </w:rPr>
        <w:softHyphen/>
        <w:t>باشد</w:t>
      </w:r>
      <w:r w:rsidRPr="00F36B27">
        <w:rPr>
          <w:rFonts w:hint="cs"/>
          <w:rtl/>
        </w:rPr>
        <w:t xml:space="preserve">. عبارت </w:t>
      </w:r>
      <w:r w:rsidRPr="00EB5D1D">
        <w:t>Sign</w:t>
      </w:r>
      <w:r w:rsidRPr="00F36B27">
        <w:rPr>
          <w:rFonts w:hint="cs"/>
          <w:rtl/>
        </w:rPr>
        <w:t xml:space="preserve"> مي</w:t>
      </w:r>
      <w:r w:rsidRPr="00F36B27">
        <w:rPr>
          <w:rtl/>
        </w:rPr>
        <w:softHyphen/>
      </w:r>
      <w:r w:rsidRPr="00F36B27">
        <w:rPr>
          <w:rFonts w:hint="cs"/>
          <w:rtl/>
        </w:rPr>
        <w:t xml:space="preserve">تواند مقدار </w:t>
      </w:r>
      <w:r w:rsidRPr="00EB5D1D">
        <w:t>+</w:t>
      </w:r>
      <w:r w:rsidRPr="00F36B27">
        <w:rPr>
          <w:rFonts w:hint="cs"/>
          <w:rtl/>
        </w:rPr>
        <w:t xml:space="preserve"> و </w:t>
      </w:r>
      <w:r w:rsidRPr="00EB5D1D">
        <w:t>–</w:t>
      </w:r>
      <w:r w:rsidRPr="00F36B27">
        <w:rPr>
          <w:rFonts w:hint="cs"/>
          <w:rtl/>
        </w:rPr>
        <w:t xml:space="preserve"> را به ترتيب براي اعطاي دسترسي (</w:t>
      </w:r>
      <w:r>
        <w:t>GRANT</w:t>
      </w:r>
      <w:r w:rsidRPr="00F36B27">
        <w:rPr>
          <w:rFonts w:hint="cs"/>
          <w:rtl/>
        </w:rPr>
        <w:t>) و رد دسترسي (</w:t>
      </w:r>
      <w:r>
        <w:t>DENY</w:t>
      </w:r>
      <w:r w:rsidRPr="00F36B27">
        <w:rPr>
          <w:rFonts w:hint="cs"/>
          <w:rtl/>
        </w:rPr>
        <w:t xml:space="preserve">) داشته باشد. در اين قانون دسترسي </w:t>
      </w:r>
      <w:r w:rsidRPr="00EB5D1D">
        <w:t>Propagation</w:t>
      </w:r>
      <w:r w:rsidRPr="00F36B27">
        <w:rPr>
          <w:rFonts w:hint="cs"/>
          <w:rtl/>
        </w:rPr>
        <w:t xml:space="preserve"> مقدار </w:t>
      </w:r>
      <w:r w:rsidRPr="00EB5D1D">
        <w:t>L</w:t>
      </w:r>
      <w:r w:rsidRPr="00F36B27">
        <w:rPr>
          <w:rFonts w:hint="cs"/>
          <w:rtl/>
        </w:rPr>
        <w:t xml:space="preserve"> (</w:t>
      </w:r>
      <w:r w:rsidRPr="00EB5D1D">
        <w:t>Local</w:t>
      </w:r>
      <w:r w:rsidRPr="00F36B27">
        <w:rPr>
          <w:rFonts w:hint="cs"/>
          <w:rtl/>
        </w:rPr>
        <w:t xml:space="preserve">) يا </w:t>
      </w:r>
      <w:r w:rsidRPr="00EB5D1D">
        <w:t>R</w:t>
      </w:r>
      <w:r w:rsidRPr="00F36B27">
        <w:rPr>
          <w:rFonts w:hint="cs"/>
          <w:rtl/>
        </w:rPr>
        <w:t xml:space="preserve"> (</w:t>
      </w:r>
      <w:r w:rsidRPr="00EB5D1D">
        <w:t>Recursive</w:t>
      </w:r>
      <w:r w:rsidRPr="00F36B27">
        <w:rPr>
          <w:rFonts w:hint="cs"/>
          <w:rtl/>
        </w:rPr>
        <w:t>)</w:t>
      </w:r>
      <w:r w:rsidRPr="00EB5D1D">
        <w:t xml:space="preserve"> </w:t>
      </w:r>
      <w:r w:rsidRPr="00F36B27">
        <w:rPr>
          <w:rFonts w:hint="cs"/>
          <w:rtl/>
        </w:rPr>
        <w:t>را دارد که به ترتيب مشخص مي</w:t>
      </w:r>
      <w:r w:rsidRPr="00F36B27">
        <w:rPr>
          <w:rtl/>
        </w:rPr>
        <w:softHyphen/>
      </w:r>
      <w:r w:rsidRPr="00F36B27">
        <w:rPr>
          <w:rFonts w:hint="cs"/>
          <w:rtl/>
        </w:rPr>
        <w:t xml:space="preserve">کند آيا علامت دسترسي </w:t>
      </w:r>
      <w:r w:rsidRPr="00EB5D1D">
        <w:t>Sign</w:t>
      </w:r>
      <w:r w:rsidRPr="00F36B27">
        <w:rPr>
          <w:rFonts w:hint="cs"/>
          <w:rtl/>
        </w:rPr>
        <w:t xml:space="preserve"> فقط به اين گره اعمال شود يا به گره</w:t>
      </w:r>
      <w:r w:rsidRPr="00F36B27">
        <w:rPr>
          <w:rtl/>
        </w:rPr>
        <w:softHyphen/>
      </w:r>
      <w:r w:rsidRPr="00F36B27">
        <w:rPr>
          <w:rFonts w:hint="cs"/>
          <w:rtl/>
        </w:rPr>
        <w:t xml:space="preserve">هاي فرزند آن نيز منتشر شود. عبارت </w:t>
      </w:r>
      <w:r w:rsidRPr="00EB5D1D">
        <w:t>Condition</w:t>
      </w:r>
      <w:r w:rsidRPr="00F36B27">
        <w:rPr>
          <w:rFonts w:hint="cs"/>
          <w:rtl/>
        </w:rPr>
        <w:t xml:space="preserve"> شرط دسترسي را براي قانوني با علامت </w:t>
      </w:r>
      <w:r w:rsidRPr="00EB5D1D">
        <w:t>+</w:t>
      </w:r>
      <w:r w:rsidRPr="00F36B27">
        <w:rPr>
          <w:rFonts w:hint="cs"/>
          <w:rtl/>
        </w:rPr>
        <w:t xml:space="preserve"> بيان مي‌کند، اگر مقدار آن خالي باشد براي همه گره‌ها با مسير </w:t>
      </w:r>
      <w:r w:rsidRPr="00EB5D1D">
        <w:t>Object</w:t>
      </w:r>
      <w:r w:rsidRPr="00F36B27">
        <w:rPr>
          <w:rFonts w:hint="cs"/>
          <w:rtl/>
        </w:rPr>
        <w:t xml:space="preserve"> قابل اعمال است. اما اگر بخواهيم براي بعضي از آنها استفاده کنيم آنرا مقداردهي مي</w:t>
      </w:r>
      <w:r w:rsidRPr="00F36B27">
        <w:rPr>
          <w:rtl/>
        </w:rPr>
        <w:softHyphen/>
      </w:r>
      <w:r w:rsidRPr="00F36B27">
        <w:rPr>
          <w:rFonts w:hint="cs"/>
          <w:rtl/>
        </w:rPr>
        <w:t>کنيم. در اين پايان</w:t>
      </w:r>
      <w:r w:rsidRPr="00F36B27">
        <w:rPr>
          <w:rFonts w:hint="cs"/>
          <w:rtl/>
        </w:rPr>
        <w:softHyphen/>
        <w:t xml:space="preserve">نامه براي سادگي از مقدار </w:t>
      </w:r>
      <w:r w:rsidRPr="00EB5D1D">
        <w:t>Condition</w:t>
      </w:r>
      <w:r w:rsidRPr="00F36B27">
        <w:rPr>
          <w:rFonts w:hint="cs"/>
          <w:rtl/>
        </w:rPr>
        <w:t xml:space="preserve"> براي قانون با علامت "-" صرف نظر مي</w:t>
      </w:r>
      <w:r w:rsidRPr="00F36B27">
        <w:rPr>
          <w:rtl/>
        </w:rPr>
        <w:softHyphen/>
      </w:r>
      <w:r w:rsidRPr="00F36B27">
        <w:rPr>
          <w:rFonts w:hint="cs"/>
          <w:rtl/>
        </w:rPr>
        <w:t>کنيم.</w:t>
      </w:r>
    </w:p>
    <w:p w:rsidR="00703B9A" w:rsidRPr="00F36B27" w:rsidRDefault="00703B9A" w:rsidP="00703B9A">
      <w:pPr>
        <w:pStyle w:val="a8"/>
        <w:rPr>
          <w:rFonts w:hint="cs"/>
          <w:rtl/>
        </w:rPr>
      </w:pPr>
      <w:r w:rsidRPr="00F36B27">
        <w:rPr>
          <w:rFonts w:hint="cs"/>
          <w:rtl/>
        </w:rPr>
        <w:t xml:space="preserve">بنابراين يک قانون مشخص کننده اعطا يا رد انجام عمل </w:t>
      </w:r>
      <w:r w:rsidRPr="00EB5D1D">
        <w:t>Action</w:t>
      </w:r>
      <w:r w:rsidRPr="00F36B27">
        <w:rPr>
          <w:rFonts w:hint="cs"/>
          <w:rtl/>
        </w:rPr>
        <w:t xml:space="preserve"> روي شي </w:t>
      </w:r>
      <w:r w:rsidRPr="00EB5D1D">
        <w:t>Object</w:t>
      </w:r>
      <w:r w:rsidRPr="00F36B27">
        <w:rPr>
          <w:rFonts w:hint="cs"/>
          <w:rtl/>
        </w:rPr>
        <w:t xml:space="preserve"> براي فرآيند </w:t>
      </w:r>
      <w:r w:rsidRPr="00EB5D1D">
        <w:t>Subject</w:t>
      </w:r>
      <w:r w:rsidRPr="00F36B27">
        <w:rPr>
          <w:rFonts w:hint="cs"/>
          <w:rtl/>
        </w:rPr>
        <w:t xml:space="preserve"> </w:t>
      </w:r>
      <w:r w:rsidRPr="00F36B27">
        <w:rPr>
          <w:rFonts w:hint="eastAsia"/>
          <w:rtl/>
        </w:rPr>
        <w:t>مي</w:t>
      </w:r>
      <w:r w:rsidRPr="00F36B27">
        <w:rPr>
          <w:rFonts w:hint="cs"/>
          <w:rtl/>
        </w:rPr>
        <w:t>‌</w:t>
      </w:r>
      <w:r w:rsidRPr="00F36B27">
        <w:rPr>
          <w:rtl/>
        </w:rPr>
        <w:t>باشد</w:t>
      </w:r>
      <w:r w:rsidRPr="00F36B27">
        <w:rPr>
          <w:rFonts w:hint="cs"/>
          <w:rtl/>
        </w:rPr>
        <w:t xml:space="preserve"> و اين مجوز يا فقط براي دسترسي به آن گره است يا به گره</w:t>
      </w:r>
      <w:r w:rsidRPr="00F36B27">
        <w:rPr>
          <w:rtl/>
        </w:rPr>
        <w:softHyphen/>
      </w:r>
      <w:r w:rsidRPr="00F36B27">
        <w:rPr>
          <w:rFonts w:hint="cs"/>
          <w:rtl/>
        </w:rPr>
        <w:t>هاي فرزند آن نيز منتشر مي‌شود. براي درک بهتر موضوع مثال زير را مشاهده کنيد:</w:t>
      </w:r>
    </w:p>
    <w:p w:rsidR="00703B9A" w:rsidRPr="00F36B27" w:rsidRDefault="00703B9A" w:rsidP="00703B9A">
      <w:pPr>
        <w:pStyle w:val="af5"/>
        <w:rPr>
          <w:rtl/>
        </w:rPr>
      </w:pPr>
      <w:r w:rsidRPr="00EB5D1D">
        <w:t>&lt;Student, /students/student/name, read, +, recursive, &gt;</w:t>
      </w:r>
      <w:r w:rsidRPr="00F36B27">
        <w:rPr>
          <w:rtl/>
        </w:rPr>
        <w:t xml:space="preserve"> </w:t>
      </w:r>
    </w:p>
    <w:p w:rsidR="00703B9A" w:rsidRPr="00F36B27" w:rsidRDefault="00703B9A" w:rsidP="00703B9A">
      <w:pPr>
        <w:pStyle w:val="ad"/>
        <w:rPr>
          <w:rFonts w:hint="cs"/>
          <w:rtl/>
        </w:rPr>
      </w:pPr>
      <w:r w:rsidRPr="00F36B27">
        <w:rPr>
          <w:rFonts w:hint="cs"/>
          <w:rtl/>
        </w:rPr>
        <w:t>اين قانون مشخص مي</w:t>
      </w:r>
      <w:r w:rsidRPr="00F36B27">
        <w:rPr>
          <w:rtl/>
        </w:rPr>
        <w:softHyphen/>
      </w:r>
      <w:r w:rsidRPr="00F36B27">
        <w:rPr>
          <w:rFonts w:hint="cs"/>
          <w:rtl/>
        </w:rPr>
        <w:t xml:space="preserve">کند که نقش </w:t>
      </w:r>
      <w:r w:rsidRPr="00EB5D1D">
        <w:t>Student</w:t>
      </w:r>
      <w:r w:rsidRPr="00F36B27">
        <w:rPr>
          <w:rFonts w:hint="cs"/>
          <w:rtl/>
        </w:rPr>
        <w:t xml:space="preserve"> مي</w:t>
      </w:r>
      <w:r w:rsidRPr="00F36B27">
        <w:rPr>
          <w:rtl/>
        </w:rPr>
        <w:softHyphen/>
      </w:r>
      <w:r w:rsidRPr="00F36B27">
        <w:rPr>
          <w:rFonts w:hint="cs"/>
          <w:rtl/>
        </w:rPr>
        <w:t xml:space="preserve">تواند گره </w:t>
      </w:r>
      <w:r w:rsidRPr="00EB5D1D">
        <w:t>/students/student/name</w:t>
      </w:r>
      <w:r w:rsidRPr="00F36B27">
        <w:rPr>
          <w:rFonts w:hint="cs"/>
          <w:rtl/>
        </w:rPr>
        <w:t xml:space="preserve"> را بخواند همچنين مي</w:t>
      </w:r>
      <w:r w:rsidRPr="00F36B27">
        <w:rPr>
          <w:rtl/>
        </w:rPr>
        <w:softHyphen/>
      </w:r>
      <w:r w:rsidRPr="00F36B27">
        <w:rPr>
          <w:rFonts w:hint="cs"/>
          <w:rtl/>
        </w:rPr>
        <w:t xml:space="preserve">تواند گره‌هاي فرزند </w:t>
      </w:r>
      <w:r w:rsidRPr="00EB5D1D">
        <w:t>/students/student/name</w:t>
      </w:r>
      <w:r w:rsidRPr="00F36B27">
        <w:rPr>
          <w:rtl/>
        </w:rPr>
        <w:t xml:space="preserve"> </w:t>
      </w:r>
      <w:r w:rsidRPr="00F36B27">
        <w:rPr>
          <w:rFonts w:hint="cs"/>
          <w:rtl/>
        </w:rPr>
        <w:t>را نيز بخواند مگر اينکه براي گره</w:t>
      </w:r>
      <w:r w:rsidRPr="00F36B27">
        <w:rPr>
          <w:rtl/>
        </w:rPr>
        <w:softHyphen/>
      </w:r>
      <w:r w:rsidRPr="00F36B27">
        <w:rPr>
          <w:rFonts w:hint="cs"/>
          <w:rtl/>
        </w:rPr>
        <w:t xml:space="preserve">هاي فرزند آن قوانين ديگري نيز مشخص شده باشند. بنابراين اگر گره </w:t>
      </w:r>
      <w:r w:rsidRPr="00EB5D1D">
        <w:t>name</w:t>
      </w:r>
      <w:r w:rsidRPr="00F36B27">
        <w:rPr>
          <w:rFonts w:hint="cs"/>
          <w:rtl/>
        </w:rPr>
        <w:t xml:space="preserve"> داراي فرزندان </w:t>
      </w:r>
      <w:r w:rsidRPr="00EB5D1D">
        <w:t>Firstname</w:t>
      </w:r>
      <w:r w:rsidRPr="00F36B27">
        <w:rPr>
          <w:rFonts w:hint="cs"/>
          <w:rtl/>
        </w:rPr>
        <w:t xml:space="preserve"> و </w:t>
      </w:r>
      <w:r w:rsidRPr="00EB5D1D">
        <w:t>Lastname</w:t>
      </w:r>
      <w:r w:rsidRPr="00F36B27">
        <w:rPr>
          <w:rFonts w:hint="cs"/>
          <w:rtl/>
        </w:rPr>
        <w:t xml:space="preserve">  باشد آنگاه نقش </w:t>
      </w:r>
      <w:r w:rsidRPr="00EB5D1D">
        <w:t>Student</w:t>
      </w:r>
      <w:r w:rsidRPr="00F36B27">
        <w:rPr>
          <w:rFonts w:hint="cs"/>
          <w:rtl/>
        </w:rPr>
        <w:t xml:space="preserve"> مي</w:t>
      </w:r>
      <w:r w:rsidRPr="00F36B27">
        <w:rPr>
          <w:rtl/>
        </w:rPr>
        <w:softHyphen/>
      </w:r>
      <w:r w:rsidRPr="00F36B27">
        <w:rPr>
          <w:rFonts w:hint="cs"/>
          <w:rtl/>
        </w:rPr>
        <w:t>تواند آن</w:t>
      </w:r>
      <w:r w:rsidRPr="00F36B27">
        <w:rPr>
          <w:rtl/>
        </w:rPr>
        <w:softHyphen/>
      </w:r>
      <w:r w:rsidRPr="00F36B27">
        <w:rPr>
          <w:rFonts w:hint="cs"/>
          <w:rtl/>
        </w:rPr>
        <w:t>ها را نيز بخواند.</w:t>
      </w:r>
    </w:p>
    <w:p w:rsidR="00703B9A" w:rsidRPr="00F36B27" w:rsidRDefault="00703B9A" w:rsidP="00703B9A">
      <w:pPr>
        <w:pStyle w:val="1"/>
        <w:rPr>
          <w:rFonts w:hint="cs"/>
          <w:rtl/>
        </w:rPr>
      </w:pPr>
      <w:r w:rsidRPr="00F36B27">
        <w:rPr>
          <w:rFonts w:hint="cs"/>
          <w:rtl/>
        </w:rPr>
        <w:t>رفع ابهام</w:t>
      </w:r>
    </w:p>
    <w:p w:rsidR="00703B9A" w:rsidRPr="00F36B27" w:rsidRDefault="00703B9A" w:rsidP="00703B9A">
      <w:pPr>
        <w:pStyle w:val="a8"/>
        <w:rPr>
          <w:rFonts w:hint="cs"/>
          <w:rtl/>
        </w:rPr>
      </w:pPr>
      <w:r w:rsidRPr="00F36B27">
        <w:rPr>
          <w:rFonts w:hint="cs"/>
          <w:rtl/>
        </w:rPr>
        <w:t xml:space="preserve">فرض کنيم چند قانون مختلف به صورت </w:t>
      </w:r>
      <w:r w:rsidRPr="00F36B27">
        <w:t>&lt;role, object, action, sign, propagation, condition&gt;</w:t>
      </w:r>
      <w:r w:rsidRPr="00F36B27">
        <w:rPr>
          <w:rFonts w:hint="cs"/>
          <w:rtl/>
        </w:rPr>
        <w:t xml:space="preserve"> در سياست</w:t>
      </w:r>
      <w:r w:rsidRPr="00F36B27">
        <w:softHyphen/>
      </w:r>
      <w:r w:rsidRPr="00F36B27">
        <w:rPr>
          <w:rFonts w:hint="cs"/>
          <w:rtl/>
        </w:rPr>
        <w:t xml:space="preserve">هاي سيستم تعريف شده است که مقادير </w:t>
      </w:r>
      <w:r w:rsidRPr="00F36B27">
        <w:t>role</w:t>
      </w:r>
      <w:r w:rsidRPr="00F36B27">
        <w:rPr>
          <w:rFonts w:hint="cs"/>
          <w:rtl/>
        </w:rPr>
        <w:t xml:space="preserve">، </w:t>
      </w:r>
      <w:r w:rsidRPr="00F36B27">
        <w:t>action</w:t>
      </w:r>
      <w:r w:rsidRPr="00F36B27">
        <w:rPr>
          <w:rFonts w:hint="cs"/>
          <w:rtl/>
        </w:rPr>
        <w:t xml:space="preserve"> و </w:t>
      </w:r>
      <w:r w:rsidRPr="00F36B27">
        <w:t>object</w:t>
      </w:r>
      <w:r w:rsidRPr="00F36B27">
        <w:rPr>
          <w:rFonts w:hint="cs"/>
          <w:rtl/>
        </w:rPr>
        <w:t xml:space="preserve"> همه آنها يکسان است. به عبارت ديگر در مجموعه قوانين سيستم چند قانون براي يک نقش و انجام يک عمليات روي يک شي يا مسير </w:t>
      </w:r>
      <w:r w:rsidRPr="00F36B27">
        <w:t>Xpath</w:t>
      </w:r>
      <w:r w:rsidRPr="00F36B27">
        <w:rPr>
          <w:rFonts w:hint="cs"/>
          <w:rtl/>
        </w:rPr>
        <w:t xml:space="preserve"> تعريف شده باشد. در اين حالت ابهام برخورد پيش مي</w:t>
      </w:r>
      <w:r w:rsidRPr="00F36B27">
        <w:rPr>
          <w:rtl/>
        </w:rPr>
        <w:softHyphen/>
      </w:r>
      <w:r w:rsidRPr="00F36B27">
        <w:rPr>
          <w:rFonts w:hint="cs"/>
          <w:rtl/>
        </w:rPr>
        <w:t>آيد</w:t>
      </w:r>
      <w:r w:rsidRPr="00F36B27">
        <w:t>.</w:t>
      </w:r>
      <w:r w:rsidRPr="00F36B27">
        <w:rPr>
          <w:rFonts w:hint="cs"/>
          <w:rtl/>
        </w:rPr>
        <w:t xml:space="preserve"> براي رفع ابهام بايد با ترکيبي از قانون</w:t>
      </w:r>
      <w:r w:rsidRPr="00F36B27">
        <w:rPr>
          <w:rtl/>
        </w:rPr>
        <w:softHyphen/>
      </w:r>
      <w:r w:rsidRPr="00F36B27">
        <w:rPr>
          <w:rFonts w:hint="cs"/>
          <w:rtl/>
        </w:rPr>
        <w:t>ها، قانوني را انتخاب و اعمال نماييم. در اينجا براي انتخاب قانون از اصل اولويت با عدم پذيرش استفاده مي</w:t>
      </w:r>
      <w:r w:rsidRPr="00F36B27">
        <w:rPr>
          <w:rtl/>
        </w:rPr>
        <w:softHyphen/>
      </w:r>
      <w:r w:rsidRPr="00F36B27">
        <w:rPr>
          <w:rFonts w:hint="cs"/>
          <w:rtl/>
        </w:rPr>
        <w:t>کنيم، بدين صورت که از قوانين موجود قانوني انتخاب مي</w:t>
      </w:r>
      <w:r w:rsidRPr="00F36B27">
        <w:rPr>
          <w:rtl/>
        </w:rPr>
        <w:softHyphen/>
      </w:r>
      <w:r w:rsidRPr="00F36B27">
        <w:rPr>
          <w:rFonts w:hint="cs"/>
          <w:rtl/>
        </w:rPr>
        <w:t>شود که دسترسي را محدودتر مي</w:t>
      </w:r>
      <w:r w:rsidRPr="00F36B27">
        <w:rPr>
          <w:rtl/>
        </w:rPr>
        <w:softHyphen/>
      </w:r>
      <w:r w:rsidRPr="00F36B27">
        <w:rPr>
          <w:rFonts w:hint="cs"/>
          <w:rtl/>
        </w:rPr>
        <w:t>کند. اين روش را به صورت زير تعريف مي</w:t>
      </w:r>
      <w:r w:rsidRPr="00F36B27">
        <w:rPr>
          <w:rtl/>
        </w:rPr>
        <w:softHyphen/>
      </w:r>
      <w:r w:rsidRPr="00F36B27">
        <w:rPr>
          <w:rFonts w:hint="cs"/>
          <w:rtl/>
        </w:rPr>
        <w:t>کنيم.</w:t>
      </w:r>
    </w:p>
    <w:p w:rsidR="00703B9A" w:rsidRPr="00F36B27" w:rsidRDefault="00703B9A" w:rsidP="00703B9A">
      <w:pPr>
        <w:pStyle w:val="2"/>
        <w:rPr>
          <w:rFonts w:hint="cs"/>
        </w:rPr>
      </w:pPr>
      <w:r w:rsidRPr="00F36B27">
        <w:rPr>
          <w:rFonts w:hint="cs"/>
          <w:rtl/>
        </w:rPr>
        <w:t>اگر علامت يکي از قوانين "-" (</w:t>
      </w:r>
      <w:r w:rsidRPr="00F36B27">
        <w:rPr>
          <w:rtl/>
        </w:rPr>
        <w:t>رد</w:t>
      </w:r>
      <w:r w:rsidRPr="00F36B27">
        <w:rPr>
          <w:rFonts w:hint="cs"/>
          <w:rtl/>
        </w:rPr>
        <w:t>) باشد آن قانون انتخاب مي</w:t>
      </w:r>
      <w:r w:rsidRPr="00F36B27">
        <w:rPr>
          <w:rtl/>
        </w:rPr>
        <w:softHyphen/>
      </w:r>
      <w:r w:rsidRPr="00F36B27">
        <w:rPr>
          <w:rFonts w:hint="cs"/>
          <w:rtl/>
        </w:rPr>
        <w:t>شود.</w:t>
      </w:r>
    </w:p>
    <w:p w:rsidR="00703B9A" w:rsidRPr="00F36B27" w:rsidRDefault="00703B9A" w:rsidP="00703B9A">
      <w:pPr>
        <w:pStyle w:val="2"/>
        <w:rPr>
          <w:rFonts w:hint="cs"/>
        </w:rPr>
      </w:pPr>
      <w:r w:rsidRPr="00F36B27">
        <w:rPr>
          <w:rFonts w:hint="cs"/>
          <w:rtl/>
        </w:rPr>
        <w:t xml:space="preserve">اگر علامت همه قوانين يکسان باشد و قانوني وجود داشته باشد که انتشار آن به صورت </w:t>
      </w:r>
      <w:r w:rsidRPr="00F36B27">
        <w:t>local</w:t>
      </w:r>
      <w:r w:rsidRPr="00F36B27">
        <w:rPr>
          <w:rFonts w:hint="cs"/>
          <w:rtl/>
        </w:rPr>
        <w:t xml:space="preserve"> باشد آنگاه انتشار قانون انتخاب شده نيز بايد </w:t>
      </w:r>
      <w:r w:rsidRPr="00F36B27">
        <w:t>local</w:t>
      </w:r>
      <w:r w:rsidRPr="00F36B27">
        <w:rPr>
          <w:rFonts w:hint="cs"/>
          <w:rtl/>
        </w:rPr>
        <w:t xml:space="preserve"> باشد. </w:t>
      </w:r>
    </w:p>
    <w:p w:rsidR="00703B9A" w:rsidRPr="00F36B27" w:rsidRDefault="00703B9A" w:rsidP="00703B9A">
      <w:pPr>
        <w:pStyle w:val="2"/>
        <w:rPr>
          <w:rFonts w:hint="cs"/>
        </w:rPr>
      </w:pPr>
      <w:r w:rsidRPr="00F36B27">
        <w:rPr>
          <w:rFonts w:hint="cs"/>
          <w:rtl/>
        </w:rPr>
        <w:t>اگر علامت همه قوانين يکسان باشد آنگاه شرط قانون انتخاب شده ترکيب عطفي شرط قانون</w:t>
      </w:r>
      <w:r w:rsidRPr="00F36B27">
        <w:rPr>
          <w:rtl/>
        </w:rPr>
        <w:softHyphen/>
      </w:r>
      <w:r w:rsidRPr="00F36B27">
        <w:rPr>
          <w:rFonts w:hint="cs"/>
          <w:rtl/>
        </w:rPr>
        <w:t>ها خواهد بود.</w:t>
      </w:r>
    </w:p>
    <w:p w:rsidR="00703B9A" w:rsidRPr="006C0663" w:rsidRDefault="00703B9A" w:rsidP="00703B9A">
      <w:pPr>
        <w:pStyle w:val="ad"/>
        <w:rPr>
          <w:rFonts w:hint="cs"/>
        </w:rPr>
      </w:pPr>
      <w:r w:rsidRPr="00F36B27">
        <w:rPr>
          <w:rFonts w:hint="cs"/>
          <w:rtl/>
        </w:rPr>
        <w:t>رفع ابهام هنگام ايجاد و يا به‌روزرساني مكعب امنيت بهينه اعمال مي</w:t>
      </w:r>
      <w:r w:rsidRPr="00F36B27">
        <w:rPr>
          <w:rtl/>
        </w:rPr>
        <w:softHyphen/>
      </w:r>
      <w:r w:rsidRPr="00F36B27">
        <w:rPr>
          <w:rFonts w:hint="cs"/>
          <w:rtl/>
        </w:rPr>
        <w:t xml:space="preserve">گردد. براي رفع ابهام كافيست قانون انتخاب شده از فرآيند بالا را با مجوزهاي مربوطه كاربران در مكعب امنيت بهينه با عملگر </w:t>
      </w:r>
      <w:r>
        <w:t>AND</w:t>
      </w:r>
      <w:r w:rsidRPr="00F36B27">
        <w:rPr>
          <w:rFonts w:hint="cs"/>
          <w:rtl/>
        </w:rPr>
        <w:t xml:space="preserve"> تركيب نماييم. </w:t>
      </w:r>
    </w:p>
    <w:p w:rsidR="00703B9A" w:rsidRPr="00F36B27" w:rsidRDefault="00703B9A" w:rsidP="00703B9A">
      <w:pPr>
        <w:pStyle w:val="1"/>
        <w:rPr>
          <w:rFonts w:hint="cs"/>
          <w:rtl/>
        </w:rPr>
      </w:pPr>
      <w:r w:rsidRPr="00F36B27">
        <w:rPr>
          <w:rFonts w:hint="cs"/>
          <w:rtl/>
        </w:rPr>
        <w:t>انتشار مجوزها</w:t>
      </w:r>
    </w:p>
    <w:p w:rsidR="00703B9A" w:rsidRPr="00F36B27" w:rsidRDefault="00703B9A" w:rsidP="00703B9A">
      <w:pPr>
        <w:pStyle w:val="a8"/>
        <w:rPr>
          <w:rFonts w:hint="cs"/>
          <w:rtl/>
        </w:rPr>
      </w:pPr>
      <w:r w:rsidRPr="00F36B27">
        <w:rPr>
          <w:rFonts w:hint="cs"/>
          <w:rtl/>
        </w:rPr>
        <w:t xml:space="preserve">انتشار مجوزها ممکن است به صورت </w:t>
      </w:r>
      <w:r w:rsidRPr="00F36B27">
        <w:t>local</w:t>
      </w:r>
      <w:r w:rsidRPr="00F36B27">
        <w:rPr>
          <w:rFonts w:hint="cs"/>
          <w:rtl/>
        </w:rPr>
        <w:t xml:space="preserve"> يا </w:t>
      </w:r>
      <w:r w:rsidRPr="00F36B27">
        <w:t>recursive</w:t>
      </w:r>
      <w:r w:rsidRPr="00F36B27">
        <w:rPr>
          <w:rFonts w:hint="cs"/>
          <w:rtl/>
        </w:rPr>
        <w:t xml:space="preserve"> باشد. در حالتي که انتشار </w:t>
      </w:r>
      <w:r w:rsidRPr="00F36B27">
        <w:t>local</w:t>
      </w:r>
      <w:r w:rsidRPr="00F36B27">
        <w:rPr>
          <w:rFonts w:hint="cs"/>
          <w:rtl/>
        </w:rPr>
        <w:t xml:space="preserve"> مي‌باشد آن قانون فقط براي مسير المان مورد نظر تعريف مي‌شود و در حالتي که انتشار </w:t>
      </w:r>
      <w:r w:rsidRPr="00F36B27">
        <w:t>recursive</w:t>
      </w:r>
      <w:r w:rsidRPr="00F36B27">
        <w:rPr>
          <w:rFonts w:hint="cs"/>
          <w:rtl/>
        </w:rPr>
        <w:t xml:space="preserve"> مي‌باشد آن قانون به تمامي مسير المان‌هاي فرزند نيز منتشر مي</w:t>
      </w:r>
      <w:r w:rsidRPr="00F36B27">
        <w:rPr>
          <w:rtl/>
        </w:rPr>
        <w:softHyphen/>
      </w:r>
      <w:r w:rsidRPr="00F36B27">
        <w:rPr>
          <w:rFonts w:hint="cs"/>
          <w:rtl/>
        </w:rPr>
        <w:t xml:space="preserve">شود. وجود انتشار به صورت </w:t>
      </w:r>
      <w:r w:rsidRPr="00F36B27">
        <w:t>recursive</w:t>
      </w:r>
      <w:r w:rsidRPr="00F36B27">
        <w:rPr>
          <w:rFonts w:hint="cs"/>
          <w:rtl/>
        </w:rPr>
        <w:t xml:space="preserve"> باعث مي</w:t>
      </w:r>
      <w:r w:rsidRPr="00F36B27">
        <w:rPr>
          <w:rtl/>
        </w:rPr>
        <w:softHyphen/>
      </w:r>
      <w:r w:rsidRPr="00F36B27">
        <w:rPr>
          <w:rFonts w:hint="cs"/>
          <w:rtl/>
        </w:rPr>
        <w:t>شود که بتوانيم، سياست</w:t>
      </w:r>
      <w:r w:rsidRPr="00F36B27">
        <w:rPr>
          <w:rtl/>
        </w:rPr>
        <w:softHyphen/>
      </w:r>
      <w:r w:rsidRPr="00F36B27">
        <w:rPr>
          <w:rFonts w:hint="cs"/>
          <w:rtl/>
        </w:rPr>
        <w:t>هاي سيستم را با حجم کمتري از قانون</w:t>
      </w:r>
      <w:r w:rsidRPr="00F36B27">
        <w:rPr>
          <w:rtl/>
        </w:rPr>
        <w:softHyphen/>
      </w:r>
      <w:r w:rsidRPr="00F36B27">
        <w:rPr>
          <w:rFonts w:hint="cs"/>
          <w:rtl/>
        </w:rPr>
        <w:t>ها ايجاد کنيم و نيز کار تعريف سياست</w:t>
      </w:r>
      <w:r w:rsidRPr="00F36B27">
        <w:rPr>
          <w:rtl/>
        </w:rPr>
        <w:softHyphen/>
      </w:r>
      <w:r w:rsidRPr="00F36B27">
        <w:rPr>
          <w:rFonts w:hint="cs"/>
          <w:rtl/>
        </w:rPr>
        <w:t>ها آسانتر گردد. فرض کنيد نقش دانشجو مي</w:t>
      </w:r>
      <w:r w:rsidRPr="00F36B27">
        <w:rPr>
          <w:rtl/>
        </w:rPr>
        <w:softHyphen/>
      </w:r>
      <w:r w:rsidRPr="00F36B27">
        <w:rPr>
          <w:rFonts w:hint="cs"/>
          <w:rtl/>
        </w:rPr>
        <w:t xml:space="preserve">تواند مشخصات کامل خود را در پايگاه داده دانشگاه بخواند. اگر فقط از قوانين با انتشار </w:t>
      </w:r>
      <w:r w:rsidRPr="00F36B27">
        <w:t>local</w:t>
      </w:r>
      <w:r w:rsidRPr="00F36B27">
        <w:rPr>
          <w:rFonts w:hint="cs"/>
          <w:rtl/>
        </w:rPr>
        <w:t xml:space="preserve"> بخواهيم استفاده کنيم بايد قوانيني كه در شكل 3-2 نشان داده شده است را براي نقش دانشجو در سيستم تعريف نماييم.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tblGrid>
      <w:tr w:rsidR="00703B9A" w:rsidRPr="00817A29" w:rsidTr="009A722B">
        <w:trPr>
          <w:jc w:val="center"/>
        </w:trPr>
        <w:tc>
          <w:tcPr>
            <w:tcW w:w="7668" w:type="dxa"/>
          </w:tcPr>
          <w:p w:rsidR="00703B9A" w:rsidRPr="00F36B27" w:rsidRDefault="00703B9A" w:rsidP="009A722B">
            <w:pPr>
              <w:pStyle w:val="-0"/>
              <w:bidi w:val="0"/>
              <w:rPr>
                <w:rtl/>
              </w:rPr>
            </w:pPr>
            <w:r w:rsidRPr="00F36B27">
              <w:t>1.</w:t>
            </w:r>
            <w:r w:rsidRPr="00F36B27">
              <w:tab/>
              <w:t>&lt; student, /university/students/student, read, +, local, @studID=$studID &gt;</w:t>
            </w:r>
          </w:p>
          <w:p w:rsidR="00703B9A" w:rsidRPr="00F36B27" w:rsidRDefault="00703B9A" w:rsidP="009A722B">
            <w:pPr>
              <w:pStyle w:val="-0"/>
              <w:bidi w:val="0"/>
              <w:rPr>
                <w:rtl/>
              </w:rPr>
            </w:pPr>
            <w:r w:rsidRPr="00F36B27">
              <w:t>2.</w:t>
            </w:r>
            <w:r w:rsidRPr="00F36B27">
              <w:tab/>
              <w:t>&lt; student, /university/students/student/sName, read, +, local, &gt;</w:t>
            </w:r>
          </w:p>
          <w:p w:rsidR="00703B9A" w:rsidRPr="00F36B27" w:rsidRDefault="00703B9A" w:rsidP="009A722B">
            <w:pPr>
              <w:pStyle w:val="-0"/>
              <w:bidi w:val="0"/>
              <w:rPr>
                <w:rtl/>
              </w:rPr>
            </w:pPr>
            <w:r w:rsidRPr="00F36B27">
              <w:t>3.</w:t>
            </w:r>
            <w:r w:rsidRPr="00F36B27">
              <w:tab/>
              <w:t>&lt; student, /university/students/student/sName/sFName, read, +, local, &gt;</w:t>
            </w:r>
          </w:p>
          <w:p w:rsidR="00703B9A" w:rsidRPr="00F36B27" w:rsidRDefault="00703B9A" w:rsidP="009A722B">
            <w:pPr>
              <w:pStyle w:val="-0"/>
              <w:bidi w:val="0"/>
              <w:rPr>
                <w:rtl/>
              </w:rPr>
            </w:pPr>
            <w:r w:rsidRPr="00F36B27">
              <w:t>4.</w:t>
            </w:r>
            <w:r w:rsidRPr="00F36B27">
              <w:tab/>
              <w:t>&lt; student, /university/students/student/sName/sLName, read, +, local, &gt;</w:t>
            </w:r>
          </w:p>
          <w:p w:rsidR="00703B9A" w:rsidRPr="00F36B27" w:rsidRDefault="00703B9A" w:rsidP="009A722B">
            <w:pPr>
              <w:pStyle w:val="-0"/>
              <w:bidi w:val="0"/>
              <w:rPr>
                <w:rtl/>
              </w:rPr>
            </w:pPr>
            <w:r w:rsidRPr="00F36B27">
              <w:t>5.</w:t>
            </w:r>
            <w:r w:rsidRPr="00F36B27">
              <w:tab/>
              <w:t>&lt; student, /university/students/student/clg_ID, read, +, local, &gt;</w:t>
            </w:r>
          </w:p>
          <w:p w:rsidR="00703B9A" w:rsidRPr="00F36B27" w:rsidRDefault="00703B9A" w:rsidP="009A722B">
            <w:pPr>
              <w:pStyle w:val="-0"/>
              <w:bidi w:val="0"/>
              <w:rPr>
                <w:rtl/>
              </w:rPr>
            </w:pPr>
            <w:r w:rsidRPr="00F36B27">
              <w:t>6.</w:t>
            </w:r>
            <w:r w:rsidRPr="00F36B27">
              <w:tab/>
              <w:t>&lt; student, /university/students/student/idNo, read, +, local, &gt;</w:t>
            </w:r>
          </w:p>
          <w:p w:rsidR="00703B9A" w:rsidRPr="00F36B27" w:rsidRDefault="00703B9A" w:rsidP="009A722B">
            <w:pPr>
              <w:pStyle w:val="-0"/>
              <w:bidi w:val="0"/>
              <w:rPr>
                <w:rtl/>
              </w:rPr>
            </w:pPr>
            <w:r w:rsidRPr="00F36B27">
              <w:t>7.</w:t>
            </w:r>
            <w:r w:rsidRPr="00F36B27">
              <w:tab/>
              <w:t>&lt; student, /university/students/student/parent, read, +, local, &gt;</w:t>
            </w:r>
          </w:p>
          <w:p w:rsidR="00703B9A" w:rsidRPr="00F36B27" w:rsidRDefault="00703B9A" w:rsidP="009A722B">
            <w:pPr>
              <w:pStyle w:val="-0"/>
              <w:bidi w:val="0"/>
              <w:rPr>
                <w:rtl/>
              </w:rPr>
            </w:pPr>
            <w:r w:rsidRPr="00F36B27">
              <w:t>8.</w:t>
            </w:r>
            <w:r w:rsidRPr="00F36B27">
              <w:tab/>
              <w:t>&lt; student, /university/students/student/address, read, +, local, &gt;</w:t>
            </w:r>
          </w:p>
          <w:p w:rsidR="00703B9A" w:rsidRPr="00F36B27" w:rsidRDefault="00703B9A" w:rsidP="009A722B">
            <w:pPr>
              <w:pStyle w:val="-0"/>
              <w:bidi w:val="0"/>
              <w:rPr>
                <w:rtl/>
              </w:rPr>
            </w:pPr>
            <w:r w:rsidRPr="00F36B27">
              <w:t>9.</w:t>
            </w:r>
            <w:r w:rsidRPr="00F36B27">
              <w:tab/>
              <w:t>&lt; student, /university/students/student/address/state, read, +, local, &gt;</w:t>
            </w:r>
          </w:p>
          <w:p w:rsidR="00703B9A" w:rsidRPr="00F36B27" w:rsidRDefault="00703B9A" w:rsidP="009A722B">
            <w:pPr>
              <w:pStyle w:val="-0"/>
              <w:bidi w:val="0"/>
              <w:rPr>
                <w:rtl/>
              </w:rPr>
            </w:pPr>
            <w:r w:rsidRPr="00F36B27">
              <w:t>10.</w:t>
            </w:r>
            <w:r w:rsidRPr="00F36B27">
              <w:tab/>
              <w:t>&lt; student, /university/students/student/address/city, read, +, local, &gt;</w:t>
            </w:r>
          </w:p>
          <w:p w:rsidR="00703B9A" w:rsidRPr="00F36B27" w:rsidRDefault="00703B9A" w:rsidP="009A722B">
            <w:pPr>
              <w:pStyle w:val="-0"/>
              <w:bidi w:val="0"/>
              <w:rPr>
                <w:rFonts w:hint="cs"/>
                <w:rtl/>
              </w:rPr>
            </w:pPr>
            <w:r w:rsidRPr="00F36B27">
              <w:t>11.</w:t>
            </w:r>
            <w:r w:rsidRPr="00F36B27">
              <w:tab/>
              <w:t>&lt; student, /university/students/student/address/dAddress, read, +, local, &gt;</w:t>
            </w:r>
          </w:p>
        </w:tc>
      </w:tr>
    </w:tbl>
    <w:p w:rsidR="00703B9A" w:rsidRPr="00F36B27" w:rsidRDefault="00703B9A" w:rsidP="00703B9A">
      <w:pPr>
        <w:pStyle w:val="a2"/>
        <w:rPr>
          <w:rFonts w:hint="cs"/>
          <w:rtl/>
        </w:rPr>
      </w:pPr>
      <w:bookmarkStart w:id="204" w:name="_Toc203384363"/>
      <w:bookmarkStart w:id="205" w:name="_Toc211801873"/>
      <w:bookmarkStart w:id="206" w:name="_Toc219341166"/>
      <w:r w:rsidRPr="00F36B27">
        <w:rPr>
          <w:rFonts w:hint="cs"/>
          <w:rtl/>
        </w:rPr>
        <w:t>قوانين مربوط به نقش دانشجو براي مجوز خواندن بدون انتشار مجوز</w:t>
      </w:r>
      <w:bookmarkEnd w:id="204"/>
      <w:bookmarkEnd w:id="205"/>
      <w:bookmarkEnd w:id="206"/>
    </w:p>
    <w:p w:rsidR="00703B9A" w:rsidRDefault="00703B9A" w:rsidP="00703B9A">
      <w:pPr>
        <w:pStyle w:val="ad"/>
        <w:rPr>
          <w:rFonts w:hint="cs"/>
          <w:rtl/>
        </w:rPr>
      </w:pPr>
      <w:r w:rsidRPr="00F36B27">
        <w:rPr>
          <w:rFonts w:hint="cs"/>
          <w:rtl/>
        </w:rPr>
        <w:t xml:space="preserve">همانطور که مشاهده مي‌کنيم در صورتي که فقط از قوانين با انتشار </w:t>
      </w:r>
      <w:r>
        <w:t>local</w:t>
      </w:r>
      <w:r w:rsidRPr="00F36B27">
        <w:rPr>
          <w:rFonts w:hint="cs"/>
          <w:rtl/>
        </w:rPr>
        <w:t xml:space="preserve"> استفاده کنيم، يازده قانون لازم است تا دسترسي دانشجو به تمام اطلاعات خودش را تضمين کنيم. ولي اگر از انتشار </w:t>
      </w:r>
      <w:r w:rsidRPr="002839C8">
        <w:t>recursive</w:t>
      </w:r>
      <w:r w:rsidRPr="00F36B27">
        <w:rPr>
          <w:rFonts w:hint="cs"/>
          <w:rtl/>
        </w:rPr>
        <w:t xml:space="preserve"> استفاده کنيم تنها با يک قانون، دسترسي دانشجو به اطلاعات کامل خودش را تضمين خواهيم كرد. اين قانون به صورت شكل 3-3 است</w:t>
      </w:r>
      <w:r>
        <w:rPr>
          <w:rFonts w:hint="cs"/>
          <w:rtl/>
        </w:rPr>
        <w:t>.</w:t>
      </w:r>
    </w:p>
    <w:p w:rsidR="00703B9A" w:rsidRPr="00F36B27" w:rsidRDefault="00703B9A" w:rsidP="00703B9A">
      <w:pPr>
        <w:pStyle w:val="ad"/>
        <w:rPr>
          <w:rFonts w:hint="cs"/>
          <w:rtl/>
        </w:rPr>
      </w:pPr>
    </w:p>
    <w:tbl>
      <w:tblPr>
        <w:bidiVisual/>
        <w:tblW w:w="0" w:type="auto"/>
        <w:jc w:val="center"/>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8"/>
      </w:tblGrid>
      <w:tr w:rsidR="00703B9A" w:rsidTr="009A722B">
        <w:trPr>
          <w:trHeight w:val="376"/>
          <w:jc w:val="center"/>
        </w:trPr>
        <w:tc>
          <w:tcPr>
            <w:tcW w:w="7428" w:type="dxa"/>
            <w:vAlign w:val="center"/>
          </w:tcPr>
          <w:p w:rsidR="00703B9A" w:rsidRPr="00F36B27" w:rsidRDefault="00703B9A" w:rsidP="009A722B">
            <w:pPr>
              <w:pStyle w:val="-"/>
            </w:pPr>
            <w:r w:rsidRPr="00D50B97">
              <w:t>&lt;student, /university/students/student, read, +, recursive, @studID=$studID &gt;</w:t>
            </w:r>
          </w:p>
        </w:tc>
      </w:tr>
    </w:tbl>
    <w:p w:rsidR="00703B9A" w:rsidRPr="00F36B27" w:rsidRDefault="00703B9A" w:rsidP="00703B9A">
      <w:pPr>
        <w:pStyle w:val="a2"/>
        <w:rPr>
          <w:rFonts w:hint="cs"/>
          <w:rtl/>
        </w:rPr>
      </w:pPr>
      <w:bookmarkStart w:id="207" w:name="_Toc203384364"/>
      <w:bookmarkStart w:id="208" w:name="_Toc211801874"/>
      <w:bookmarkStart w:id="209" w:name="_Toc219341167"/>
      <w:r w:rsidRPr="00F36B27">
        <w:rPr>
          <w:rFonts w:hint="cs"/>
          <w:rtl/>
        </w:rPr>
        <w:t>قوانين مربوط به نقش دانشجو براي مجوز خواندن با انتشار مجوز</w:t>
      </w:r>
      <w:bookmarkEnd w:id="207"/>
      <w:bookmarkEnd w:id="208"/>
      <w:bookmarkEnd w:id="209"/>
    </w:p>
    <w:p w:rsidR="00703B9A" w:rsidRPr="00F36B27" w:rsidRDefault="00703B9A" w:rsidP="00703B9A">
      <w:pPr>
        <w:pStyle w:val="ad"/>
        <w:rPr>
          <w:rFonts w:hint="cs"/>
          <w:rtl/>
        </w:rPr>
      </w:pPr>
      <w:r w:rsidRPr="00F36B27">
        <w:rPr>
          <w:rFonts w:hint="cs"/>
          <w:rtl/>
        </w:rPr>
        <w:t>بعد از اينکه قوانين سيستم خوانده شدند و نگاشت بيتي مربوط به آنها ساخته شد، بايد علامت</w:t>
      </w:r>
      <w:r w:rsidRPr="00F36B27">
        <w:rPr>
          <w:rtl/>
        </w:rPr>
        <w:softHyphen/>
      </w:r>
      <w:r w:rsidRPr="00F36B27">
        <w:rPr>
          <w:rFonts w:hint="cs"/>
          <w:rtl/>
        </w:rPr>
        <w:t>ها منتشر شوند تا جدول نگاشت بيتي معتبر گردد. قاعده منتشر کردن علامت</w:t>
      </w:r>
      <w:r w:rsidRPr="00F36B27">
        <w:rPr>
          <w:rtl/>
        </w:rPr>
        <w:softHyphen/>
      </w:r>
      <w:r w:rsidRPr="00F36B27">
        <w:rPr>
          <w:rFonts w:hint="cs"/>
          <w:rtl/>
        </w:rPr>
        <w:t>ها به صورت زير است:</w:t>
      </w:r>
    </w:p>
    <w:p w:rsidR="00703B9A" w:rsidRPr="00FF10A1" w:rsidRDefault="00703B9A" w:rsidP="00703B9A">
      <w:pPr>
        <w:pStyle w:val="a6"/>
        <w:numPr>
          <w:ilvl w:val="0"/>
          <w:numId w:val="12"/>
        </w:numPr>
        <w:rPr>
          <w:rFonts w:hint="cs"/>
        </w:rPr>
      </w:pPr>
      <w:r w:rsidRPr="00F36B27">
        <w:rPr>
          <w:rFonts w:hint="cs"/>
          <w:rtl/>
        </w:rPr>
        <w:t xml:space="preserve">اگر علامت "-" باشد و انتشار آن به صورت </w:t>
      </w:r>
      <w:r w:rsidRPr="002839C8">
        <w:t>recursive</w:t>
      </w:r>
      <w:r w:rsidRPr="00F36B27">
        <w:rPr>
          <w:rFonts w:hint="cs"/>
          <w:rtl/>
        </w:rPr>
        <w:t xml:space="preserve"> باشد آنگاه براي همان مسير المان و همه فرزندان آن مسير مقدار صفر را در نگاشت بيتي مربوط به آن مجوز درج مي‌كنيم.</w:t>
      </w:r>
    </w:p>
    <w:p w:rsidR="00703B9A" w:rsidRPr="00FF10A1" w:rsidRDefault="00703B9A" w:rsidP="00703B9A">
      <w:pPr>
        <w:pStyle w:val="a6"/>
        <w:rPr>
          <w:rFonts w:hint="cs"/>
        </w:rPr>
      </w:pPr>
      <w:r w:rsidRPr="00F36B27">
        <w:rPr>
          <w:rFonts w:hint="cs"/>
          <w:rtl/>
        </w:rPr>
        <w:t xml:space="preserve">اگر علامت  "-" باشد و انتشار آن به صورت </w:t>
      </w:r>
      <w:r>
        <w:t>local</w:t>
      </w:r>
      <w:r w:rsidRPr="00F36B27">
        <w:rPr>
          <w:rFonts w:hint="cs"/>
          <w:rtl/>
        </w:rPr>
        <w:t xml:space="preserve"> باشد آنگاه براي همان مسير المان و همه فرزندان آن مسير مقدار صفر را در نگاشت بيتي مربوط به آن مجوز درج مي‌كنيم.</w:t>
      </w:r>
    </w:p>
    <w:p w:rsidR="00703B9A" w:rsidRPr="00F36B27" w:rsidRDefault="00703B9A" w:rsidP="00703B9A">
      <w:pPr>
        <w:pStyle w:val="a6"/>
        <w:rPr>
          <w:rFonts w:hint="cs"/>
          <w:rtl/>
        </w:rPr>
      </w:pPr>
      <w:r w:rsidRPr="00F36B27">
        <w:rPr>
          <w:rFonts w:hint="cs"/>
          <w:rtl/>
        </w:rPr>
        <w:t xml:space="preserve">اگر علامت "+" باشد و انتشار آن به صورت </w:t>
      </w:r>
      <w:r>
        <w:t>local</w:t>
      </w:r>
      <w:r w:rsidRPr="00F36B27">
        <w:rPr>
          <w:rFonts w:hint="cs"/>
          <w:rtl/>
        </w:rPr>
        <w:t xml:space="preserve"> باشد آنگاه فقط براي همان مسير المان در نگاشت بيتي مربوط به آن مجوز مقدار يك را درج مي‌كنيم.</w:t>
      </w:r>
    </w:p>
    <w:p w:rsidR="00703B9A" w:rsidRPr="00FF10A1" w:rsidRDefault="00703B9A" w:rsidP="00703B9A">
      <w:pPr>
        <w:pStyle w:val="a6"/>
        <w:rPr>
          <w:rFonts w:hint="cs"/>
        </w:rPr>
      </w:pPr>
      <w:r w:rsidRPr="00F36B27">
        <w:rPr>
          <w:rFonts w:hint="cs"/>
          <w:rtl/>
        </w:rPr>
        <w:t xml:space="preserve">اگر علامت "+" باشد و انتشار آن به صورت </w:t>
      </w:r>
      <w:r w:rsidRPr="002839C8">
        <w:t>recursive</w:t>
      </w:r>
      <w:r w:rsidRPr="00F36B27">
        <w:rPr>
          <w:rFonts w:hint="cs"/>
          <w:rtl/>
        </w:rPr>
        <w:t xml:space="preserve"> باشد آنگاه براي همان مسير المان مقدار يك را در نگاشت بيتي مربوط به آن مجوز درج مي‌كنيم و براي فرزندان آن مسير المان با توجه به ديگر قوانين و قانون رفع ابهام عمل مي‌كنيم.</w:t>
      </w:r>
    </w:p>
    <w:p w:rsidR="00703B9A" w:rsidRPr="00F36B27" w:rsidRDefault="00703B9A" w:rsidP="00703B9A">
      <w:pPr>
        <w:pStyle w:val="ad"/>
        <w:rPr>
          <w:rFonts w:hint="cs"/>
          <w:rtl/>
        </w:rPr>
      </w:pPr>
      <w:r w:rsidRPr="00F36B27">
        <w:rPr>
          <w:rFonts w:hint="cs"/>
          <w:rtl/>
        </w:rPr>
        <w:t>همانطور که ديده مي</w:t>
      </w:r>
      <w:r w:rsidRPr="00F36B27">
        <w:rPr>
          <w:rtl/>
        </w:rPr>
        <w:softHyphen/>
      </w:r>
      <w:r w:rsidRPr="00F36B27">
        <w:rPr>
          <w:rFonts w:hint="cs"/>
          <w:rtl/>
        </w:rPr>
        <w:t>شود علامت "</w:t>
      </w:r>
      <w:r>
        <w:t>+</w:t>
      </w:r>
      <w:r w:rsidRPr="00F36B27">
        <w:rPr>
          <w:rFonts w:hint="cs"/>
          <w:rtl/>
        </w:rPr>
        <w:t xml:space="preserve">" با انتشار </w:t>
      </w:r>
      <w:r w:rsidRPr="002839C8">
        <w:t>recursive</w:t>
      </w:r>
      <w:r w:rsidRPr="00F36B27">
        <w:rPr>
          <w:rFonts w:hint="cs"/>
          <w:rtl/>
        </w:rPr>
        <w:t xml:space="preserve"> به فرزنداني منتشر مي</w:t>
      </w:r>
      <w:r w:rsidRPr="00F36B27">
        <w:rPr>
          <w:rtl/>
        </w:rPr>
        <w:softHyphen/>
      </w:r>
      <w:r w:rsidRPr="00F36B27">
        <w:rPr>
          <w:rFonts w:hint="cs"/>
          <w:rtl/>
        </w:rPr>
        <w:t>شود که فاقد قانون هستند. وقتي علامت يک مسير المان به صورت "-" باشد دسترسي به فرزندان آن مسير المان نيز غير مجاز است. بنابراين علامت "-" به فرزندان منتشر مي</w:t>
      </w:r>
      <w:r w:rsidRPr="00F36B27">
        <w:rPr>
          <w:rtl/>
        </w:rPr>
        <w:softHyphen/>
      </w:r>
      <w:r w:rsidRPr="00F36B27">
        <w:rPr>
          <w:rFonts w:hint="cs"/>
          <w:rtl/>
        </w:rPr>
        <w:t xml:space="preserve">شود. </w:t>
      </w:r>
    </w:p>
    <w:p w:rsidR="00703B9A" w:rsidRPr="00220DF3" w:rsidRDefault="00703B9A" w:rsidP="00703B9A">
      <w:pPr>
        <w:pStyle w:val="a1"/>
        <w:rPr>
          <w:rFonts w:hint="cs"/>
          <w:rtl/>
        </w:rPr>
      </w:pPr>
      <w:bookmarkStart w:id="210" w:name="_Toc202490878"/>
      <w:bookmarkStart w:id="211" w:name="_Toc210277208"/>
      <w:bookmarkStart w:id="212" w:name="_Toc219340462"/>
      <w:r w:rsidRPr="00220DF3">
        <w:rPr>
          <w:rFonts w:hint="cs"/>
          <w:rtl/>
        </w:rPr>
        <w:t>كنترل دسترسي</w:t>
      </w:r>
      <w:bookmarkEnd w:id="210"/>
      <w:bookmarkEnd w:id="211"/>
      <w:bookmarkEnd w:id="212"/>
    </w:p>
    <w:p w:rsidR="00703B9A" w:rsidRPr="00220DF3" w:rsidRDefault="00703B9A" w:rsidP="00703B9A">
      <w:pPr>
        <w:pStyle w:val="a8"/>
        <w:rPr>
          <w:rFonts w:hint="cs"/>
          <w:rtl/>
        </w:rPr>
      </w:pPr>
      <w:r w:rsidRPr="00220DF3">
        <w:rPr>
          <w:rFonts w:hint="cs"/>
          <w:rtl/>
        </w:rPr>
        <w:t xml:space="preserve">كنترل دسترسي در مدل پيشنهادي براساس نگاشت بيتي دسترسي در سطح سند و مكعب امنيت بهينه صورت مي‌گيرد. ابتدا با استفاده از نگاشت بيتي دسترسي در سطح سند، دسترسي به اسناد و المان سند كنترل مي‌گردد. در صورتيكه نتيجه بررسي مقدار </w:t>
      </w:r>
      <w:r w:rsidRPr="00220DF3">
        <w:t>DENY</w:t>
      </w:r>
      <w:r w:rsidRPr="00220DF3">
        <w:rPr>
          <w:rFonts w:hint="cs"/>
          <w:rtl/>
        </w:rPr>
        <w:t xml:space="preserve"> باشد، دسترسي به المان سند مجاز نبوده و مقدار </w:t>
      </w:r>
      <w:r w:rsidRPr="00220DF3">
        <w:t>DENY</w:t>
      </w:r>
      <w:r w:rsidRPr="00220DF3">
        <w:rPr>
          <w:rFonts w:hint="cs"/>
          <w:rtl/>
        </w:rPr>
        <w:t xml:space="preserve"> به كاربر ارسال مي‌گردد. در غير اينصورت مكعب امنيت بهينه مربوط به المان سند، فراخواني مي‌گردد. با استفاده از اين مكعب امنيت، دسترسي‌هاي مجاز به مسير المان‌ها بررسي و پاسخ مناسب تهيه و به كاربر ارسال مي‌گردد. چنانچه پرس‌وجوي كاربر از نوع </w:t>
      </w:r>
      <w:r w:rsidRPr="00220DF3">
        <w:t>UPDATE</w:t>
      </w:r>
      <w:r w:rsidRPr="00220DF3">
        <w:rPr>
          <w:rFonts w:hint="cs"/>
          <w:rtl/>
        </w:rPr>
        <w:t xml:space="preserve"> و يا </w:t>
      </w:r>
      <w:r w:rsidRPr="00220DF3">
        <w:t>DELETE</w:t>
      </w:r>
      <w:r w:rsidRPr="00220DF3">
        <w:rPr>
          <w:rFonts w:hint="cs"/>
          <w:rtl/>
        </w:rPr>
        <w:t xml:space="preserve"> باشد، در مكعب امنيت بهينه مجوز تغيير و يا حذف در ارتباط با مسير المان بررسي مي‌گردد. چنانچه مقدار عددي خانه مربوطه در مكعب امنيت بهينه عدد يك باشد، اجراي پرس‌وجو بلامانع بوده و پرس‌وجو اجرا مي‌گردد.</w:t>
      </w:r>
    </w:p>
    <w:p w:rsidR="00703B9A" w:rsidRPr="00220DF3" w:rsidRDefault="00703B9A" w:rsidP="00703B9A">
      <w:pPr>
        <w:pStyle w:val="a8"/>
        <w:rPr>
          <w:rFonts w:hint="cs"/>
          <w:rtl/>
        </w:rPr>
      </w:pPr>
      <w:r w:rsidRPr="00220DF3">
        <w:rPr>
          <w:rFonts w:hint="cs"/>
          <w:rtl/>
        </w:rPr>
        <w:t xml:space="preserve">در اين مدل با دراختيار داشتن قوانين و سياست‌ها كه در آن نقش‌ها و مجوزها مشخص مي‌باشند، نگاشت بيتي دسترسي در سطح سند و مكعب امنيت بهينه براي هر المان سند بانك اطلاعات </w:t>
      </w:r>
      <w:r w:rsidRPr="00220DF3">
        <w:t>XML</w:t>
      </w:r>
      <w:r w:rsidRPr="00220DF3">
        <w:rPr>
          <w:rFonts w:hint="cs"/>
          <w:rtl/>
        </w:rPr>
        <w:t xml:space="preserve"> ساخته مي‌شود. نگاشت بيتي يك زوج مرتب </w:t>
      </w:r>
      <w:r w:rsidRPr="00220DF3">
        <w:t>(D,U)</w:t>
      </w:r>
      <w:r w:rsidRPr="00220DF3">
        <w:rPr>
          <w:rFonts w:hint="cs"/>
          <w:rtl/>
        </w:rPr>
        <w:t xml:space="preserve"> مي‌باشد كه در آن </w:t>
      </w:r>
      <w:r w:rsidRPr="00220DF3">
        <w:t>D</w:t>
      </w:r>
      <w:r w:rsidRPr="00220DF3">
        <w:rPr>
          <w:rFonts w:hint="cs"/>
          <w:rtl/>
        </w:rPr>
        <w:t xml:space="preserve"> نشان‌دهنده المان سند و </w:t>
      </w:r>
      <w:r w:rsidRPr="00220DF3">
        <w:t>U</w:t>
      </w:r>
      <w:r w:rsidRPr="00220DF3">
        <w:rPr>
          <w:rFonts w:hint="cs"/>
          <w:rtl/>
        </w:rPr>
        <w:t xml:space="preserve"> نشان‌دهنده كاربر مي‌باشد. فرآيند ايجاد نگاشت بيتي دسترسي در سطح سند به اين‌صورت است كه ابتدا قوانين و سياست‌ها ليست مي‌گردند. سپس با توجه به كاربران و نقش‌هاي آنها، دسترسي كاربران به المان‌هاي اسناد بانك اطلاعات </w:t>
      </w:r>
      <w:r w:rsidRPr="00220DF3">
        <w:t>XML</w:t>
      </w:r>
      <w:r w:rsidRPr="00220DF3">
        <w:rPr>
          <w:rFonts w:hint="cs"/>
          <w:rtl/>
        </w:rPr>
        <w:t xml:space="preserve"> مشخص مي‌گردد. براساس اين دسترسي جدول نگاشت بيتي تهيه و در سيستم ذخيره مي‌گردد. در اينجا المان سندها سطرهاي جدول و كاربران ستون‌هاي جدول را تشكيل مي‌دهند. به عنوان مثال جدول 3-4 نمونه‌اي از جدول نگاشت بيتي در سيستم آموزش را نشان مي‌دهد.</w:t>
      </w:r>
    </w:p>
    <w:p w:rsidR="00703B9A" w:rsidRPr="00220DF3" w:rsidRDefault="00703B9A" w:rsidP="00703B9A">
      <w:pPr>
        <w:pStyle w:val="a4"/>
        <w:rPr>
          <w:rFonts w:hint="cs"/>
          <w:rtl/>
        </w:rPr>
      </w:pPr>
      <w:bookmarkStart w:id="213" w:name="_Toc203384365"/>
      <w:bookmarkStart w:id="214" w:name="_Toc210276104"/>
      <w:bookmarkStart w:id="215" w:name="_Toc219340949"/>
      <w:r w:rsidRPr="00220DF3">
        <w:rPr>
          <w:rFonts w:hint="cs"/>
          <w:rtl/>
        </w:rPr>
        <w:t>نمونه‌اي از جدول نگاشت بيتي دسترسي در سطح سند در سيستم آموزش</w:t>
      </w:r>
      <w:bookmarkEnd w:id="213"/>
      <w:bookmarkEnd w:id="214"/>
      <w:bookmarkEnd w:id="215"/>
    </w:p>
    <w:tbl>
      <w:tblPr>
        <w:tblW w:w="0" w:type="auto"/>
        <w:jc w:val="center"/>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36"/>
        <w:gridCol w:w="436"/>
        <w:gridCol w:w="436"/>
        <w:gridCol w:w="436"/>
        <w:gridCol w:w="436"/>
        <w:gridCol w:w="396"/>
        <w:gridCol w:w="407"/>
        <w:gridCol w:w="407"/>
        <w:gridCol w:w="407"/>
        <w:gridCol w:w="407"/>
        <w:gridCol w:w="407"/>
        <w:gridCol w:w="396"/>
        <w:gridCol w:w="416"/>
        <w:gridCol w:w="416"/>
        <w:gridCol w:w="416"/>
      </w:tblGrid>
      <w:tr w:rsidR="00703B9A" w:rsidTr="009A722B">
        <w:trPr>
          <w:jc w:val="center"/>
        </w:trPr>
        <w:tc>
          <w:tcPr>
            <w:tcW w:w="0" w:type="auto"/>
            <w:shd w:val="clear" w:color="auto" w:fill="D9D9D9"/>
            <w:vAlign w:val="center"/>
          </w:tcPr>
          <w:p w:rsidR="00703B9A" w:rsidRPr="00220DF3" w:rsidRDefault="00703B9A" w:rsidP="009A722B">
            <w:pPr>
              <w:pStyle w:val="-2"/>
              <w:rPr>
                <w:rtl/>
              </w:rPr>
            </w:pPr>
          </w:p>
        </w:tc>
        <w:tc>
          <w:tcPr>
            <w:tcW w:w="0" w:type="auto"/>
            <w:shd w:val="clear" w:color="auto" w:fill="D9D9D9"/>
            <w:vAlign w:val="center"/>
          </w:tcPr>
          <w:p w:rsidR="00703B9A" w:rsidRDefault="00703B9A" w:rsidP="009A722B">
            <w:pPr>
              <w:pStyle w:val="-2"/>
            </w:pPr>
            <w:r>
              <w:t>U1</w:t>
            </w:r>
          </w:p>
        </w:tc>
        <w:tc>
          <w:tcPr>
            <w:tcW w:w="0" w:type="auto"/>
            <w:shd w:val="clear" w:color="auto" w:fill="D9D9D9"/>
            <w:vAlign w:val="center"/>
          </w:tcPr>
          <w:p w:rsidR="00703B9A" w:rsidRDefault="00703B9A" w:rsidP="009A722B">
            <w:pPr>
              <w:pStyle w:val="-2"/>
            </w:pPr>
            <w:r>
              <w:t>U2</w:t>
            </w:r>
          </w:p>
        </w:tc>
        <w:tc>
          <w:tcPr>
            <w:tcW w:w="0" w:type="auto"/>
            <w:shd w:val="clear" w:color="auto" w:fill="D9D9D9"/>
            <w:vAlign w:val="center"/>
          </w:tcPr>
          <w:p w:rsidR="00703B9A" w:rsidRDefault="00703B9A" w:rsidP="009A722B">
            <w:pPr>
              <w:pStyle w:val="-2"/>
            </w:pPr>
            <w:r>
              <w:t>U3</w:t>
            </w:r>
          </w:p>
        </w:tc>
        <w:tc>
          <w:tcPr>
            <w:tcW w:w="0" w:type="auto"/>
            <w:shd w:val="clear" w:color="auto" w:fill="D9D9D9"/>
            <w:vAlign w:val="center"/>
          </w:tcPr>
          <w:p w:rsidR="00703B9A" w:rsidRDefault="00703B9A" w:rsidP="009A722B">
            <w:pPr>
              <w:pStyle w:val="-2"/>
            </w:pPr>
            <w:r>
              <w:t>U4</w:t>
            </w:r>
          </w:p>
        </w:tc>
        <w:tc>
          <w:tcPr>
            <w:tcW w:w="0" w:type="auto"/>
            <w:shd w:val="clear" w:color="auto" w:fill="D9D9D9"/>
            <w:vAlign w:val="center"/>
          </w:tcPr>
          <w:p w:rsidR="00703B9A" w:rsidRDefault="00703B9A" w:rsidP="009A722B">
            <w:pPr>
              <w:pStyle w:val="-2"/>
            </w:pPr>
            <w:r>
              <w:t>U5</w:t>
            </w:r>
          </w:p>
        </w:tc>
        <w:tc>
          <w:tcPr>
            <w:tcW w:w="0" w:type="auto"/>
            <w:shd w:val="clear" w:color="auto" w:fill="D9D9D9"/>
            <w:vAlign w:val="center"/>
          </w:tcPr>
          <w:p w:rsidR="00703B9A" w:rsidRDefault="00703B9A" w:rsidP="009A722B">
            <w:pPr>
              <w:pStyle w:val="-2"/>
            </w:pPr>
            <w:r>
              <w:t>…</w:t>
            </w:r>
          </w:p>
        </w:tc>
        <w:tc>
          <w:tcPr>
            <w:tcW w:w="0" w:type="auto"/>
            <w:shd w:val="clear" w:color="auto" w:fill="D9D9D9"/>
            <w:vAlign w:val="center"/>
          </w:tcPr>
          <w:p w:rsidR="00703B9A" w:rsidRDefault="00703B9A" w:rsidP="009A722B">
            <w:pPr>
              <w:pStyle w:val="-2"/>
            </w:pPr>
            <w:r>
              <w:t>S1</w:t>
            </w:r>
          </w:p>
        </w:tc>
        <w:tc>
          <w:tcPr>
            <w:tcW w:w="0" w:type="auto"/>
            <w:shd w:val="clear" w:color="auto" w:fill="D9D9D9"/>
            <w:vAlign w:val="center"/>
          </w:tcPr>
          <w:p w:rsidR="00703B9A" w:rsidRDefault="00703B9A" w:rsidP="009A722B">
            <w:pPr>
              <w:pStyle w:val="-2"/>
            </w:pPr>
            <w:r>
              <w:t>S2</w:t>
            </w:r>
          </w:p>
        </w:tc>
        <w:tc>
          <w:tcPr>
            <w:tcW w:w="0" w:type="auto"/>
            <w:shd w:val="clear" w:color="auto" w:fill="D9D9D9"/>
            <w:vAlign w:val="center"/>
          </w:tcPr>
          <w:p w:rsidR="00703B9A" w:rsidRDefault="00703B9A" w:rsidP="009A722B">
            <w:pPr>
              <w:pStyle w:val="-2"/>
            </w:pPr>
            <w:r>
              <w:t>S3</w:t>
            </w:r>
          </w:p>
        </w:tc>
        <w:tc>
          <w:tcPr>
            <w:tcW w:w="0" w:type="auto"/>
            <w:shd w:val="clear" w:color="auto" w:fill="D9D9D9"/>
            <w:vAlign w:val="center"/>
          </w:tcPr>
          <w:p w:rsidR="00703B9A" w:rsidRDefault="00703B9A" w:rsidP="009A722B">
            <w:pPr>
              <w:pStyle w:val="-2"/>
            </w:pPr>
            <w:r>
              <w:t>S4</w:t>
            </w:r>
          </w:p>
        </w:tc>
        <w:tc>
          <w:tcPr>
            <w:tcW w:w="0" w:type="auto"/>
            <w:shd w:val="clear" w:color="auto" w:fill="D9D9D9"/>
            <w:vAlign w:val="center"/>
          </w:tcPr>
          <w:p w:rsidR="00703B9A" w:rsidRDefault="00703B9A" w:rsidP="009A722B">
            <w:pPr>
              <w:pStyle w:val="-2"/>
            </w:pPr>
            <w:r>
              <w:t>S5</w:t>
            </w:r>
          </w:p>
        </w:tc>
        <w:tc>
          <w:tcPr>
            <w:tcW w:w="0" w:type="auto"/>
            <w:shd w:val="clear" w:color="auto" w:fill="D9D9D9"/>
            <w:vAlign w:val="center"/>
          </w:tcPr>
          <w:p w:rsidR="00703B9A" w:rsidRPr="00220DF3" w:rsidRDefault="00703B9A" w:rsidP="009A722B">
            <w:pPr>
              <w:pStyle w:val="-2"/>
              <w:rPr>
                <w:rtl/>
              </w:rPr>
            </w:pPr>
            <w:r>
              <w:t>…</w:t>
            </w:r>
          </w:p>
        </w:tc>
        <w:tc>
          <w:tcPr>
            <w:tcW w:w="0" w:type="auto"/>
            <w:shd w:val="clear" w:color="auto" w:fill="D9D9D9"/>
            <w:vAlign w:val="center"/>
          </w:tcPr>
          <w:p w:rsidR="00703B9A" w:rsidRDefault="00703B9A" w:rsidP="009A722B">
            <w:pPr>
              <w:pStyle w:val="-2"/>
            </w:pPr>
            <w:r>
              <w:t>P1</w:t>
            </w:r>
          </w:p>
        </w:tc>
        <w:tc>
          <w:tcPr>
            <w:tcW w:w="0" w:type="auto"/>
            <w:shd w:val="clear" w:color="auto" w:fill="D9D9D9"/>
            <w:vAlign w:val="center"/>
          </w:tcPr>
          <w:p w:rsidR="00703B9A" w:rsidRDefault="00703B9A" w:rsidP="009A722B">
            <w:pPr>
              <w:pStyle w:val="-2"/>
            </w:pPr>
            <w:r>
              <w:t>P2</w:t>
            </w:r>
          </w:p>
        </w:tc>
        <w:tc>
          <w:tcPr>
            <w:tcW w:w="0" w:type="auto"/>
            <w:shd w:val="clear" w:color="auto" w:fill="D9D9D9"/>
            <w:vAlign w:val="center"/>
          </w:tcPr>
          <w:p w:rsidR="00703B9A" w:rsidRDefault="00703B9A" w:rsidP="009A722B">
            <w:pPr>
              <w:pStyle w:val="-2"/>
            </w:pPr>
            <w:r>
              <w:t>P3</w:t>
            </w:r>
          </w:p>
        </w:tc>
      </w:tr>
      <w:tr w:rsidR="00703B9A" w:rsidTr="009A722B">
        <w:trPr>
          <w:jc w:val="center"/>
        </w:trPr>
        <w:tc>
          <w:tcPr>
            <w:tcW w:w="0" w:type="auto"/>
            <w:shd w:val="clear" w:color="auto" w:fill="D9D9D9"/>
          </w:tcPr>
          <w:p w:rsidR="00703B9A" w:rsidRDefault="00703B9A" w:rsidP="009A722B">
            <w:pPr>
              <w:pStyle w:val="-2"/>
            </w:pPr>
            <w:r>
              <w:t>stud</w:t>
            </w:r>
          </w:p>
        </w:tc>
        <w:tc>
          <w:tcPr>
            <w:tcW w:w="0" w:type="auto"/>
          </w:tcPr>
          <w:p w:rsidR="00703B9A" w:rsidRDefault="00703B9A" w:rsidP="009A722B">
            <w:pPr>
              <w:pStyle w:val="-"/>
            </w:pPr>
            <w:r>
              <w:t>1</w:t>
            </w:r>
          </w:p>
        </w:tc>
        <w:tc>
          <w:tcPr>
            <w:tcW w:w="0" w:type="auto"/>
          </w:tcPr>
          <w:p w:rsidR="00703B9A" w:rsidRDefault="00703B9A" w:rsidP="009A722B">
            <w:pPr>
              <w:pStyle w:val="-"/>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Fonts w:hint="cs"/>
                <w:rtl/>
              </w:rPr>
            </w:pPr>
            <w:r>
              <w:t>…</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Fonts w:hint="cs"/>
                <w:rtl/>
              </w:rPr>
            </w:pPr>
            <w:r>
              <w:t>…</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r>
      <w:tr w:rsidR="00703B9A" w:rsidTr="009A722B">
        <w:trPr>
          <w:jc w:val="center"/>
        </w:trPr>
        <w:tc>
          <w:tcPr>
            <w:tcW w:w="0" w:type="auto"/>
            <w:shd w:val="clear" w:color="auto" w:fill="D9D9D9"/>
          </w:tcPr>
          <w:p w:rsidR="00703B9A" w:rsidRDefault="00703B9A" w:rsidP="009A722B">
            <w:pPr>
              <w:pStyle w:val="-2"/>
            </w:pPr>
            <w:r>
              <w:t>prof</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Fonts w:hint="cs"/>
                <w:rtl/>
              </w:rPr>
            </w:pPr>
            <w:r>
              <w:t>…</w:t>
            </w:r>
          </w:p>
        </w:tc>
        <w:tc>
          <w:tcPr>
            <w:tcW w:w="0" w:type="auto"/>
          </w:tcPr>
          <w:p w:rsidR="00703B9A" w:rsidRPr="00220DF3" w:rsidRDefault="00703B9A" w:rsidP="009A722B">
            <w:pPr>
              <w:pStyle w:val="-"/>
              <w:rPr>
                <w:rtl/>
              </w:rPr>
            </w:pPr>
            <w:r>
              <w:t>0</w:t>
            </w:r>
          </w:p>
        </w:tc>
        <w:tc>
          <w:tcPr>
            <w:tcW w:w="0" w:type="auto"/>
          </w:tcPr>
          <w:p w:rsidR="00703B9A" w:rsidRPr="00220DF3" w:rsidRDefault="00703B9A" w:rsidP="009A722B">
            <w:pPr>
              <w:pStyle w:val="-"/>
              <w:rPr>
                <w:rtl/>
              </w:rPr>
            </w:pPr>
            <w:r>
              <w:t>0</w:t>
            </w:r>
          </w:p>
        </w:tc>
        <w:tc>
          <w:tcPr>
            <w:tcW w:w="0" w:type="auto"/>
          </w:tcPr>
          <w:p w:rsidR="00703B9A" w:rsidRPr="00220DF3" w:rsidRDefault="00703B9A" w:rsidP="009A722B">
            <w:pPr>
              <w:pStyle w:val="-"/>
              <w:rPr>
                <w:rtl/>
              </w:rPr>
            </w:pPr>
            <w:r>
              <w:t>0</w:t>
            </w:r>
          </w:p>
        </w:tc>
        <w:tc>
          <w:tcPr>
            <w:tcW w:w="0" w:type="auto"/>
          </w:tcPr>
          <w:p w:rsidR="00703B9A" w:rsidRPr="00220DF3" w:rsidRDefault="00703B9A" w:rsidP="009A722B">
            <w:pPr>
              <w:pStyle w:val="-"/>
              <w:rPr>
                <w:rtl/>
              </w:rPr>
            </w:pPr>
            <w:r>
              <w:t>0</w:t>
            </w:r>
          </w:p>
        </w:tc>
        <w:tc>
          <w:tcPr>
            <w:tcW w:w="0" w:type="auto"/>
          </w:tcPr>
          <w:p w:rsidR="00703B9A" w:rsidRPr="00220DF3" w:rsidRDefault="00703B9A" w:rsidP="009A722B">
            <w:pPr>
              <w:pStyle w:val="-"/>
              <w:rPr>
                <w:rtl/>
              </w:rPr>
            </w:pPr>
            <w:r>
              <w:t>0</w:t>
            </w:r>
          </w:p>
        </w:tc>
        <w:tc>
          <w:tcPr>
            <w:tcW w:w="0" w:type="auto"/>
          </w:tcPr>
          <w:p w:rsidR="00703B9A" w:rsidRPr="00220DF3" w:rsidRDefault="00703B9A" w:rsidP="009A722B">
            <w:pPr>
              <w:pStyle w:val="-"/>
              <w:rPr>
                <w:rFonts w:hint="cs"/>
                <w:rtl/>
              </w:rPr>
            </w:pPr>
            <w:r>
              <w:t>…</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r>
      <w:tr w:rsidR="00703B9A" w:rsidTr="009A722B">
        <w:trPr>
          <w:jc w:val="center"/>
        </w:trPr>
        <w:tc>
          <w:tcPr>
            <w:tcW w:w="0" w:type="auto"/>
            <w:shd w:val="clear" w:color="auto" w:fill="D9D9D9"/>
          </w:tcPr>
          <w:p w:rsidR="00703B9A" w:rsidRDefault="00703B9A" w:rsidP="009A722B">
            <w:pPr>
              <w:pStyle w:val="-2"/>
            </w:pPr>
            <w:r>
              <w:t>clg</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Fonts w:hint="cs"/>
                <w:rtl/>
              </w:rPr>
            </w:pPr>
            <w:r>
              <w:t>…</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Fonts w:hint="cs"/>
                <w:rtl/>
              </w:rPr>
            </w:pPr>
            <w:r>
              <w:t>…</w:t>
            </w:r>
          </w:p>
        </w:tc>
        <w:tc>
          <w:tcPr>
            <w:tcW w:w="0" w:type="auto"/>
          </w:tcPr>
          <w:p w:rsidR="00703B9A" w:rsidRPr="00220DF3" w:rsidRDefault="00703B9A" w:rsidP="009A722B">
            <w:pPr>
              <w:pStyle w:val="-"/>
              <w:rPr>
                <w:rtl/>
              </w:rPr>
            </w:pPr>
            <w:r>
              <w:t>0</w:t>
            </w:r>
          </w:p>
        </w:tc>
        <w:tc>
          <w:tcPr>
            <w:tcW w:w="0" w:type="auto"/>
          </w:tcPr>
          <w:p w:rsidR="00703B9A" w:rsidRPr="00220DF3" w:rsidRDefault="00703B9A" w:rsidP="009A722B">
            <w:pPr>
              <w:pStyle w:val="-"/>
              <w:rPr>
                <w:rtl/>
              </w:rPr>
            </w:pPr>
            <w:r>
              <w:t>0</w:t>
            </w:r>
          </w:p>
        </w:tc>
        <w:tc>
          <w:tcPr>
            <w:tcW w:w="0" w:type="auto"/>
          </w:tcPr>
          <w:p w:rsidR="00703B9A" w:rsidRPr="00220DF3" w:rsidRDefault="00703B9A" w:rsidP="009A722B">
            <w:pPr>
              <w:pStyle w:val="-"/>
              <w:rPr>
                <w:rtl/>
              </w:rPr>
            </w:pPr>
            <w:r>
              <w:t>0</w:t>
            </w:r>
          </w:p>
        </w:tc>
      </w:tr>
      <w:tr w:rsidR="00703B9A" w:rsidTr="009A722B">
        <w:trPr>
          <w:jc w:val="center"/>
        </w:trPr>
        <w:tc>
          <w:tcPr>
            <w:tcW w:w="0" w:type="auto"/>
            <w:shd w:val="clear" w:color="auto" w:fill="D9D9D9"/>
          </w:tcPr>
          <w:p w:rsidR="00703B9A" w:rsidRDefault="00703B9A" w:rsidP="009A722B">
            <w:pPr>
              <w:pStyle w:val="-2"/>
            </w:pPr>
            <w:r>
              <w:t>crs</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Fonts w:hint="cs"/>
                <w:rtl/>
              </w:rPr>
            </w:pPr>
            <w:r>
              <w:t>…</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Fonts w:hint="cs"/>
                <w:rtl/>
              </w:rPr>
            </w:pPr>
            <w:r>
              <w:t>…</w:t>
            </w:r>
          </w:p>
        </w:tc>
        <w:tc>
          <w:tcPr>
            <w:tcW w:w="0" w:type="auto"/>
          </w:tcPr>
          <w:p w:rsidR="00703B9A" w:rsidRPr="00220DF3" w:rsidRDefault="00703B9A" w:rsidP="009A722B">
            <w:pPr>
              <w:pStyle w:val="-"/>
              <w:rPr>
                <w:rtl/>
              </w:rPr>
            </w:pPr>
            <w:r>
              <w:t>0</w:t>
            </w:r>
          </w:p>
        </w:tc>
        <w:tc>
          <w:tcPr>
            <w:tcW w:w="0" w:type="auto"/>
          </w:tcPr>
          <w:p w:rsidR="00703B9A" w:rsidRPr="00220DF3" w:rsidRDefault="00703B9A" w:rsidP="009A722B">
            <w:pPr>
              <w:pStyle w:val="-"/>
              <w:rPr>
                <w:rtl/>
              </w:rPr>
            </w:pPr>
            <w:r>
              <w:t>0</w:t>
            </w:r>
          </w:p>
        </w:tc>
        <w:tc>
          <w:tcPr>
            <w:tcW w:w="0" w:type="auto"/>
          </w:tcPr>
          <w:p w:rsidR="00703B9A" w:rsidRPr="00220DF3" w:rsidRDefault="00703B9A" w:rsidP="009A722B">
            <w:pPr>
              <w:pStyle w:val="-"/>
              <w:rPr>
                <w:rtl/>
              </w:rPr>
            </w:pPr>
            <w:r>
              <w:t>0</w:t>
            </w:r>
          </w:p>
        </w:tc>
      </w:tr>
      <w:tr w:rsidR="00703B9A" w:rsidTr="009A722B">
        <w:trPr>
          <w:jc w:val="center"/>
        </w:trPr>
        <w:tc>
          <w:tcPr>
            <w:tcW w:w="0" w:type="auto"/>
            <w:shd w:val="clear" w:color="auto" w:fill="D9D9D9"/>
          </w:tcPr>
          <w:p w:rsidR="00703B9A" w:rsidRDefault="00703B9A" w:rsidP="009A722B">
            <w:pPr>
              <w:pStyle w:val="-2"/>
            </w:pPr>
            <w:r>
              <w:t>sec</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Fonts w:hint="cs"/>
                <w:rtl/>
              </w:rPr>
            </w:pPr>
            <w:r>
              <w:t>…</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Fonts w:hint="cs"/>
                <w:rtl/>
              </w:rPr>
            </w:pPr>
            <w:r>
              <w:t>…</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c>
          <w:tcPr>
            <w:tcW w:w="0" w:type="auto"/>
          </w:tcPr>
          <w:p w:rsidR="00703B9A" w:rsidRPr="00220DF3" w:rsidRDefault="00703B9A" w:rsidP="009A722B">
            <w:pPr>
              <w:pStyle w:val="-"/>
              <w:rPr>
                <w:rtl/>
              </w:rPr>
            </w:pPr>
            <w:r>
              <w:t>1</w:t>
            </w:r>
          </w:p>
        </w:tc>
      </w:tr>
    </w:tbl>
    <w:p w:rsidR="00703B9A" w:rsidRDefault="00703B9A" w:rsidP="00703B9A">
      <w:pPr>
        <w:pStyle w:val="a8"/>
        <w:rPr>
          <w:rFonts w:hint="cs"/>
          <w:rtl/>
        </w:rPr>
      </w:pPr>
    </w:p>
    <w:p w:rsidR="00703B9A" w:rsidRPr="00220DF3" w:rsidRDefault="00703B9A" w:rsidP="00703B9A">
      <w:pPr>
        <w:pStyle w:val="a8"/>
        <w:rPr>
          <w:rFonts w:hint="cs"/>
          <w:rtl/>
        </w:rPr>
      </w:pPr>
      <w:r w:rsidRPr="00220DF3">
        <w:rPr>
          <w:rFonts w:hint="cs"/>
          <w:rtl/>
        </w:rPr>
        <w:t xml:space="preserve">با توجه به گراف نقش و سياست‌هاي تعريف شده مكعب‌هاي امنيت بهينه نيز به سادگي قابل پياده‌سازي مي‌باشند. فرآيند ايجاد مكعب‌هاي امنيت بهينه به دو‌صورت قابل انجام است. </w:t>
      </w:r>
    </w:p>
    <w:p w:rsidR="00703B9A" w:rsidRPr="00220DF3" w:rsidRDefault="00703B9A" w:rsidP="00703B9A">
      <w:pPr>
        <w:pStyle w:val="ad"/>
        <w:rPr>
          <w:rFonts w:hint="cs"/>
          <w:rtl/>
        </w:rPr>
      </w:pPr>
      <w:r w:rsidRPr="00220DF3">
        <w:rPr>
          <w:rFonts w:hint="cs"/>
          <w:rtl/>
        </w:rPr>
        <w:t xml:space="preserve">روش اول اين است كه ابتدا مكعبي مي‌سازيم كه سه وجه آنرا كاربران، مسير المان‌ها و مجوزها تشكيل مي‌دهند. در شروع كار مقادير همه خانه‌هاي مكعب امنيت بهينه صفر مي‌باشد. سپس قوانين يكي يكي خوانده شده و بر روي مكعب امنيت بهينه اعمال مي‌گردند. قوانين رفع ابهام و انتشار را نيز در همين جا اعمال مي‌كنيم. روش دوم به اين صورت است كه در حين ساخت مكعب امنيت كليه قوانين بررسي و بر روي مكعب امنيت بهينه اعمال مي‌شوند. </w:t>
      </w:r>
    </w:p>
    <w:p w:rsidR="00703B9A" w:rsidRPr="00220DF3" w:rsidRDefault="00703B9A" w:rsidP="00703B9A">
      <w:pPr>
        <w:pStyle w:val="a8"/>
        <w:rPr>
          <w:rFonts w:hint="cs"/>
          <w:rtl/>
        </w:rPr>
      </w:pPr>
      <w:r w:rsidRPr="00220DF3">
        <w:rPr>
          <w:rFonts w:hint="cs"/>
          <w:rtl/>
        </w:rPr>
        <w:t xml:space="preserve">براي بالا بردن كارائي سيستم جدول نگاشت بيتي دسترسي در سطح سند و همچنين مكعب‌هاي امنيت بهينه ايجاد شده را در سيستم در حافظه جانبي ذخيره مي‌كنيم. اين عمل باعث مي‌شود كه در مراجعات بعدي كنترل دسترسي به سرعت انجام پذيرد. </w:t>
      </w:r>
    </w:p>
    <w:p w:rsidR="00703B9A" w:rsidRPr="00220DF3" w:rsidRDefault="00703B9A" w:rsidP="00703B9A">
      <w:pPr>
        <w:pStyle w:val="a8"/>
        <w:rPr>
          <w:rFonts w:hint="cs"/>
          <w:rtl/>
        </w:rPr>
      </w:pPr>
      <w:r w:rsidRPr="00220DF3">
        <w:rPr>
          <w:rFonts w:hint="cs"/>
          <w:rtl/>
        </w:rPr>
        <w:t xml:space="preserve">جهت اعمال تغييرات در جدول نگاشت بيتي و مكعب‌هاي امنيت بهينه از يك تابع دستور استفاده مي‌كنيم. لازم به ذكر است كه مفهوم اين تابع دستور با توابع دستور استفاده شده در مدل مبتني بر تابع كاملاً متفاوت مي‌باشد. اين تابع دستور، قوانين و سياست‌هاي تعريف شده را بررسي مي‌كند و تغييرات لازم را در جدول نگاشت بيتي و مكعب‌هاي امنيت بهينه مي‌دهد. علت نام‌گذاري اين تابع به نام تابع دستور نيز همين امر مي‌باشد. </w:t>
      </w:r>
    </w:p>
    <w:p w:rsidR="00703B9A" w:rsidRPr="00220DF3" w:rsidRDefault="00703B9A" w:rsidP="00703B9A">
      <w:pPr>
        <w:pStyle w:val="a8"/>
        <w:rPr>
          <w:rFonts w:hint="cs"/>
          <w:rtl/>
        </w:rPr>
      </w:pPr>
      <w:r w:rsidRPr="00220DF3">
        <w:rPr>
          <w:rFonts w:hint="cs"/>
          <w:rtl/>
        </w:rPr>
        <w:t xml:space="preserve">لازم به ذكر است كه جهت با لا بردن كارائي سيستم، مكعب امنيت در سطح شِما ساخته و استفاده مي‌گردد. در صورتيكه مكعب امنيت در سطح شِماي بانك اطلاعات </w:t>
      </w:r>
      <w:r w:rsidRPr="00220DF3">
        <w:t>XML</w:t>
      </w:r>
      <w:r w:rsidRPr="00220DF3">
        <w:rPr>
          <w:rFonts w:hint="cs"/>
          <w:rtl/>
        </w:rPr>
        <w:t xml:space="preserve"> ساخته گردد به دليل كم حجم بودن آن در حافظه اصلي قابل ذخيره بوده و لذا سرعت و كارائي سيستم را افزايش مي‌دهد. </w:t>
      </w:r>
    </w:p>
    <w:p w:rsidR="00703B9A" w:rsidRPr="00220DF3" w:rsidRDefault="00703B9A" w:rsidP="00703B9A">
      <w:pPr>
        <w:pStyle w:val="a1"/>
        <w:rPr>
          <w:rFonts w:hint="cs"/>
          <w:rtl/>
        </w:rPr>
      </w:pPr>
      <w:bookmarkStart w:id="216" w:name="_Toc202490879"/>
      <w:bookmarkStart w:id="217" w:name="_Toc210277209"/>
      <w:bookmarkStart w:id="218" w:name="_Toc219340463"/>
      <w:r w:rsidRPr="00220DF3">
        <w:rPr>
          <w:rFonts w:hint="cs"/>
          <w:rtl/>
        </w:rPr>
        <w:t>معماري مدل پيشنهادي</w:t>
      </w:r>
      <w:bookmarkEnd w:id="216"/>
      <w:bookmarkEnd w:id="217"/>
      <w:bookmarkEnd w:id="218"/>
      <w:r w:rsidRPr="00220DF3">
        <w:rPr>
          <w:rFonts w:hint="cs"/>
          <w:rtl/>
        </w:rPr>
        <w:t xml:space="preserve">  </w:t>
      </w:r>
    </w:p>
    <w:p w:rsidR="00703B9A" w:rsidRPr="00220DF3" w:rsidRDefault="00703B9A" w:rsidP="00703B9A">
      <w:pPr>
        <w:pStyle w:val="a8"/>
        <w:rPr>
          <w:rFonts w:hint="cs"/>
          <w:rtl/>
        </w:rPr>
      </w:pPr>
      <w:r w:rsidRPr="00220DF3">
        <w:rPr>
          <w:rFonts w:hint="cs"/>
          <w:rtl/>
        </w:rPr>
        <w:t xml:space="preserve">معماري مدل پيشنهادي در شكل 3-4 نشان داده شده است. </w:t>
      </w:r>
    </w:p>
    <w:p w:rsidR="00703B9A" w:rsidRPr="00220DF3" w:rsidRDefault="00703B9A" w:rsidP="00703B9A">
      <w:pPr>
        <w:rPr>
          <w:rFonts w:hint="cs"/>
          <w:rtl/>
        </w:rPr>
      </w:pPr>
      <w:r>
        <w:rPr>
          <w:noProof/>
          <w:rtl/>
        </w:rPr>
        <mc:AlternateContent>
          <mc:Choice Requires="wpc">
            <w:drawing>
              <wp:inline distT="0" distB="0" distL="0" distR="0">
                <wp:extent cx="5029200" cy="2971800"/>
                <wp:effectExtent l="0" t="13335" r="4445"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 name="Text Box 4"/>
                        <wps:cNvSpPr txBox="1">
                          <a:spLocks noChangeArrowheads="1"/>
                        </wps:cNvSpPr>
                        <wps:spPr bwMode="auto">
                          <a:xfrm>
                            <a:off x="55880" y="0"/>
                            <a:ext cx="4914900" cy="2857500"/>
                          </a:xfrm>
                          <a:prstGeom prst="rect">
                            <a:avLst/>
                          </a:prstGeom>
                          <a:solidFill>
                            <a:srgbClr val="FFFFFF"/>
                          </a:solidFill>
                          <a:ln w="9525">
                            <a:solidFill>
                              <a:srgbClr val="000000"/>
                            </a:solidFill>
                            <a:miter lim="800000"/>
                            <a:headEnd/>
                            <a:tailEnd/>
                          </a:ln>
                        </wps:spPr>
                        <wps:txbx>
                          <w:txbxContent>
                            <w:p w:rsidR="00703B9A" w:rsidRDefault="00703B9A" w:rsidP="00703B9A">
                              <w:pPr>
                                <w:rPr>
                                  <w:rFonts w:hint="cs"/>
                                  <w:rtl/>
                                  <w:lang w:bidi="fa-IR"/>
                                </w:rPr>
                              </w:pPr>
                              <w:r>
                                <w:object w:dxaOrig="6773" w:dyaOrig="4335">
                                  <v:shape id="_x0000_i1032" type="#_x0000_t75" style="width:372.1pt;height:238.3pt" o:ole="">
                                    <v:imagedata r:id="rId40" o:title=""/>
                                  </v:shape>
                                  <o:OLEObject Type="Embed" ProgID="Visio.Drawing.11" ShapeID="_x0000_i1032" DrawAspect="Content" ObjectID="_1476058668" r:id="rId41"/>
                                </w:object>
                              </w:r>
                            </w:p>
                          </w:txbxContent>
                        </wps:txbx>
                        <wps:bodyPr rot="0" vert="horz" wrap="square" lIns="91440" tIns="45720" rIns="91440" bIns="45720" anchor="t" anchorCtr="0" upright="1">
                          <a:noAutofit/>
                        </wps:bodyPr>
                      </wps:wsp>
                    </wpc:wpc>
                  </a:graphicData>
                </a:graphic>
              </wp:inline>
            </w:drawing>
          </mc:Choice>
          <mc:Fallback>
            <w:pict>
              <v:group id="Canvas 17" o:spid="_x0000_s1096" editas="canvas" style="width:396pt;height:234pt;mso-position-horizontal-relative:char;mso-position-vertical-relative:line" coordsize="5029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">
                <v:shape id="_x0000_s1097" type="#_x0000_t75" style="position:absolute;width:50292;height:29718;visibility:visible;mso-wrap-style:square">
                  <v:fill o:detectmouseclick="t"/>
                  <v:path o:connecttype="none"/>
                </v:shape>
                <v:shape id="Text Box 4" o:spid="_x0000_s1098" type="#_x0000_t202" style="position:absolute;left:558;width:49149;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703B9A" w:rsidRDefault="00703B9A" w:rsidP="00703B9A">
                        <w:pPr>
                          <w:rPr>
                            <w:rFonts w:hint="cs"/>
                            <w:rtl/>
                            <w:lang w:bidi="fa-IR"/>
                          </w:rPr>
                        </w:pPr>
                        <w:r>
                          <w:object w:dxaOrig="6773" w:dyaOrig="4335">
                            <v:shape id="_x0000_i1032" type="#_x0000_t75" style="width:372.1pt;height:238.3pt" o:ole="">
                              <v:imagedata r:id="rId40" o:title=""/>
                            </v:shape>
                            <o:OLEObject Type="Embed" ProgID="Visio.Drawing.11" ShapeID="_x0000_i1032" DrawAspect="Content" ObjectID="_1476058668" r:id="rId42"/>
                          </w:object>
                        </w:r>
                      </w:p>
                    </w:txbxContent>
                  </v:textbox>
                </v:shape>
                <w10:anchorlock/>
              </v:group>
            </w:pict>
          </mc:Fallback>
        </mc:AlternateContent>
      </w:r>
    </w:p>
    <w:p w:rsidR="00703B9A" w:rsidRPr="00220DF3" w:rsidRDefault="00703B9A" w:rsidP="00703B9A">
      <w:pPr>
        <w:pStyle w:val="a2"/>
        <w:rPr>
          <w:rFonts w:hint="cs"/>
          <w:rtl/>
        </w:rPr>
      </w:pPr>
      <w:bookmarkStart w:id="219" w:name="_Toc203384366"/>
      <w:bookmarkStart w:id="220" w:name="_Toc211801875"/>
      <w:bookmarkStart w:id="221" w:name="_Toc219341168"/>
      <w:r w:rsidRPr="00220DF3">
        <w:rPr>
          <w:rFonts w:hint="cs"/>
          <w:rtl/>
        </w:rPr>
        <w:t>معماري مدل پيشنهادي</w:t>
      </w:r>
      <w:bookmarkEnd w:id="219"/>
      <w:bookmarkEnd w:id="220"/>
      <w:bookmarkEnd w:id="221"/>
    </w:p>
    <w:p w:rsidR="00703B9A" w:rsidRPr="00220DF3" w:rsidRDefault="00703B9A" w:rsidP="00703B9A">
      <w:pPr>
        <w:pStyle w:val="a8"/>
        <w:rPr>
          <w:rFonts w:hint="cs"/>
          <w:rtl/>
        </w:rPr>
      </w:pPr>
      <w:r w:rsidRPr="00220DF3">
        <w:rPr>
          <w:rFonts w:hint="cs"/>
          <w:rtl/>
        </w:rPr>
        <w:t xml:space="preserve">در اين مدل خط‌مشي‌ها و قوانين دسترسي توسط بخش مديريت سياست‌ها تعريف و در فايل </w:t>
      </w:r>
      <w:r>
        <w:t>Policies</w:t>
      </w:r>
      <w:r w:rsidRPr="00220DF3">
        <w:rPr>
          <w:rFonts w:hint="cs"/>
          <w:rtl/>
        </w:rPr>
        <w:t xml:space="preserve"> نگهداري مي‌شود. اين فايل از ساختار </w:t>
      </w:r>
      <w:r w:rsidRPr="00220DF3">
        <w:t>XML</w:t>
      </w:r>
      <w:r w:rsidRPr="00220DF3">
        <w:rPr>
          <w:rFonts w:hint="cs"/>
          <w:rtl/>
        </w:rPr>
        <w:t xml:space="preserve"> طبعيت مي‌كند. هنگامي كه سياستي جديد تعريف مي‌شود و يا مجوزهاي دسترسي تغيير مي‌كنند، مديريت سياست‌ها بلافاصله پس از ثبت آنها تابع دستور را فراخواني نموده و تغييرات را به آن اعلام مي‌كند. تابع دستور قوانين جديد را فراخوانده و تغييرات و يا سياست‌هاي جديد را به‌صورت نگاشت بيتي تبديل مي‌كند. پس از تبديل، اگر تغييرات مربوط به نگاشت بيتي كنترل دسترسي در سطح سند باشد، جدول نگاشت بيتي توسط خود تابع دستور به‌روز رساني مي‌شود. چنانچه تغييرات مربوط به مسير المان‌ها و يا مجوزهاي كاربران باشد كه نيازمند اصلاح مكعب‌هاي امنيت بهينه است، تغييرات به تابع به‌روزرسان ارسال مي‌شود. تابع به‌روزرسان با دريافت تغييرات از تابع دستور مكعب‌هاي امنيت بهينه را به‌روزرساني مي‌كند. </w:t>
      </w:r>
    </w:p>
    <w:p w:rsidR="00703B9A" w:rsidRPr="00220DF3" w:rsidRDefault="00703B9A" w:rsidP="00703B9A">
      <w:pPr>
        <w:pStyle w:val="a8"/>
        <w:rPr>
          <w:rFonts w:hint="cs"/>
          <w:rtl/>
        </w:rPr>
      </w:pPr>
      <w:r w:rsidRPr="00220DF3">
        <w:rPr>
          <w:rFonts w:hint="cs"/>
          <w:rtl/>
        </w:rPr>
        <w:t xml:space="preserve">چنانچه داده‌اي جديد نيز در بانك اطلاعات </w:t>
      </w:r>
      <w:r w:rsidRPr="00220DF3">
        <w:t>XML</w:t>
      </w:r>
      <w:r w:rsidRPr="00220DF3">
        <w:rPr>
          <w:rFonts w:hint="cs"/>
          <w:rtl/>
        </w:rPr>
        <w:t xml:space="preserve"> ذخيره و يا داده‌اي حذف گردد، مكعب امنيت بهينه مربوط به المان سند آن داده مي‌بايست به روزرساني شود. در اين حالت </w:t>
      </w:r>
      <w:r w:rsidRPr="00220DF3">
        <w:t>DBMS</w:t>
      </w:r>
      <w:r w:rsidRPr="00220DF3">
        <w:rPr>
          <w:rFonts w:hint="cs"/>
          <w:rtl/>
        </w:rPr>
        <w:t xml:space="preserve"> تغييرات را به تابع به‌روزرسان اعلام مي‌كند. تابع بروزرسان اطلاعات را از بانك اطلاعات </w:t>
      </w:r>
      <w:r w:rsidRPr="00220DF3">
        <w:t>XML</w:t>
      </w:r>
      <w:r w:rsidRPr="00220DF3">
        <w:rPr>
          <w:rFonts w:hint="cs"/>
          <w:rtl/>
        </w:rPr>
        <w:t xml:space="preserve"> فراخوانده و به تابع دستور جهت ايجاد نگاشت بيتي ارسال مي‌كند. پس از تشكيل نگاشت بيتي مربوط به داده‌هاي جديد توسط تابع دستور، اطلاعات جديد به تابع بروزرسان ارسال و در مكعب‌هاي امنيت بهينه ثبت مي‌گردند. الگوريتم به‌روزرساني مكعب امنيت بهينه در مدل پيشنهادي در جدول 3-5 آمده است.</w:t>
      </w:r>
    </w:p>
    <w:p w:rsidR="00703B9A" w:rsidRPr="00220DF3" w:rsidRDefault="00703B9A" w:rsidP="00703B9A">
      <w:pPr>
        <w:pStyle w:val="a4"/>
        <w:rPr>
          <w:rFonts w:hint="cs"/>
          <w:rtl/>
        </w:rPr>
      </w:pPr>
      <w:bookmarkStart w:id="222" w:name="_Toc203384367"/>
      <w:bookmarkStart w:id="223" w:name="_Toc210276105"/>
      <w:bookmarkStart w:id="224" w:name="_Toc219340950"/>
      <w:r w:rsidRPr="00220DF3">
        <w:rPr>
          <w:rFonts w:hint="cs"/>
          <w:rtl/>
        </w:rPr>
        <w:t xml:space="preserve">الگوريتم به‌روزرساني </w:t>
      </w:r>
      <w:r w:rsidRPr="00220DF3">
        <w:rPr>
          <w:rtl/>
        </w:rPr>
        <w:t>مكعب امنيت</w:t>
      </w:r>
      <w:r w:rsidRPr="00220DF3">
        <w:rPr>
          <w:rFonts w:hint="cs"/>
          <w:rtl/>
        </w:rPr>
        <w:t xml:space="preserve"> بهينه در مدل پيشنهادي</w:t>
      </w:r>
      <w:bookmarkEnd w:id="222"/>
      <w:bookmarkEnd w:id="223"/>
      <w:bookmarkEnd w:id="224"/>
    </w:p>
    <w:tbl>
      <w:tblPr>
        <w:bidiVisual/>
        <w:tblW w:w="0" w:type="auto"/>
        <w:jc w:val="center"/>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tblGrid>
      <w:tr w:rsidR="00703B9A" w:rsidRPr="00817A29" w:rsidTr="009A722B">
        <w:trPr>
          <w:jc w:val="center"/>
        </w:trPr>
        <w:tc>
          <w:tcPr>
            <w:tcW w:w="7655" w:type="dxa"/>
          </w:tcPr>
          <w:p w:rsidR="00703B9A" w:rsidRPr="00220DF3" w:rsidRDefault="00703B9A" w:rsidP="009A722B">
            <w:pPr>
              <w:pStyle w:val="-0"/>
              <w:bidi w:val="0"/>
            </w:pPr>
            <w:r w:rsidRPr="00220DF3">
              <w:t>UpdateOptimizedSecurityCube (OptSecurityCube S, ePath p, User u, Permission Grant/Deny)</w:t>
            </w:r>
          </w:p>
          <w:p w:rsidR="00703B9A" w:rsidRPr="00220DF3" w:rsidRDefault="00703B9A" w:rsidP="009A722B">
            <w:pPr>
              <w:pStyle w:val="-0"/>
              <w:bidi w:val="0"/>
            </w:pPr>
            <w:r w:rsidRPr="00220DF3">
              <w:t xml:space="preserve">S: </w:t>
            </w:r>
            <w:r w:rsidRPr="00220DF3">
              <w:rPr>
                <w:rFonts w:hint="cs"/>
                <w:rtl/>
              </w:rPr>
              <w:t>مكعب امنيت بهينه</w:t>
            </w:r>
            <w:r w:rsidRPr="00220DF3">
              <w:t xml:space="preserve">    , P: </w:t>
            </w:r>
            <w:r w:rsidRPr="00220DF3">
              <w:rPr>
                <w:rFonts w:hint="cs"/>
                <w:rtl/>
              </w:rPr>
              <w:t>مجموعه مسير المان‌هاي مربوط به المان سند</w:t>
            </w:r>
            <w:r w:rsidRPr="00220DF3">
              <w:t xml:space="preserve">    , U: </w:t>
            </w:r>
            <w:r w:rsidRPr="00220DF3">
              <w:rPr>
                <w:rFonts w:hint="cs"/>
                <w:rtl/>
              </w:rPr>
              <w:t>مجموعه كاربران</w:t>
            </w:r>
          </w:p>
          <w:p w:rsidR="00703B9A" w:rsidRPr="00220DF3" w:rsidRDefault="00703B9A" w:rsidP="009A722B">
            <w:pPr>
              <w:pStyle w:val="-0"/>
              <w:bidi w:val="0"/>
              <w:rPr>
                <w:rFonts w:hint="cs"/>
                <w:rtl/>
              </w:rPr>
            </w:pPr>
            <w:r w:rsidRPr="00220DF3">
              <w:t xml:space="preserve">M: </w:t>
            </w:r>
            <w:r w:rsidRPr="00220DF3">
              <w:rPr>
                <w:rFonts w:hint="cs"/>
                <w:rtl/>
              </w:rPr>
              <w:t>مجموعه مجوزها</w:t>
            </w:r>
          </w:p>
          <w:p w:rsidR="00703B9A" w:rsidRPr="00220DF3" w:rsidRDefault="00703B9A" w:rsidP="009A722B">
            <w:pPr>
              <w:pStyle w:val="-0"/>
              <w:bidi w:val="0"/>
            </w:pPr>
          </w:p>
          <w:p w:rsidR="00703B9A" w:rsidRPr="00220DF3" w:rsidRDefault="00703B9A" w:rsidP="009A722B">
            <w:pPr>
              <w:pStyle w:val="-0"/>
              <w:bidi w:val="0"/>
            </w:pPr>
            <w:r w:rsidRPr="00220DF3">
              <w:t xml:space="preserve">If (u </w:t>
            </w:r>
            <w:r w:rsidRPr="00817A29">
              <w:sym w:font="Symbol" w:char="F0CB"/>
            </w:r>
            <w:r w:rsidRPr="00220DF3">
              <w:t xml:space="preserve">U) </w:t>
            </w:r>
            <w:r w:rsidRPr="00817A29">
              <w:sym w:font="Symbol" w:char="F0DE"/>
            </w:r>
            <w:r w:rsidRPr="00220DF3">
              <w:t xml:space="preserve"> create a new Bitmap (P </w:t>
            </w:r>
            <w:r w:rsidRPr="00817A29">
              <w:sym w:font="Symbol" w:char="F0B4"/>
            </w:r>
            <w:r w:rsidRPr="00220DF3">
              <w:t xml:space="preserve"> M) for u with permissions Grant/Deny</w:t>
            </w:r>
          </w:p>
          <w:p w:rsidR="00703B9A" w:rsidRPr="00220DF3" w:rsidRDefault="00703B9A" w:rsidP="009A722B">
            <w:pPr>
              <w:pStyle w:val="-0"/>
              <w:bidi w:val="0"/>
              <w:rPr>
                <w:rtl/>
              </w:rPr>
            </w:pPr>
            <w:r w:rsidRPr="00220DF3">
              <w:t xml:space="preserve">      And append it to the OptimizedSecurityCube</w:t>
            </w:r>
          </w:p>
          <w:p w:rsidR="00703B9A" w:rsidRPr="00220DF3" w:rsidRDefault="00703B9A" w:rsidP="009A722B">
            <w:pPr>
              <w:pStyle w:val="-0"/>
              <w:bidi w:val="0"/>
              <w:rPr>
                <w:rtl/>
              </w:rPr>
            </w:pPr>
            <w:r w:rsidRPr="00220DF3">
              <w:t xml:space="preserve">Else If (Permission = Grant) </w:t>
            </w:r>
            <w:r w:rsidRPr="00817A29">
              <w:sym w:font="Symbol" w:char="F0DE"/>
            </w:r>
            <w:r w:rsidRPr="00220DF3">
              <w:t xml:space="preserve"> OptimizedSecurityCube (p, m, u) = 1</w:t>
            </w:r>
          </w:p>
          <w:p w:rsidR="00703B9A" w:rsidRPr="00220DF3" w:rsidRDefault="00703B9A" w:rsidP="009A722B">
            <w:pPr>
              <w:pStyle w:val="-0"/>
              <w:bidi w:val="0"/>
              <w:rPr>
                <w:rtl/>
              </w:rPr>
            </w:pPr>
            <w:r w:rsidRPr="00220DF3">
              <w:t xml:space="preserve">        Else OptimizedSecurityCube (p, m, u) = 0;</w:t>
            </w:r>
          </w:p>
        </w:tc>
      </w:tr>
    </w:tbl>
    <w:p w:rsidR="00703B9A" w:rsidRPr="00220DF3" w:rsidRDefault="00703B9A" w:rsidP="00703B9A">
      <w:pPr>
        <w:pStyle w:val="ad"/>
        <w:rPr>
          <w:rFonts w:hint="cs"/>
          <w:rtl/>
        </w:rPr>
      </w:pPr>
    </w:p>
    <w:p w:rsidR="00703B9A" w:rsidRPr="00220DF3" w:rsidRDefault="00703B9A" w:rsidP="00703B9A">
      <w:pPr>
        <w:pStyle w:val="a8"/>
        <w:rPr>
          <w:rFonts w:hint="cs"/>
          <w:rtl/>
        </w:rPr>
      </w:pPr>
      <w:r w:rsidRPr="00220DF3">
        <w:rPr>
          <w:rFonts w:hint="cs"/>
          <w:rtl/>
        </w:rPr>
        <w:t xml:space="preserve">در مدل پيشنهادي پرس‌وجوي كاربر به تابع ارزيابي دسترسي فرستاده مي‌شود. تابع ارزيابي دسترسي ابتدا درخواست را با استفاده از جدول نگاشت بيتي درسطح سند، ارزيابي مي‌كند. چنانچه نتيجه اين ارزيابي مقدار </w:t>
      </w:r>
      <w:r>
        <w:t>DENY</w:t>
      </w:r>
      <w:r w:rsidRPr="00220DF3">
        <w:rPr>
          <w:rFonts w:hint="cs"/>
          <w:rtl/>
        </w:rPr>
        <w:t xml:space="preserve"> باشد، همين مقدار به كاربر ارسال مي‌گردد. در غير اينصورت تابع ارزيابي، مكعب امنيت بهينه مربوطه را فراخواني نموده و دسترسي‌هاي مجاز را به همراه پرس‌وجوي كاربر به تابع واكشي اطلاعات ارسال مي‌كند. تابع واكشي اطلاعات با دراختيار داشتن دسترسي‌هاي مجاز و پرس‌وجوي كاربر، داده‌هاي مجاز را از بانك اطلاعات </w:t>
      </w:r>
      <w:r w:rsidRPr="00220DF3">
        <w:t>XML</w:t>
      </w:r>
      <w:r w:rsidRPr="00220DF3">
        <w:rPr>
          <w:rFonts w:hint="cs"/>
          <w:rtl/>
        </w:rPr>
        <w:t xml:space="preserve"> واكشي مي‌كند. نتيجه پرس‌وجو به تابع ارزيابي دسترسي برگردانده شده و به درخواست‌كننده ارسال مي‌گردد. در تابع ارزيابي دسترسي اعتبارسنجي درخواست نيز انجام مي‌گيرد. به اين معني كه اگر درخواست كننده پرس‌وجويي را ارسال نمايد كه معتبر نباشد درخواست ملغي شده و مقدار </w:t>
      </w:r>
      <w:r w:rsidRPr="00220DF3">
        <w:t>DENY</w:t>
      </w:r>
      <w:r w:rsidRPr="00220DF3">
        <w:rPr>
          <w:rFonts w:hint="cs"/>
          <w:rtl/>
        </w:rPr>
        <w:t xml:space="preserve"> به درخواست كننده برگردانده مي‌شود.</w:t>
      </w:r>
    </w:p>
    <w:p w:rsidR="00703B9A" w:rsidRPr="00220DF3" w:rsidRDefault="00703B9A" w:rsidP="00703B9A">
      <w:pPr>
        <w:pStyle w:val="a8"/>
        <w:rPr>
          <w:rFonts w:hint="cs"/>
          <w:rtl/>
        </w:rPr>
      </w:pPr>
      <w:r w:rsidRPr="00220DF3">
        <w:rPr>
          <w:rFonts w:hint="cs"/>
          <w:rtl/>
        </w:rPr>
        <w:t xml:space="preserve">همانطور كه ذكر گرديد براي بالا بردن كارائي سيستم جدول نگاشت بيتي دسترسي در سطح سند و همچنين مكعب‌هاي امنيت بهينه ايجاد شده را در سيستم در حافظه جانبي و در كنار بانك اطلاعات </w:t>
      </w:r>
      <w:r w:rsidRPr="00220DF3">
        <w:t>XML</w:t>
      </w:r>
      <w:r w:rsidRPr="00220DF3">
        <w:rPr>
          <w:rFonts w:hint="cs"/>
          <w:rtl/>
        </w:rPr>
        <w:t xml:space="preserve"> نگهداري مي‌كنيم. اين عمل باعث مي‌شود كه در مراجعات بعدي كنترل دسترسي به سرعت انجام پذيرد. </w:t>
      </w:r>
    </w:p>
    <w:p w:rsidR="00703B9A" w:rsidRPr="00627E43" w:rsidRDefault="00703B9A" w:rsidP="00703B9A">
      <w:pPr>
        <w:pStyle w:val="a8"/>
        <w:rPr>
          <w:rFonts w:hint="cs"/>
          <w:rtl/>
        </w:rPr>
      </w:pPr>
    </w:p>
    <w:p w:rsidR="00703B9A" w:rsidRPr="00627E43" w:rsidRDefault="00703B9A" w:rsidP="00703B9A">
      <w:pPr>
        <w:pStyle w:val="a8"/>
        <w:rPr>
          <w:rtl/>
        </w:rPr>
        <w:sectPr w:rsidR="00703B9A" w:rsidRPr="00627E43" w:rsidSect="00B63F56">
          <w:headerReference w:type="default" r:id="rId43"/>
          <w:footerReference w:type="default" r:id="rId44"/>
          <w:footnotePr>
            <w:numRestart w:val="eachPage"/>
          </w:footnotePr>
          <w:pgSz w:w="11906" w:h="16838" w:code="9"/>
          <w:pgMar w:top="1701" w:right="2268" w:bottom="1701" w:left="1418" w:header="1021" w:footer="1021" w:gutter="0"/>
          <w:cols w:space="708"/>
          <w:bidi/>
          <w:rtlGutter/>
          <w:docGrid w:linePitch="360"/>
        </w:sectPr>
      </w:pPr>
    </w:p>
    <w:p w:rsidR="00703B9A" w:rsidRPr="004928E0" w:rsidRDefault="00703B9A" w:rsidP="00703B9A">
      <w:pPr>
        <w:rPr>
          <w:rFonts w:hint="cs"/>
          <w:rtl/>
        </w:rPr>
      </w:pPr>
    </w:p>
    <w:p w:rsidR="00703B9A" w:rsidRPr="004928E0" w:rsidRDefault="00703B9A" w:rsidP="00703B9A">
      <w:pPr>
        <w:rPr>
          <w:rFonts w:hint="cs"/>
          <w:rtl/>
        </w:rPr>
      </w:pPr>
    </w:p>
    <w:p w:rsidR="00703B9A" w:rsidRPr="004928E0" w:rsidRDefault="00703B9A" w:rsidP="00703B9A">
      <w:pPr>
        <w:rPr>
          <w:rFonts w:hint="cs"/>
          <w:rtl/>
        </w:rPr>
      </w:pPr>
    </w:p>
    <w:p w:rsidR="00703B9A" w:rsidRPr="004928E0" w:rsidRDefault="00703B9A" w:rsidP="00703B9A">
      <w:pPr>
        <w:rPr>
          <w:rFonts w:hint="cs"/>
          <w:rtl/>
        </w:rPr>
      </w:pPr>
    </w:p>
    <w:p w:rsidR="00703B9A" w:rsidRPr="004928E0" w:rsidRDefault="00703B9A" w:rsidP="00703B9A">
      <w:pPr>
        <w:rPr>
          <w:rFonts w:hint="cs"/>
          <w:rtl/>
        </w:rPr>
      </w:pPr>
    </w:p>
    <w:p w:rsidR="00703B9A" w:rsidRPr="00627E43" w:rsidRDefault="00703B9A" w:rsidP="00703B9A">
      <w:pPr>
        <w:pStyle w:val="a"/>
        <w:rPr>
          <w:rFonts w:hint="cs"/>
          <w:rtl/>
        </w:rPr>
      </w:pPr>
      <w:bookmarkStart w:id="225" w:name="_Toc106512943"/>
      <w:bookmarkStart w:id="226" w:name="_Toc209236408"/>
      <w:bookmarkStart w:id="227" w:name="_Toc209240160"/>
      <w:bookmarkStart w:id="228" w:name="_Toc209240172"/>
      <w:r>
        <w:rPr>
          <w:rFonts w:hint="cs"/>
          <w:rtl/>
        </w:rPr>
        <w:br/>
      </w:r>
      <w:bookmarkStart w:id="229" w:name="_Toc219340464"/>
      <w:r w:rsidRPr="00B63F56">
        <w:rPr>
          <w:rtl/>
        </w:rPr>
        <w:t>نتا</w:t>
      </w:r>
      <w:r>
        <w:rPr>
          <w:rtl/>
        </w:rPr>
        <w:t>ي</w:t>
      </w:r>
      <w:r w:rsidRPr="00B63F56">
        <w:rPr>
          <w:rtl/>
        </w:rPr>
        <w:t>ج و تفس</w:t>
      </w:r>
      <w:r>
        <w:rPr>
          <w:rtl/>
        </w:rPr>
        <w:t>ي</w:t>
      </w:r>
      <w:r w:rsidRPr="00B63F56">
        <w:rPr>
          <w:rtl/>
        </w:rPr>
        <w:t>ر آنها</w:t>
      </w:r>
      <w:bookmarkEnd w:id="225"/>
      <w:bookmarkEnd w:id="226"/>
      <w:bookmarkEnd w:id="227"/>
      <w:bookmarkEnd w:id="228"/>
      <w:bookmarkEnd w:id="229"/>
    </w:p>
    <w:p w:rsidR="00703B9A" w:rsidRPr="00627E43" w:rsidRDefault="00703B9A" w:rsidP="00703B9A">
      <w:pPr>
        <w:pStyle w:val="a8"/>
        <w:rPr>
          <w:rFonts w:hint="cs"/>
          <w:rtl/>
          <w:lang w:bidi="fa-IR"/>
        </w:rPr>
      </w:pPr>
    </w:p>
    <w:p w:rsidR="00703B9A" w:rsidRPr="00627E43" w:rsidRDefault="00703B9A" w:rsidP="00703B9A">
      <w:pPr>
        <w:pStyle w:val="a8"/>
        <w:rPr>
          <w:rtl/>
          <w:lang w:bidi="fa-IR"/>
        </w:rPr>
        <w:sectPr w:rsidR="00703B9A" w:rsidRPr="00627E43" w:rsidSect="00815A3F">
          <w:headerReference w:type="default" r:id="rId45"/>
          <w:footerReference w:type="default" r:id="rId46"/>
          <w:footnotePr>
            <w:numRestart w:val="eachPage"/>
          </w:footnotePr>
          <w:pgSz w:w="11906" w:h="16838" w:code="9"/>
          <w:pgMar w:top="1701" w:right="2268" w:bottom="1701" w:left="1418" w:header="851" w:footer="1021" w:gutter="0"/>
          <w:cols w:space="708"/>
          <w:titlePg/>
          <w:bidi/>
          <w:rtlGutter/>
          <w:docGrid w:linePitch="360"/>
        </w:sectPr>
      </w:pPr>
    </w:p>
    <w:p w:rsidR="00703B9A" w:rsidRPr="00220DF3" w:rsidRDefault="00703B9A" w:rsidP="00703B9A">
      <w:pPr>
        <w:pStyle w:val="a0"/>
        <w:rPr>
          <w:rFonts w:hint="cs"/>
          <w:rtl/>
        </w:rPr>
      </w:pPr>
      <w:bookmarkStart w:id="230" w:name="_Toc209236410"/>
      <w:bookmarkStart w:id="231" w:name="_Toc202490881"/>
      <w:bookmarkStart w:id="232" w:name="_Toc210277211"/>
      <w:bookmarkStart w:id="233" w:name="_Toc219340465"/>
      <w:r w:rsidRPr="00220DF3">
        <w:rPr>
          <w:rFonts w:hint="cs"/>
          <w:rtl/>
        </w:rPr>
        <w:t>ارزيابي مدل پيشنهادي</w:t>
      </w:r>
      <w:bookmarkEnd w:id="231"/>
      <w:bookmarkEnd w:id="232"/>
      <w:bookmarkEnd w:id="233"/>
    </w:p>
    <w:p w:rsidR="00703B9A" w:rsidRPr="00220DF3" w:rsidRDefault="00703B9A" w:rsidP="00703B9A">
      <w:pPr>
        <w:pStyle w:val="a8"/>
        <w:rPr>
          <w:rFonts w:hint="cs"/>
          <w:rtl/>
        </w:rPr>
      </w:pPr>
      <w:r w:rsidRPr="00220DF3">
        <w:rPr>
          <w:rFonts w:hint="cs"/>
          <w:rtl/>
        </w:rPr>
        <w:t xml:space="preserve">مدل پيشنهادي را پس از پياده‌سازي با بانك اطلاعات </w:t>
      </w:r>
      <w:r>
        <w:t>XML</w:t>
      </w:r>
      <w:r w:rsidRPr="00220DF3">
        <w:rPr>
          <w:rFonts w:hint="cs"/>
          <w:rtl/>
        </w:rPr>
        <w:t xml:space="preserve"> سيستم آموزش (نمونه ارائه شده در شكل 3-1) ارزيابي نموده‌ايم. در اين ارزيابي پنج نمونه از بانك اطلاعات </w:t>
      </w:r>
      <w:r w:rsidRPr="00220DF3">
        <w:t>XML</w:t>
      </w:r>
      <w:r w:rsidRPr="00220DF3">
        <w:rPr>
          <w:rFonts w:hint="cs"/>
          <w:rtl/>
        </w:rPr>
        <w:t xml:space="preserve"> با حجم‌هاي مختلف (</w:t>
      </w:r>
      <w:r w:rsidRPr="00220DF3">
        <w:t>10MB</w:t>
      </w:r>
      <w:r w:rsidRPr="00220DF3">
        <w:rPr>
          <w:rFonts w:hint="cs"/>
          <w:rtl/>
        </w:rPr>
        <w:t xml:space="preserve">، </w:t>
      </w:r>
      <w:r w:rsidRPr="00220DF3">
        <w:t>20MB</w:t>
      </w:r>
      <w:r w:rsidRPr="00220DF3">
        <w:rPr>
          <w:rFonts w:hint="cs"/>
          <w:rtl/>
        </w:rPr>
        <w:t xml:space="preserve">، </w:t>
      </w:r>
      <w:r w:rsidRPr="00220DF3">
        <w:t>50MB</w:t>
      </w:r>
      <w:r w:rsidRPr="00220DF3">
        <w:rPr>
          <w:rFonts w:hint="cs"/>
          <w:rtl/>
        </w:rPr>
        <w:t xml:space="preserve">، </w:t>
      </w:r>
      <w:r w:rsidRPr="00220DF3">
        <w:t>100MB</w:t>
      </w:r>
      <w:r w:rsidRPr="00220DF3">
        <w:rPr>
          <w:rFonts w:hint="cs"/>
          <w:rtl/>
        </w:rPr>
        <w:t xml:space="preserve"> و </w:t>
      </w:r>
      <w:r w:rsidRPr="00220DF3">
        <w:t>150MB</w:t>
      </w:r>
      <w:r w:rsidRPr="00220DF3">
        <w:rPr>
          <w:rFonts w:hint="cs"/>
          <w:rtl/>
        </w:rPr>
        <w:t xml:space="preserve">) را استفاده كرده‌ايم. ارزيابي سرعت دسترسي به اطلاعات را براي پرس‌وجوهايي كه شامل مسيرهاي ساده و مسيرهايي كه شامل // و </w:t>
      </w:r>
      <w:r w:rsidRPr="00220DF3">
        <w:t>*</w:t>
      </w:r>
      <w:r w:rsidRPr="00220DF3">
        <w:rPr>
          <w:rFonts w:hint="cs"/>
          <w:rtl/>
        </w:rPr>
        <w:t xml:space="preserve"> هستند در </w:t>
      </w:r>
      <w:r w:rsidRPr="00220DF3">
        <w:t>XPath</w:t>
      </w:r>
      <w:r w:rsidRPr="00220DF3">
        <w:rPr>
          <w:rFonts w:hint="cs"/>
          <w:rtl/>
        </w:rPr>
        <w:t xml:space="preserve"> آزموده‌ايم. در اين آزمون حدود 40 پرس</w:t>
      </w:r>
      <w:r w:rsidRPr="00220DF3">
        <w:rPr>
          <w:rtl/>
        </w:rPr>
        <w:t>‌</w:t>
      </w:r>
      <w:r w:rsidRPr="00220DF3">
        <w:rPr>
          <w:rFonts w:hint="cs"/>
          <w:rtl/>
        </w:rPr>
        <w:t>وجوي متفاوت اجرا و ميانگين نتايج آنها اندازه</w:t>
      </w:r>
      <w:r w:rsidRPr="00220DF3">
        <w:rPr>
          <w:rtl/>
        </w:rPr>
        <w:t>‌</w:t>
      </w:r>
      <w:r w:rsidRPr="00220DF3">
        <w:rPr>
          <w:rFonts w:hint="cs"/>
          <w:rtl/>
        </w:rPr>
        <w:t xml:space="preserve">گيري شد. نمونه‌اي از اين پرس‌وجوها در شكل 4-1 بيان شده است. محيط عملياتي جهت اجرا نيز يك عدد كامپيوتر شخصي با پردازنده </w:t>
      </w:r>
      <w:r w:rsidRPr="00220DF3">
        <w:t>Intel Centrino Core 2 Duo 2.0 GHz</w:t>
      </w:r>
      <w:r w:rsidRPr="00220DF3">
        <w:rPr>
          <w:rFonts w:hint="cs"/>
          <w:rtl/>
        </w:rPr>
        <w:t xml:space="preserve"> و حافظه </w:t>
      </w:r>
      <w:r w:rsidRPr="00220DF3">
        <w:t>1GB</w:t>
      </w:r>
      <w:r w:rsidRPr="00220DF3">
        <w:rPr>
          <w:rFonts w:hint="cs"/>
          <w:rtl/>
        </w:rPr>
        <w:t xml:space="preserve"> بوده است. </w:t>
      </w:r>
    </w:p>
    <w:p w:rsidR="00703B9A" w:rsidRPr="00220DF3" w:rsidRDefault="00703B9A" w:rsidP="00703B9A">
      <w:pPr>
        <w:pStyle w:val="a8"/>
        <w:rPr>
          <w:rFonts w:hint="cs"/>
          <w:rtl/>
        </w:rPr>
      </w:pPr>
      <w:r w:rsidRPr="00220DF3">
        <w:rPr>
          <w:rFonts w:hint="cs"/>
          <w:rtl/>
        </w:rPr>
        <w:t>به دليل اينكه هر يك از روش‌هاي كنترل دسترسي مشكلات عديده‌اي در پياده‌سازي داشتند لذا اين روش را با فقط با روش آقاي يون مقايسه كرده‌ايم. نتايج ارزيابي سرعت دسترسي به اطلاعات در نمودارهاي شكل 4-2 و 4-3 نشان داده شده است.</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5"/>
      </w:tblGrid>
      <w:tr w:rsidR="00703B9A" w:rsidTr="009A722B">
        <w:trPr>
          <w:trHeight w:val="2258"/>
          <w:jc w:val="center"/>
        </w:trPr>
        <w:tc>
          <w:tcPr>
            <w:tcW w:w="6555" w:type="dxa"/>
            <w:vAlign w:val="center"/>
          </w:tcPr>
          <w:p w:rsidR="00703B9A" w:rsidRPr="00220DF3" w:rsidRDefault="00703B9A" w:rsidP="009A722B">
            <w:pPr>
              <w:pStyle w:val="-0"/>
              <w:bidi w:val="0"/>
              <w:rPr>
                <w:rtl/>
              </w:rPr>
            </w:pPr>
            <w:r>
              <w:t>/</w:t>
            </w:r>
            <w:r w:rsidRPr="00185180">
              <w:t>edu/stud[Aug</w:t>
            </w:r>
            <w:r>
              <w:t xml:space="preserve"> </w:t>
            </w:r>
            <w:r w:rsidRPr="00185180">
              <w:t>&gt;</w:t>
            </w:r>
            <w:r>
              <w:t xml:space="preserve"> </w:t>
            </w:r>
            <w:r w:rsidRPr="00185180">
              <w:t>1</w:t>
            </w:r>
            <w:r>
              <w:t>7] /</w:t>
            </w:r>
            <w:r w:rsidRPr="00185180">
              <w:t>sname</w:t>
            </w:r>
          </w:p>
          <w:p w:rsidR="00703B9A" w:rsidRPr="00185180" w:rsidRDefault="00703B9A" w:rsidP="009A722B">
            <w:pPr>
              <w:pStyle w:val="-0"/>
              <w:bidi w:val="0"/>
            </w:pPr>
            <w:r>
              <w:t>/</w:t>
            </w:r>
            <w:r w:rsidRPr="00185180">
              <w:t>edu/clg/</w:t>
            </w:r>
            <w:r>
              <w:t>clg_</w:t>
            </w:r>
            <w:r w:rsidRPr="00185180">
              <w:t>id (@ head</w:t>
            </w:r>
            <w:r>
              <w:t>)</w:t>
            </w:r>
          </w:p>
          <w:p w:rsidR="00703B9A" w:rsidRDefault="00703B9A" w:rsidP="009A722B">
            <w:pPr>
              <w:pStyle w:val="-0"/>
              <w:bidi w:val="0"/>
              <w:rPr>
                <w:rFonts w:hint="cs"/>
              </w:rPr>
            </w:pPr>
            <w:r>
              <w:t>/</w:t>
            </w:r>
            <w:r w:rsidRPr="00185180">
              <w:t>edu/stud[city = '</w:t>
            </w:r>
            <w:smartTag w:uri="urn:schemas-microsoft-com:office:smarttags" w:element="place">
              <w:smartTag w:uri="urn:schemas-microsoft-com:office:smarttags" w:element="City">
                <w:r w:rsidRPr="00185180">
                  <w:t>tehran</w:t>
                </w:r>
              </w:smartTag>
            </w:smartTag>
            <w:r>
              <w:t>']</w:t>
            </w:r>
          </w:p>
          <w:p w:rsidR="00703B9A" w:rsidRPr="00185180" w:rsidRDefault="00703B9A" w:rsidP="009A722B">
            <w:pPr>
              <w:pStyle w:val="-0"/>
              <w:bidi w:val="0"/>
            </w:pPr>
            <w:r>
              <w:t>/edu/sec[(term = '86') and (prof_id = 1184)]</w:t>
            </w:r>
          </w:p>
          <w:p w:rsidR="00703B9A" w:rsidRDefault="00703B9A" w:rsidP="009A722B">
            <w:pPr>
              <w:pStyle w:val="-0"/>
              <w:bidi w:val="0"/>
            </w:pPr>
            <w:r>
              <w:t>/edu/sec[term = '87']/score</w:t>
            </w:r>
          </w:p>
          <w:p w:rsidR="00703B9A" w:rsidRPr="00185180" w:rsidRDefault="00703B9A" w:rsidP="009A722B">
            <w:pPr>
              <w:pStyle w:val="-0"/>
              <w:bidi w:val="0"/>
            </w:pPr>
          </w:p>
          <w:p w:rsidR="00703B9A" w:rsidRDefault="00703B9A" w:rsidP="009A722B">
            <w:pPr>
              <w:pStyle w:val="-0"/>
              <w:bidi w:val="0"/>
            </w:pPr>
            <w:r>
              <w:t>/</w:t>
            </w:r>
            <w:r w:rsidRPr="00185180">
              <w:t>edu//sname</w:t>
            </w:r>
          </w:p>
          <w:p w:rsidR="00703B9A" w:rsidRDefault="00703B9A" w:rsidP="009A722B">
            <w:pPr>
              <w:pStyle w:val="-0"/>
              <w:bidi w:val="0"/>
            </w:pPr>
            <w:r>
              <w:t>/edu/stud/*</w:t>
            </w:r>
          </w:p>
          <w:p w:rsidR="00703B9A" w:rsidRDefault="00703B9A" w:rsidP="009A722B">
            <w:pPr>
              <w:pStyle w:val="-0"/>
              <w:bidi w:val="0"/>
            </w:pPr>
            <w:r>
              <w:t>/edu/stud/avg | //sname</w:t>
            </w:r>
          </w:p>
        </w:tc>
      </w:tr>
    </w:tbl>
    <w:p w:rsidR="00703B9A" w:rsidRPr="00220DF3" w:rsidRDefault="00703B9A" w:rsidP="00703B9A">
      <w:pPr>
        <w:pStyle w:val="a2"/>
        <w:rPr>
          <w:rFonts w:hint="cs"/>
          <w:rtl/>
        </w:rPr>
      </w:pPr>
      <w:bookmarkStart w:id="234" w:name="_Toc203384368"/>
      <w:bookmarkStart w:id="235" w:name="_Toc211801877"/>
      <w:bookmarkStart w:id="236" w:name="_Toc219341169"/>
      <w:r w:rsidRPr="00220DF3">
        <w:rPr>
          <w:rFonts w:hint="cs"/>
          <w:rtl/>
        </w:rPr>
        <w:t>نمونه پرس‌وجوهاي اجرا شده جهت ارزيابي سرعت دسترسي به اطلاعات</w:t>
      </w:r>
      <w:bookmarkEnd w:id="234"/>
      <w:bookmarkEnd w:id="235"/>
      <w:bookmarkEnd w:id="236"/>
    </w:p>
    <w:p w:rsidR="00703B9A" w:rsidRPr="00220DF3" w:rsidRDefault="00703B9A" w:rsidP="00703B9A">
      <w:pPr>
        <w:rPr>
          <w:rFonts w:hint="cs"/>
          <w:rtl/>
        </w:rPr>
      </w:pPr>
      <w:r>
        <w:rPr>
          <w:noProof/>
        </w:rPr>
        <w:drawing>
          <wp:inline distT="0" distB="0" distL="0" distR="0">
            <wp:extent cx="4742180" cy="2799715"/>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42180" cy="2799715"/>
                    </a:xfrm>
                    <a:prstGeom prst="rect">
                      <a:avLst/>
                    </a:prstGeom>
                    <a:noFill/>
                    <a:ln>
                      <a:noFill/>
                    </a:ln>
                  </pic:spPr>
                </pic:pic>
              </a:graphicData>
            </a:graphic>
          </wp:inline>
        </w:drawing>
      </w:r>
    </w:p>
    <w:p w:rsidR="00703B9A" w:rsidRPr="00220DF3" w:rsidRDefault="00703B9A" w:rsidP="00703B9A">
      <w:pPr>
        <w:pStyle w:val="a2"/>
        <w:rPr>
          <w:rFonts w:hint="cs"/>
          <w:rtl/>
        </w:rPr>
      </w:pPr>
      <w:bookmarkStart w:id="237" w:name="_Toc203384369"/>
      <w:bookmarkStart w:id="238" w:name="_Toc211801878"/>
      <w:bookmarkStart w:id="239" w:name="_Toc219341170"/>
      <w:r w:rsidRPr="00220DF3">
        <w:rPr>
          <w:rFonts w:hint="cs"/>
          <w:rtl/>
        </w:rPr>
        <w:t>ارزيابي سرعت دستيابي به اطلاعات با مسيرهاي ساده</w:t>
      </w:r>
      <w:bookmarkEnd w:id="237"/>
      <w:bookmarkEnd w:id="238"/>
      <w:bookmarkEnd w:id="239"/>
      <w:r w:rsidRPr="00220DF3">
        <w:rPr>
          <w:rFonts w:hint="cs"/>
          <w:rtl/>
        </w:rPr>
        <w:t xml:space="preserve"> </w:t>
      </w:r>
    </w:p>
    <w:p w:rsidR="00703B9A" w:rsidRPr="00220DF3" w:rsidRDefault="00703B9A" w:rsidP="00703B9A">
      <w:pPr>
        <w:rPr>
          <w:rFonts w:hint="cs"/>
          <w:rtl/>
        </w:rPr>
      </w:pPr>
      <w:r>
        <w:rPr>
          <w:noProof/>
        </w:rPr>
        <w:drawing>
          <wp:inline distT="0" distB="0" distL="0" distR="0">
            <wp:extent cx="4758055" cy="2799715"/>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58055" cy="2799715"/>
                    </a:xfrm>
                    <a:prstGeom prst="rect">
                      <a:avLst/>
                    </a:prstGeom>
                    <a:noFill/>
                    <a:ln>
                      <a:noFill/>
                    </a:ln>
                  </pic:spPr>
                </pic:pic>
              </a:graphicData>
            </a:graphic>
          </wp:inline>
        </w:drawing>
      </w:r>
    </w:p>
    <w:p w:rsidR="00703B9A" w:rsidRPr="00220DF3" w:rsidRDefault="00703B9A" w:rsidP="00703B9A">
      <w:pPr>
        <w:pStyle w:val="a2"/>
        <w:rPr>
          <w:rFonts w:hint="cs"/>
          <w:rtl/>
        </w:rPr>
      </w:pPr>
      <w:bookmarkStart w:id="240" w:name="_Toc203384370"/>
      <w:bookmarkStart w:id="241" w:name="_Toc211801879"/>
      <w:bookmarkStart w:id="242" w:name="_Toc219341171"/>
      <w:r w:rsidRPr="00220DF3">
        <w:rPr>
          <w:rFonts w:hint="cs"/>
          <w:rtl/>
        </w:rPr>
        <w:t xml:space="preserve">ارزيابي سرعت دستيابي به اطلاعات با مسيرهاي داراي // و </w:t>
      </w:r>
      <w:r>
        <w:t>*</w:t>
      </w:r>
      <w:bookmarkEnd w:id="240"/>
      <w:bookmarkEnd w:id="241"/>
      <w:bookmarkEnd w:id="242"/>
    </w:p>
    <w:p w:rsidR="00703B9A" w:rsidRPr="00220DF3" w:rsidRDefault="00703B9A" w:rsidP="00703B9A">
      <w:pPr>
        <w:pStyle w:val="a8"/>
        <w:rPr>
          <w:rFonts w:hint="cs"/>
          <w:rtl/>
        </w:rPr>
      </w:pPr>
      <w:r w:rsidRPr="00220DF3">
        <w:rPr>
          <w:rFonts w:hint="cs"/>
          <w:rtl/>
        </w:rPr>
        <w:t xml:space="preserve">همچنين جهت به‌روزرساني بانك اطلاعات و ارزيابي سرعت آن از پرس‌وجوهايي كه در شكل 4-4 آورده شده است استفاده نموده‌ايم. در اين قسمت از دستورات </w:t>
      </w:r>
      <w:r w:rsidRPr="00220DF3">
        <w:t>XQuery</w:t>
      </w:r>
      <w:r w:rsidRPr="00220DF3">
        <w:rPr>
          <w:rFonts w:hint="cs"/>
          <w:rtl/>
        </w:rPr>
        <w:t xml:space="preserve"> جهت به‌روز‌رساني [37] استفاده شده است. اين دستورات شامل دستورات حذف و جايگزيني اطلاعات مي‌باشند. ارزيابي اجراي اين دستورات در شكل 4-5 آورده شده است.</w:t>
      </w:r>
    </w:p>
    <w:tbl>
      <w:tblPr>
        <w:tblW w:w="0" w:type="auto"/>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6"/>
      </w:tblGrid>
      <w:tr w:rsidR="00703B9A" w:rsidTr="009A722B">
        <w:trPr>
          <w:jc w:val="center"/>
        </w:trPr>
        <w:tc>
          <w:tcPr>
            <w:tcW w:w="6876" w:type="dxa"/>
          </w:tcPr>
          <w:p w:rsidR="00703B9A" w:rsidRPr="00220DF3" w:rsidRDefault="00703B9A" w:rsidP="009A722B">
            <w:pPr>
              <w:pStyle w:val="-0"/>
              <w:bidi w:val="0"/>
              <w:rPr>
                <w:rtl/>
              </w:rPr>
            </w:pPr>
            <w:r>
              <w:t>delete node fn:doc("university.xml")/crs[cname = $cname]</w:t>
            </w:r>
          </w:p>
          <w:p w:rsidR="00703B9A" w:rsidRPr="00220DF3" w:rsidRDefault="00703B9A" w:rsidP="009A722B">
            <w:pPr>
              <w:pStyle w:val="-0"/>
              <w:bidi w:val="0"/>
              <w:rPr>
                <w:rtl/>
              </w:rPr>
            </w:pPr>
            <w:r>
              <w:t>delete node fn:doc("university.xml")/sec[(s_id = $s_id) and (term = $term)]</w:t>
            </w:r>
          </w:p>
          <w:p w:rsidR="00703B9A" w:rsidRPr="00220DF3" w:rsidRDefault="00703B9A" w:rsidP="009A722B">
            <w:pPr>
              <w:pStyle w:val="-0"/>
              <w:bidi w:val="0"/>
              <w:rPr>
                <w:rtl/>
              </w:rPr>
            </w:pPr>
            <w:r>
              <w:t>delete node fn:doc("university.xml")/stud[@s_id = $s_id]</w:t>
            </w:r>
          </w:p>
          <w:p w:rsidR="00703B9A" w:rsidRPr="00220DF3" w:rsidRDefault="00703B9A" w:rsidP="009A722B">
            <w:pPr>
              <w:pStyle w:val="-0"/>
              <w:bidi w:val="0"/>
              <w:rPr>
                <w:rtl/>
              </w:rPr>
            </w:pPr>
          </w:p>
          <w:p w:rsidR="00703B9A" w:rsidRPr="00220DF3" w:rsidRDefault="00703B9A" w:rsidP="009A722B">
            <w:pPr>
              <w:pStyle w:val="-0"/>
              <w:bidi w:val="0"/>
              <w:rPr>
                <w:rtl/>
              </w:rPr>
            </w:pPr>
            <w:r>
              <w:t xml:space="preserve">replace value of node fn:doc("university.xml")/crs[@crs_id = $crs_id]/cname </w:t>
            </w:r>
          </w:p>
          <w:p w:rsidR="00703B9A" w:rsidRPr="00220DF3" w:rsidRDefault="00703B9A" w:rsidP="009A722B">
            <w:pPr>
              <w:pStyle w:val="-0"/>
              <w:bidi w:val="0"/>
              <w:rPr>
                <w:rtl/>
              </w:rPr>
            </w:pPr>
            <w:r>
              <w:t>with $cname</w:t>
            </w:r>
          </w:p>
          <w:p w:rsidR="00703B9A" w:rsidRDefault="00703B9A" w:rsidP="009A722B">
            <w:pPr>
              <w:pStyle w:val="-0"/>
              <w:bidi w:val="0"/>
            </w:pPr>
            <w:r>
              <w:t xml:space="preserve">replace value of node fn:doc("university.xml")/sec[(crs_id = @crs_id) and </w:t>
            </w:r>
            <w:r>
              <w:br/>
              <w:t xml:space="preserve">(term = $term)]/prof_id </w:t>
            </w:r>
          </w:p>
          <w:p w:rsidR="00703B9A" w:rsidRDefault="00703B9A" w:rsidP="009A722B">
            <w:pPr>
              <w:pStyle w:val="-0"/>
              <w:bidi w:val="0"/>
            </w:pPr>
            <w:r>
              <w:t>with fn:doc("university.xml")/prof[pnme = $pname] @prof_id</w:t>
            </w:r>
          </w:p>
        </w:tc>
      </w:tr>
    </w:tbl>
    <w:p w:rsidR="00703B9A" w:rsidRPr="00220DF3" w:rsidRDefault="00703B9A" w:rsidP="00703B9A">
      <w:pPr>
        <w:pStyle w:val="a2"/>
        <w:rPr>
          <w:rFonts w:hint="cs"/>
          <w:rtl/>
        </w:rPr>
      </w:pPr>
      <w:bookmarkStart w:id="243" w:name="_Toc203384371"/>
      <w:bookmarkStart w:id="244" w:name="_Toc211801880"/>
      <w:bookmarkStart w:id="245" w:name="_Toc219341172"/>
      <w:r w:rsidRPr="00220DF3">
        <w:rPr>
          <w:rFonts w:hint="cs"/>
          <w:rtl/>
        </w:rPr>
        <w:t>نمونه پرس‌وجوهاي اجرا شده جهت ارزيابي سرعت به‌روزرساني اطلاعات</w:t>
      </w:r>
      <w:bookmarkEnd w:id="244"/>
      <w:bookmarkEnd w:id="245"/>
      <w:r w:rsidRPr="00220DF3">
        <w:rPr>
          <w:rFonts w:hint="cs"/>
          <w:rtl/>
        </w:rPr>
        <w:t xml:space="preserve"> </w:t>
      </w:r>
      <w:bookmarkEnd w:id="243"/>
    </w:p>
    <w:p w:rsidR="00703B9A" w:rsidRPr="00220DF3" w:rsidRDefault="00703B9A" w:rsidP="00703B9A">
      <w:pPr>
        <w:rPr>
          <w:rFonts w:hint="cs"/>
          <w:rtl/>
        </w:rPr>
      </w:pPr>
      <w:r>
        <w:rPr>
          <w:noProof/>
        </w:rPr>
        <w:drawing>
          <wp:inline distT="0" distB="0" distL="0" distR="0">
            <wp:extent cx="4928235" cy="24193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28235" cy="2419350"/>
                    </a:xfrm>
                    <a:prstGeom prst="rect">
                      <a:avLst/>
                    </a:prstGeom>
                    <a:noFill/>
                    <a:ln>
                      <a:noFill/>
                    </a:ln>
                  </pic:spPr>
                </pic:pic>
              </a:graphicData>
            </a:graphic>
          </wp:inline>
        </w:drawing>
      </w:r>
    </w:p>
    <w:p w:rsidR="00703B9A" w:rsidRPr="00220DF3" w:rsidRDefault="00703B9A" w:rsidP="00703B9A">
      <w:pPr>
        <w:pStyle w:val="a2"/>
        <w:rPr>
          <w:rFonts w:hint="cs"/>
          <w:rtl/>
        </w:rPr>
      </w:pPr>
      <w:bookmarkStart w:id="246" w:name="_Toc203384372"/>
      <w:bookmarkStart w:id="247" w:name="_Toc211801881"/>
      <w:bookmarkStart w:id="248" w:name="_Toc219341173"/>
      <w:r w:rsidRPr="00220DF3">
        <w:rPr>
          <w:rFonts w:hint="cs"/>
          <w:rtl/>
        </w:rPr>
        <w:t xml:space="preserve">ارزيابي سرعت به‌روزرساني اطلاعات با دستورات </w:t>
      </w:r>
      <w:r>
        <w:t>XQuery</w:t>
      </w:r>
      <w:bookmarkEnd w:id="246"/>
      <w:r w:rsidRPr="00220DF3">
        <w:rPr>
          <w:rFonts w:hint="cs"/>
          <w:rtl/>
        </w:rPr>
        <w:t xml:space="preserve"> در مدل پيشنهادي</w:t>
      </w:r>
      <w:bookmarkEnd w:id="247"/>
      <w:bookmarkEnd w:id="248"/>
    </w:p>
    <w:p w:rsidR="00703B9A" w:rsidRDefault="00703B9A" w:rsidP="00703B9A">
      <w:pPr>
        <w:pStyle w:val="-"/>
        <w:rPr>
          <w:rFonts w:hint="cs"/>
        </w:rPr>
      </w:pPr>
      <w:r>
        <w:rPr>
          <w:noProof/>
        </w:rPr>
        <w:drawing>
          <wp:inline distT="0" distB="0" distL="0" distR="0">
            <wp:extent cx="4903470" cy="2403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3470" cy="2403475"/>
                    </a:xfrm>
                    <a:prstGeom prst="rect">
                      <a:avLst/>
                    </a:prstGeom>
                    <a:noFill/>
                    <a:ln>
                      <a:noFill/>
                    </a:ln>
                  </pic:spPr>
                </pic:pic>
              </a:graphicData>
            </a:graphic>
          </wp:inline>
        </w:drawing>
      </w:r>
    </w:p>
    <w:p w:rsidR="00703B9A" w:rsidRPr="00220DF3" w:rsidRDefault="00703B9A" w:rsidP="00703B9A">
      <w:pPr>
        <w:pStyle w:val="a2"/>
        <w:rPr>
          <w:rFonts w:hint="cs"/>
          <w:rtl/>
        </w:rPr>
      </w:pPr>
      <w:bookmarkStart w:id="249" w:name="_Toc211801882"/>
      <w:bookmarkStart w:id="250" w:name="_Toc219341174"/>
      <w:r w:rsidRPr="00220DF3">
        <w:rPr>
          <w:rFonts w:hint="cs"/>
          <w:rtl/>
        </w:rPr>
        <w:t xml:space="preserve">ارزيابي سرعت به‌روزرساني اطلاعات با دستورات </w:t>
      </w:r>
      <w:r>
        <w:t>XQuery</w:t>
      </w:r>
      <w:r w:rsidRPr="00220DF3">
        <w:rPr>
          <w:rFonts w:hint="cs"/>
          <w:rtl/>
        </w:rPr>
        <w:t xml:space="preserve"> در مدل آقاي يون</w:t>
      </w:r>
      <w:bookmarkEnd w:id="249"/>
      <w:bookmarkEnd w:id="250"/>
    </w:p>
    <w:p w:rsidR="00703B9A" w:rsidRPr="00220DF3" w:rsidRDefault="00703B9A" w:rsidP="00703B9A">
      <w:pPr>
        <w:pStyle w:val="a8"/>
        <w:rPr>
          <w:rFonts w:hint="cs"/>
          <w:rtl/>
        </w:rPr>
      </w:pPr>
      <w:r w:rsidRPr="00220DF3">
        <w:rPr>
          <w:rFonts w:hint="cs"/>
          <w:rtl/>
        </w:rPr>
        <w:t xml:space="preserve">همان‌طور كه ذكر گرديد در مدل پيشنهادي از مكعب امنيت بهينه استفاده مي‌گردد. اين مكعب نسبت به مكعب امنيت آقاي يون از فضا و حجم حافظه كمتري استفاده مي‌كند. در شكل 4-7 نمودار فضاي استفاده شده در روش آقاي يون براي بانك‌هاي اطلاعات </w:t>
      </w:r>
      <w:r w:rsidRPr="00220DF3">
        <w:t>XML</w:t>
      </w:r>
      <w:r w:rsidRPr="00220DF3">
        <w:rPr>
          <w:rFonts w:hint="cs"/>
          <w:rtl/>
        </w:rPr>
        <w:t xml:space="preserve"> استفاده شده در آزمون‌هاي قبل ارائه گرديده است. به دليل اينكه شِماي بانك اطلاعات تغيير نمي‌كند لذا حجم مكعب امنيت در روش پيشنهادي تغيير نمي‌نمايد. به عبارت ديگر حجم مكعب امنيت بهينه به ساختار شماي بانك اطلاعات </w:t>
      </w:r>
      <w:r w:rsidRPr="00220DF3">
        <w:t>XML</w:t>
      </w:r>
      <w:r w:rsidRPr="00220DF3">
        <w:rPr>
          <w:rFonts w:hint="cs"/>
          <w:rtl/>
        </w:rPr>
        <w:t xml:space="preserve"> بستگي دارد. در اين آزمون فضاي مكعب امنيت بهينه به ميزان </w:t>
      </w:r>
      <w:r w:rsidRPr="00220DF3">
        <w:t>398 KB</w:t>
      </w:r>
      <w:r w:rsidRPr="00220DF3">
        <w:rPr>
          <w:rFonts w:hint="cs"/>
          <w:rtl/>
        </w:rPr>
        <w:t xml:space="preserve"> بود كه در مقايسه با روش آقاي يون بسيار حجم پاييني مي‌باشد.</w:t>
      </w:r>
    </w:p>
    <w:p w:rsidR="00703B9A" w:rsidRPr="00220DF3" w:rsidRDefault="00703B9A" w:rsidP="00703B9A">
      <w:pPr>
        <w:pStyle w:val="-"/>
        <w:rPr>
          <w:rFonts w:hint="cs"/>
          <w:rtl/>
        </w:rPr>
      </w:pPr>
      <w:r>
        <w:rPr>
          <w:noProof/>
        </w:rPr>
        <w:drawing>
          <wp:inline distT="0" distB="0" distL="0" distR="0">
            <wp:extent cx="4078605" cy="27997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78605" cy="2799715"/>
                    </a:xfrm>
                    <a:prstGeom prst="rect">
                      <a:avLst/>
                    </a:prstGeom>
                    <a:noFill/>
                    <a:ln>
                      <a:noFill/>
                    </a:ln>
                  </pic:spPr>
                </pic:pic>
              </a:graphicData>
            </a:graphic>
          </wp:inline>
        </w:drawing>
      </w:r>
    </w:p>
    <w:p w:rsidR="00703B9A" w:rsidRPr="00220DF3" w:rsidRDefault="00703B9A" w:rsidP="00703B9A">
      <w:pPr>
        <w:pStyle w:val="a2"/>
        <w:rPr>
          <w:rFonts w:hint="cs"/>
          <w:rtl/>
        </w:rPr>
      </w:pPr>
      <w:bookmarkStart w:id="251" w:name="_Toc203384373"/>
      <w:bookmarkStart w:id="252" w:name="_Toc211801883"/>
      <w:bookmarkStart w:id="253" w:name="_Toc219341175"/>
      <w:r w:rsidRPr="00220DF3">
        <w:rPr>
          <w:rFonts w:hint="cs"/>
          <w:rtl/>
        </w:rPr>
        <w:t>حجم مكعب امنيت در مدل آقاي يون</w:t>
      </w:r>
      <w:bookmarkEnd w:id="251"/>
      <w:bookmarkEnd w:id="252"/>
      <w:bookmarkEnd w:id="253"/>
    </w:p>
    <w:p w:rsidR="00703B9A" w:rsidRPr="00220DF3" w:rsidRDefault="00703B9A" w:rsidP="00703B9A">
      <w:pPr>
        <w:pStyle w:val="a0"/>
        <w:rPr>
          <w:rFonts w:hint="cs"/>
          <w:rtl/>
        </w:rPr>
      </w:pPr>
      <w:bookmarkStart w:id="254" w:name="_Toc202490882"/>
      <w:bookmarkStart w:id="255" w:name="_Toc210277212"/>
      <w:bookmarkStart w:id="256" w:name="_Toc219340466"/>
      <w:r w:rsidRPr="00220DF3">
        <w:rPr>
          <w:rFonts w:hint="cs"/>
          <w:rtl/>
        </w:rPr>
        <w:t>مقايسه مدل‌هاي كنترل دسترسي</w:t>
      </w:r>
      <w:bookmarkEnd w:id="254"/>
      <w:bookmarkEnd w:id="255"/>
      <w:bookmarkEnd w:id="256"/>
    </w:p>
    <w:p w:rsidR="00703B9A" w:rsidRPr="00220DF3" w:rsidRDefault="00703B9A" w:rsidP="00703B9A">
      <w:pPr>
        <w:pStyle w:val="a8"/>
        <w:rPr>
          <w:rFonts w:hint="cs"/>
          <w:rtl/>
        </w:rPr>
      </w:pPr>
      <w:r w:rsidRPr="00220DF3">
        <w:rPr>
          <w:rFonts w:hint="cs"/>
          <w:rtl/>
        </w:rPr>
        <w:t xml:space="preserve">با توجه به مطالب ذكر شده در فصل‌‌هاي قبل ملاحظه مي‌گردد كه هر يك از روش‌‌هاي كنترل دسترسي، جهت استفاده در بانك‌هاي اطلاعات </w:t>
      </w:r>
      <w:r>
        <w:t>XML</w:t>
      </w:r>
      <w:r w:rsidRPr="00220DF3">
        <w:rPr>
          <w:rFonts w:hint="cs"/>
          <w:rtl/>
        </w:rPr>
        <w:t xml:space="preserve"> داراي مزايا و معايبي هستند. جدول 4-1 به طور خلاصه مقايسه‌اي اجمالي بين روش‌هاي ذكر شده و روش پيشنهادي را نشان مي‌دهد. </w:t>
      </w:r>
    </w:p>
    <w:p w:rsidR="00703B9A" w:rsidRPr="00220DF3" w:rsidRDefault="00703B9A" w:rsidP="00703B9A">
      <w:pPr>
        <w:pStyle w:val="a8"/>
        <w:rPr>
          <w:rFonts w:hint="cs"/>
          <w:rtl/>
        </w:rPr>
      </w:pPr>
    </w:p>
    <w:p w:rsidR="00703B9A" w:rsidRPr="00220DF3" w:rsidRDefault="00703B9A" w:rsidP="00703B9A">
      <w:pPr>
        <w:pStyle w:val="a4"/>
        <w:rPr>
          <w:rFonts w:hint="cs"/>
          <w:rtl/>
        </w:rPr>
      </w:pPr>
      <w:bookmarkStart w:id="257" w:name="_Toc203384374"/>
      <w:bookmarkStart w:id="258" w:name="_Toc210276107"/>
      <w:bookmarkStart w:id="259" w:name="_Toc219340951"/>
      <w:r w:rsidRPr="00220DF3">
        <w:rPr>
          <w:rFonts w:hint="cs"/>
          <w:rtl/>
        </w:rPr>
        <w:t>مقايسه مدل‌هاي كنترل دسترسي</w:t>
      </w:r>
      <w:bookmarkEnd w:id="257"/>
      <w:bookmarkEnd w:id="258"/>
      <w:bookmarkEnd w:id="259"/>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3036"/>
        <w:gridCol w:w="3474"/>
      </w:tblGrid>
      <w:tr w:rsidR="00703B9A" w:rsidRPr="005071B2" w:rsidTr="009A722B">
        <w:trPr>
          <w:tblHeader/>
          <w:jc w:val="center"/>
        </w:trPr>
        <w:tc>
          <w:tcPr>
            <w:tcW w:w="1141" w:type="pct"/>
            <w:shd w:val="clear" w:color="auto" w:fill="E6E6E6"/>
            <w:vAlign w:val="center"/>
          </w:tcPr>
          <w:p w:rsidR="00703B9A" w:rsidRPr="00220DF3" w:rsidRDefault="00703B9A" w:rsidP="009A722B">
            <w:pPr>
              <w:pStyle w:val="-2"/>
              <w:rPr>
                <w:rFonts w:hint="cs"/>
                <w:rtl/>
              </w:rPr>
            </w:pPr>
            <w:r w:rsidRPr="00220DF3">
              <w:br w:type="page"/>
            </w:r>
            <w:r w:rsidRPr="00220DF3">
              <w:rPr>
                <w:rFonts w:hint="cs"/>
                <w:rtl/>
              </w:rPr>
              <w:t>مدل كنترل دسترسي</w:t>
            </w:r>
          </w:p>
        </w:tc>
        <w:tc>
          <w:tcPr>
            <w:tcW w:w="1799" w:type="pct"/>
            <w:shd w:val="clear" w:color="auto" w:fill="E6E6E6"/>
            <w:vAlign w:val="center"/>
          </w:tcPr>
          <w:p w:rsidR="00703B9A" w:rsidRPr="00220DF3" w:rsidRDefault="00703B9A" w:rsidP="009A722B">
            <w:pPr>
              <w:pStyle w:val="-2"/>
              <w:rPr>
                <w:rFonts w:hint="cs"/>
                <w:rtl/>
              </w:rPr>
            </w:pPr>
            <w:r w:rsidRPr="00220DF3">
              <w:rPr>
                <w:rFonts w:hint="cs"/>
                <w:rtl/>
              </w:rPr>
              <w:t>مزايا</w:t>
            </w:r>
          </w:p>
        </w:tc>
        <w:tc>
          <w:tcPr>
            <w:tcW w:w="2059" w:type="pct"/>
            <w:shd w:val="clear" w:color="auto" w:fill="E6E6E6"/>
            <w:vAlign w:val="center"/>
          </w:tcPr>
          <w:p w:rsidR="00703B9A" w:rsidRPr="00220DF3" w:rsidRDefault="00703B9A" w:rsidP="009A722B">
            <w:pPr>
              <w:pStyle w:val="-2"/>
              <w:rPr>
                <w:rFonts w:hint="cs"/>
                <w:rtl/>
              </w:rPr>
            </w:pPr>
            <w:r w:rsidRPr="00220DF3">
              <w:rPr>
                <w:rFonts w:hint="cs"/>
                <w:rtl/>
              </w:rPr>
              <w:t>معايب</w:t>
            </w:r>
          </w:p>
        </w:tc>
      </w:tr>
      <w:tr w:rsidR="00703B9A" w:rsidRPr="005071B2" w:rsidTr="009A722B">
        <w:trPr>
          <w:jc w:val="center"/>
        </w:trPr>
        <w:tc>
          <w:tcPr>
            <w:tcW w:w="1141" w:type="pct"/>
            <w:shd w:val="clear" w:color="auto" w:fill="E6E6E6"/>
            <w:vAlign w:val="center"/>
          </w:tcPr>
          <w:p w:rsidR="00703B9A" w:rsidRPr="00220DF3" w:rsidRDefault="00703B9A" w:rsidP="009A722B">
            <w:pPr>
              <w:pStyle w:val="-"/>
              <w:rPr>
                <w:rFonts w:hint="cs"/>
                <w:rtl/>
              </w:rPr>
            </w:pPr>
            <w:r w:rsidRPr="00220DF3">
              <w:rPr>
                <w:rFonts w:hint="cs"/>
                <w:rtl/>
              </w:rPr>
              <w:t>مدل ليست كنترل دسترسي</w:t>
            </w:r>
          </w:p>
        </w:tc>
        <w:tc>
          <w:tcPr>
            <w:tcW w:w="1799" w:type="pct"/>
          </w:tcPr>
          <w:p w:rsidR="00703B9A" w:rsidRPr="00220DF3" w:rsidRDefault="00703B9A" w:rsidP="009A722B">
            <w:pPr>
              <w:pStyle w:val="-0"/>
              <w:rPr>
                <w:rFonts w:hint="cs"/>
                <w:rtl/>
              </w:rPr>
            </w:pPr>
            <w:r w:rsidRPr="00220DF3">
              <w:rPr>
                <w:rFonts w:hint="cs"/>
                <w:rtl/>
              </w:rPr>
              <w:t>- سادگي مدل</w:t>
            </w:r>
          </w:p>
          <w:p w:rsidR="00703B9A" w:rsidRPr="00220DF3" w:rsidRDefault="00703B9A" w:rsidP="009A722B">
            <w:pPr>
              <w:pStyle w:val="-0"/>
              <w:rPr>
                <w:rFonts w:hint="cs"/>
                <w:rtl/>
              </w:rPr>
            </w:pPr>
            <w:r w:rsidRPr="00220DF3">
              <w:rPr>
                <w:rFonts w:hint="cs"/>
                <w:rtl/>
              </w:rPr>
              <w:t xml:space="preserve">- </w:t>
            </w:r>
            <w:r w:rsidRPr="00220DF3">
              <w:rPr>
                <w:rtl/>
              </w:rPr>
              <w:t xml:space="preserve">بررسي سريع مجوزها براي يك </w:t>
            </w:r>
            <w:r w:rsidRPr="00220DF3">
              <w:rPr>
                <w:rFonts w:hint="cs"/>
                <w:rtl/>
              </w:rPr>
              <w:t>سند و يا يك المان يا زيرالمان</w:t>
            </w:r>
          </w:p>
          <w:p w:rsidR="00703B9A" w:rsidRPr="00220DF3" w:rsidRDefault="00703B9A" w:rsidP="009A722B">
            <w:pPr>
              <w:pStyle w:val="-0"/>
              <w:rPr>
                <w:rFonts w:hint="cs"/>
                <w:rtl/>
              </w:rPr>
            </w:pPr>
          </w:p>
        </w:tc>
        <w:tc>
          <w:tcPr>
            <w:tcW w:w="2059" w:type="pct"/>
          </w:tcPr>
          <w:p w:rsidR="00703B9A" w:rsidRPr="00220DF3" w:rsidRDefault="00703B9A" w:rsidP="009A722B">
            <w:pPr>
              <w:pStyle w:val="-0"/>
              <w:rPr>
                <w:rFonts w:hint="cs"/>
                <w:rtl/>
              </w:rPr>
            </w:pPr>
            <w:r w:rsidRPr="00220DF3">
              <w:rPr>
                <w:rFonts w:hint="cs"/>
                <w:rtl/>
              </w:rPr>
              <w:t xml:space="preserve">- </w:t>
            </w:r>
            <w:r w:rsidRPr="00220DF3">
              <w:rPr>
                <w:rtl/>
              </w:rPr>
              <w:t>براي ب</w:t>
            </w:r>
            <w:r w:rsidRPr="00220DF3">
              <w:rPr>
                <w:rFonts w:hint="cs"/>
                <w:rtl/>
              </w:rPr>
              <w:t xml:space="preserve">ه </w:t>
            </w:r>
            <w:r w:rsidRPr="00220DF3">
              <w:rPr>
                <w:rtl/>
              </w:rPr>
              <w:t>دست آوردن همه مجوزهاي يك كاربر، بايد تمام</w:t>
            </w:r>
            <w:r w:rsidRPr="00220DF3">
              <w:t xml:space="preserve"> </w:t>
            </w:r>
            <w:r w:rsidRPr="00220DF3">
              <w:rPr>
                <w:rtl/>
              </w:rPr>
              <w:t>ليست</w:t>
            </w:r>
            <w:r w:rsidRPr="00220DF3">
              <w:rPr>
                <w:rFonts w:hint="cs"/>
                <w:rtl/>
              </w:rPr>
              <w:t>‌</w:t>
            </w:r>
            <w:r w:rsidRPr="00220DF3">
              <w:rPr>
                <w:rtl/>
              </w:rPr>
              <w:t>هاي كنترل دسترسي</w:t>
            </w:r>
            <w:r w:rsidRPr="00220DF3">
              <w:t xml:space="preserve"> </w:t>
            </w:r>
            <w:r w:rsidRPr="00220DF3">
              <w:rPr>
                <w:rtl/>
              </w:rPr>
              <w:t>بررسي شود</w:t>
            </w:r>
          </w:p>
          <w:p w:rsidR="00703B9A" w:rsidRPr="00220DF3" w:rsidRDefault="00703B9A" w:rsidP="009A722B">
            <w:pPr>
              <w:pStyle w:val="-0"/>
              <w:rPr>
                <w:rFonts w:hint="cs"/>
                <w:rtl/>
              </w:rPr>
            </w:pPr>
            <w:r w:rsidRPr="00220DF3">
              <w:rPr>
                <w:rFonts w:hint="cs"/>
                <w:rtl/>
              </w:rPr>
              <w:t xml:space="preserve">- </w:t>
            </w:r>
            <w:r w:rsidRPr="00220DF3">
              <w:rPr>
                <w:rtl/>
              </w:rPr>
              <w:t>كارايي پس</w:t>
            </w:r>
            <w:r w:rsidRPr="00220DF3">
              <w:rPr>
                <w:rFonts w:hint="cs"/>
                <w:rtl/>
              </w:rPr>
              <w:t>‌</w:t>
            </w:r>
            <w:r w:rsidRPr="00220DF3">
              <w:rPr>
                <w:rtl/>
              </w:rPr>
              <w:t>گ</w:t>
            </w:r>
            <w:r w:rsidRPr="00220DF3">
              <w:rPr>
                <w:rFonts w:hint="cs"/>
                <w:rtl/>
              </w:rPr>
              <w:t>رفتن</w:t>
            </w:r>
            <w:r w:rsidRPr="00220DF3">
              <w:rPr>
                <w:rtl/>
              </w:rPr>
              <w:t xml:space="preserve"> مجوزها بر اساس حذف كاربر يا ش</w:t>
            </w:r>
            <w:r w:rsidRPr="00220DF3">
              <w:rPr>
                <w:rFonts w:hint="cs"/>
                <w:rtl/>
              </w:rPr>
              <w:t>ئ ضعيف مي‌باشد.</w:t>
            </w:r>
          </w:p>
          <w:p w:rsidR="00703B9A" w:rsidRPr="00220DF3" w:rsidRDefault="00703B9A" w:rsidP="009A722B">
            <w:pPr>
              <w:pStyle w:val="-0"/>
              <w:rPr>
                <w:rFonts w:hint="cs"/>
                <w:rtl/>
              </w:rPr>
            </w:pPr>
            <w:r w:rsidRPr="00220DF3">
              <w:rPr>
                <w:rFonts w:hint="cs"/>
                <w:rtl/>
              </w:rPr>
              <w:t>- بزرگ شدن ليست در بانك‌هاي اطلاعات</w:t>
            </w:r>
            <w:r>
              <w:rPr>
                <w:rFonts w:hint="cs"/>
                <w:rtl/>
              </w:rPr>
              <w:t xml:space="preserve"> حجيم</w:t>
            </w:r>
          </w:p>
          <w:p w:rsidR="00703B9A" w:rsidRPr="00220DF3" w:rsidRDefault="00703B9A" w:rsidP="009A722B">
            <w:pPr>
              <w:pStyle w:val="-0"/>
              <w:rPr>
                <w:rFonts w:hint="cs"/>
                <w:rtl/>
              </w:rPr>
            </w:pPr>
            <w:r w:rsidRPr="00220DF3">
              <w:rPr>
                <w:rFonts w:hint="cs"/>
                <w:rtl/>
              </w:rPr>
              <w:t xml:space="preserve">- عدم پشتيباني از مسيرهاي شامل // ، </w:t>
            </w:r>
            <w:r w:rsidRPr="00220DF3">
              <w:t>*</w:t>
            </w:r>
            <w:r w:rsidRPr="00220DF3">
              <w:rPr>
                <w:rFonts w:hint="cs"/>
                <w:rtl/>
              </w:rPr>
              <w:t xml:space="preserve"> و گزاره‌ها</w:t>
            </w:r>
          </w:p>
          <w:p w:rsidR="00703B9A" w:rsidRPr="00220DF3" w:rsidRDefault="00703B9A" w:rsidP="009A722B">
            <w:pPr>
              <w:pStyle w:val="-0"/>
              <w:rPr>
                <w:rFonts w:hint="cs"/>
                <w:rtl/>
              </w:rPr>
            </w:pPr>
            <w:r w:rsidRPr="00220DF3">
              <w:rPr>
                <w:rFonts w:hint="cs"/>
                <w:rtl/>
              </w:rPr>
              <w:t>- در عمل از كارايي پاييني برخوردار مي‌باشد</w:t>
            </w:r>
          </w:p>
          <w:p w:rsidR="00703B9A" w:rsidRPr="00220DF3" w:rsidRDefault="00703B9A" w:rsidP="009A722B">
            <w:pPr>
              <w:pStyle w:val="-0"/>
              <w:rPr>
                <w:rFonts w:hint="cs"/>
                <w:rtl/>
              </w:rPr>
            </w:pPr>
            <w:r w:rsidRPr="00220DF3">
              <w:rPr>
                <w:rFonts w:hint="cs"/>
                <w:rtl/>
              </w:rPr>
              <w:t xml:space="preserve">- در بانك‌هاي </w:t>
            </w:r>
            <w:r w:rsidRPr="00220DF3">
              <w:t>XML</w:t>
            </w:r>
            <w:r w:rsidRPr="00220DF3">
              <w:rPr>
                <w:rFonts w:hint="cs"/>
                <w:rtl/>
              </w:rPr>
              <w:t xml:space="preserve"> نامتمركز به راحتي قابل استفاده نمي‌باشد</w:t>
            </w:r>
          </w:p>
        </w:tc>
      </w:tr>
      <w:tr w:rsidR="00703B9A" w:rsidRPr="005071B2" w:rsidTr="009A722B">
        <w:trPr>
          <w:jc w:val="center"/>
        </w:trPr>
        <w:tc>
          <w:tcPr>
            <w:tcW w:w="1141" w:type="pct"/>
            <w:shd w:val="clear" w:color="auto" w:fill="E6E6E6"/>
            <w:vAlign w:val="center"/>
          </w:tcPr>
          <w:p w:rsidR="00703B9A" w:rsidRPr="00220DF3" w:rsidRDefault="00703B9A" w:rsidP="009A722B">
            <w:pPr>
              <w:pStyle w:val="-"/>
              <w:rPr>
                <w:rFonts w:hint="cs"/>
                <w:rtl/>
              </w:rPr>
            </w:pPr>
            <w:r w:rsidRPr="00220DF3">
              <w:rPr>
                <w:rFonts w:hint="cs"/>
                <w:rtl/>
              </w:rPr>
              <w:t>مدل مبتني بر نقش</w:t>
            </w:r>
          </w:p>
        </w:tc>
        <w:tc>
          <w:tcPr>
            <w:tcW w:w="1799" w:type="pct"/>
          </w:tcPr>
          <w:p w:rsidR="00703B9A" w:rsidRPr="00220DF3" w:rsidRDefault="00703B9A" w:rsidP="009A722B">
            <w:pPr>
              <w:pStyle w:val="-0"/>
              <w:rPr>
                <w:rFonts w:hint="cs"/>
                <w:rtl/>
              </w:rPr>
            </w:pPr>
            <w:r w:rsidRPr="00220DF3">
              <w:rPr>
                <w:rFonts w:hint="cs"/>
                <w:rtl/>
              </w:rPr>
              <w:t>- سادگي و قابل فهم بودن مدل</w:t>
            </w:r>
          </w:p>
          <w:p w:rsidR="00703B9A" w:rsidRPr="00220DF3" w:rsidRDefault="00703B9A" w:rsidP="009A722B">
            <w:pPr>
              <w:pStyle w:val="-0"/>
              <w:rPr>
                <w:rFonts w:hint="cs"/>
                <w:rtl/>
              </w:rPr>
            </w:pPr>
            <w:r w:rsidRPr="00220DF3">
              <w:rPr>
                <w:rFonts w:hint="cs"/>
                <w:rtl/>
              </w:rPr>
              <w:t>- اعمال محدوديت براي كاربران و نقش‌ها</w:t>
            </w:r>
          </w:p>
          <w:p w:rsidR="00703B9A" w:rsidRPr="00220DF3" w:rsidRDefault="00703B9A" w:rsidP="009A722B">
            <w:pPr>
              <w:pStyle w:val="-0"/>
              <w:rPr>
                <w:rFonts w:hint="cs"/>
                <w:rtl/>
              </w:rPr>
            </w:pPr>
            <w:r w:rsidRPr="00220DF3">
              <w:rPr>
                <w:rFonts w:hint="cs"/>
                <w:rtl/>
              </w:rPr>
              <w:t>- امكان استفاده از نقش‌هاي پارامتريك</w:t>
            </w:r>
          </w:p>
          <w:p w:rsidR="00703B9A" w:rsidRPr="00220DF3" w:rsidRDefault="00703B9A" w:rsidP="009A722B">
            <w:pPr>
              <w:pStyle w:val="-0"/>
              <w:rPr>
                <w:rFonts w:hint="cs"/>
                <w:rtl/>
              </w:rPr>
            </w:pPr>
            <w:r w:rsidRPr="00220DF3">
              <w:rPr>
                <w:rFonts w:hint="cs"/>
                <w:rtl/>
              </w:rPr>
              <w:t>- بررسي سريع مجوزهاي يك كاربر</w:t>
            </w:r>
          </w:p>
        </w:tc>
        <w:tc>
          <w:tcPr>
            <w:tcW w:w="2059" w:type="pct"/>
          </w:tcPr>
          <w:p w:rsidR="00703B9A" w:rsidRPr="00220DF3" w:rsidRDefault="00703B9A" w:rsidP="009A722B">
            <w:pPr>
              <w:pStyle w:val="-0"/>
              <w:rPr>
                <w:rFonts w:hint="cs"/>
                <w:rtl/>
              </w:rPr>
            </w:pPr>
            <w:r w:rsidRPr="00220DF3">
              <w:rPr>
                <w:rFonts w:hint="cs"/>
                <w:rtl/>
              </w:rPr>
              <w:t>- پيچيدگي گراف نقش براي بانك‌هاي اطلاعات با داده‌هاي زياد</w:t>
            </w:r>
          </w:p>
          <w:p w:rsidR="00703B9A" w:rsidRPr="00220DF3" w:rsidRDefault="00703B9A" w:rsidP="009A722B">
            <w:pPr>
              <w:pStyle w:val="-0"/>
              <w:rPr>
                <w:rFonts w:hint="cs"/>
                <w:rtl/>
              </w:rPr>
            </w:pPr>
            <w:r w:rsidRPr="00220DF3">
              <w:rPr>
                <w:rFonts w:hint="cs"/>
                <w:rtl/>
              </w:rPr>
              <w:t>- نياز به حافظه زياد جهت محاسبات</w:t>
            </w:r>
          </w:p>
          <w:p w:rsidR="00703B9A" w:rsidRPr="00220DF3" w:rsidRDefault="00703B9A" w:rsidP="009A722B">
            <w:pPr>
              <w:pStyle w:val="-0"/>
              <w:rPr>
                <w:rFonts w:hint="cs"/>
                <w:rtl/>
              </w:rPr>
            </w:pPr>
            <w:r w:rsidRPr="00220DF3">
              <w:rPr>
                <w:rFonts w:hint="cs"/>
                <w:rtl/>
              </w:rPr>
              <w:t>- امكان ايجاد پيچيدگي در مدل توسط محدوديت‌ها</w:t>
            </w:r>
          </w:p>
          <w:p w:rsidR="00703B9A" w:rsidRPr="00220DF3" w:rsidRDefault="00703B9A" w:rsidP="009A722B">
            <w:pPr>
              <w:pStyle w:val="-0"/>
              <w:rPr>
                <w:rFonts w:hint="cs"/>
                <w:rtl/>
              </w:rPr>
            </w:pPr>
            <w:r w:rsidRPr="00220DF3">
              <w:rPr>
                <w:rFonts w:hint="cs"/>
                <w:rtl/>
              </w:rPr>
              <w:t xml:space="preserve">- داشتن مشكل با مسيرهاي شامل // ، </w:t>
            </w:r>
            <w:r w:rsidRPr="00220DF3">
              <w:t>*</w:t>
            </w:r>
            <w:r w:rsidRPr="00220DF3">
              <w:rPr>
                <w:rFonts w:hint="cs"/>
                <w:rtl/>
              </w:rPr>
              <w:t xml:space="preserve"> و گزاره‌ها</w:t>
            </w:r>
          </w:p>
          <w:p w:rsidR="00703B9A" w:rsidRPr="00220DF3" w:rsidRDefault="00703B9A" w:rsidP="009A722B">
            <w:pPr>
              <w:pStyle w:val="-0"/>
              <w:rPr>
                <w:rFonts w:hint="cs"/>
                <w:rtl/>
              </w:rPr>
            </w:pPr>
            <w:r w:rsidRPr="00220DF3">
              <w:rPr>
                <w:rFonts w:hint="cs"/>
                <w:rtl/>
              </w:rPr>
              <w:t xml:space="preserve">- در بانك‌هاي </w:t>
            </w:r>
            <w:r w:rsidRPr="00220DF3">
              <w:t>XML</w:t>
            </w:r>
            <w:r w:rsidRPr="00220DF3">
              <w:rPr>
                <w:rFonts w:hint="cs"/>
                <w:rtl/>
              </w:rPr>
              <w:t xml:space="preserve"> نامتمركز به راحتي قابل استفاده نمي‌باشد</w:t>
            </w:r>
          </w:p>
        </w:tc>
      </w:tr>
      <w:tr w:rsidR="00703B9A" w:rsidRPr="005071B2" w:rsidTr="009A722B">
        <w:trPr>
          <w:jc w:val="center"/>
        </w:trPr>
        <w:tc>
          <w:tcPr>
            <w:tcW w:w="1141" w:type="pct"/>
            <w:shd w:val="clear" w:color="auto" w:fill="E6E6E6"/>
            <w:vAlign w:val="center"/>
          </w:tcPr>
          <w:p w:rsidR="00703B9A" w:rsidRPr="00220DF3" w:rsidRDefault="00703B9A" w:rsidP="009A722B">
            <w:pPr>
              <w:pStyle w:val="-"/>
              <w:rPr>
                <w:rFonts w:hint="cs"/>
                <w:rtl/>
              </w:rPr>
            </w:pPr>
            <w:r w:rsidRPr="00220DF3">
              <w:rPr>
                <w:rFonts w:hint="cs"/>
                <w:rtl/>
              </w:rPr>
              <w:t xml:space="preserve">مدل مبتني بر تابع </w:t>
            </w:r>
          </w:p>
        </w:tc>
        <w:tc>
          <w:tcPr>
            <w:tcW w:w="1799" w:type="pct"/>
          </w:tcPr>
          <w:p w:rsidR="00703B9A" w:rsidRPr="00220DF3" w:rsidRDefault="00703B9A" w:rsidP="009A722B">
            <w:pPr>
              <w:pStyle w:val="-0"/>
              <w:rPr>
                <w:rFonts w:hint="cs"/>
                <w:rtl/>
              </w:rPr>
            </w:pPr>
            <w:r w:rsidRPr="00220DF3">
              <w:rPr>
                <w:rFonts w:hint="cs"/>
                <w:rtl/>
              </w:rPr>
              <w:t>- پياده‌سازي آسان در نرم‌افزارهاي كاربردي</w:t>
            </w:r>
          </w:p>
          <w:p w:rsidR="00703B9A" w:rsidRPr="00220DF3" w:rsidRDefault="00703B9A" w:rsidP="009A722B">
            <w:pPr>
              <w:pStyle w:val="-0"/>
              <w:rPr>
                <w:rFonts w:hint="cs"/>
                <w:rtl/>
              </w:rPr>
            </w:pPr>
            <w:r w:rsidRPr="00220DF3">
              <w:rPr>
                <w:rFonts w:hint="cs"/>
                <w:rtl/>
              </w:rPr>
              <w:t>- سرعت بالا در بررسي مجوزها</w:t>
            </w:r>
          </w:p>
          <w:p w:rsidR="00703B9A" w:rsidRPr="00220DF3" w:rsidRDefault="00703B9A" w:rsidP="009A722B">
            <w:pPr>
              <w:pStyle w:val="-0"/>
              <w:rPr>
                <w:rFonts w:hint="cs"/>
                <w:rtl/>
              </w:rPr>
            </w:pPr>
            <w:r w:rsidRPr="00220DF3">
              <w:rPr>
                <w:rFonts w:hint="cs"/>
                <w:rtl/>
              </w:rPr>
              <w:t>- قابليت توسعه مدل</w:t>
            </w:r>
          </w:p>
          <w:p w:rsidR="00703B9A" w:rsidRPr="00220DF3" w:rsidRDefault="00703B9A" w:rsidP="009A722B">
            <w:pPr>
              <w:pStyle w:val="-0"/>
              <w:rPr>
                <w:rFonts w:hint="cs"/>
                <w:rtl/>
              </w:rPr>
            </w:pPr>
            <w:r w:rsidRPr="00220DF3">
              <w:rPr>
                <w:rFonts w:hint="cs"/>
                <w:rtl/>
              </w:rPr>
              <w:t xml:space="preserve">- پشتيباني از مسيرهاي شامل // ، </w:t>
            </w:r>
            <w:r w:rsidRPr="00220DF3">
              <w:t>*</w:t>
            </w:r>
            <w:r w:rsidRPr="00220DF3">
              <w:rPr>
                <w:rFonts w:hint="cs"/>
                <w:rtl/>
              </w:rPr>
              <w:t xml:space="preserve"> و گزاره‌ها</w:t>
            </w:r>
          </w:p>
          <w:p w:rsidR="00703B9A" w:rsidRPr="00220DF3" w:rsidRDefault="00703B9A" w:rsidP="009A722B">
            <w:pPr>
              <w:pStyle w:val="-0"/>
              <w:rPr>
                <w:rFonts w:hint="cs"/>
                <w:rtl/>
              </w:rPr>
            </w:pPr>
            <w:r w:rsidRPr="00220DF3">
              <w:rPr>
                <w:rFonts w:hint="cs"/>
                <w:rtl/>
              </w:rPr>
              <w:t>- دارا بودن معماري باز جهت توسعه</w:t>
            </w:r>
          </w:p>
          <w:p w:rsidR="00703B9A" w:rsidRPr="00220DF3" w:rsidRDefault="00703B9A" w:rsidP="009A722B">
            <w:pPr>
              <w:pStyle w:val="-0"/>
              <w:rPr>
                <w:rFonts w:hint="cs"/>
                <w:rtl/>
              </w:rPr>
            </w:pPr>
            <w:r w:rsidRPr="00220DF3">
              <w:rPr>
                <w:rFonts w:hint="cs"/>
                <w:rtl/>
              </w:rPr>
              <w:t>- ايجاد كنترل دسترسي در پايين‌ترين سطح</w:t>
            </w:r>
          </w:p>
        </w:tc>
        <w:tc>
          <w:tcPr>
            <w:tcW w:w="2059" w:type="pct"/>
          </w:tcPr>
          <w:p w:rsidR="00703B9A" w:rsidRPr="00220DF3" w:rsidRDefault="00703B9A" w:rsidP="009A722B">
            <w:pPr>
              <w:pStyle w:val="-0"/>
              <w:rPr>
                <w:rFonts w:hint="cs"/>
                <w:rtl/>
              </w:rPr>
            </w:pPr>
            <w:r w:rsidRPr="00220DF3">
              <w:rPr>
                <w:rFonts w:hint="cs"/>
                <w:rtl/>
              </w:rPr>
              <w:t>- پياده‌سازي سياست‌ها در توابع</w:t>
            </w:r>
          </w:p>
          <w:p w:rsidR="00703B9A" w:rsidRPr="00220DF3" w:rsidRDefault="00703B9A" w:rsidP="009A722B">
            <w:pPr>
              <w:pStyle w:val="-0"/>
              <w:rPr>
                <w:rFonts w:hint="cs"/>
                <w:rtl/>
              </w:rPr>
            </w:pPr>
            <w:r w:rsidRPr="00220DF3">
              <w:rPr>
                <w:rFonts w:hint="cs"/>
                <w:rtl/>
              </w:rPr>
              <w:t xml:space="preserve">- وابستگي به زبان برنامه‌نويسي </w:t>
            </w:r>
          </w:p>
          <w:p w:rsidR="00703B9A" w:rsidRPr="00220DF3" w:rsidRDefault="00703B9A" w:rsidP="009A722B">
            <w:pPr>
              <w:pStyle w:val="-0"/>
              <w:rPr>
                <w:rFonts w:hint="cs"/>
                <w:rtl/>
              </w:rPr>
            </w:pPr>
            <w:r w:rsidRPr="00220DF3">
              <w:rPr>
                <w:rFonts w:hint="cs"/>
                <w:rtl/>
              </w:rPr>
              <w:t>- عدم قابليت حمل</w:t>
            </w:r>
          </w:p>
          <w:p w:rsidR="00703B9A" w:rsidRPr="00220DF3" w:rsidRDefault="00703B9A" w:rsidP="009A722B">
            <w:pPr>
              <w:pStyle w:val="-0"/>
              <w:rPr>
                <w:rFonts w:hint="cs"/>
                <w:rtl/>
              </w:rPr>
            </w:pPr>
            <w:r w:rsidRPr="00220DF3">
              <w:rPr>
                <w:rFonts w:hint="cs"/>
                <w:rtl/>
              </w:rPr>
              <w:t>- انعطاف‌پذيري پايين</w:t>
            </w:r>
          </w:p>
          <w:p w:rsidR="00703B9A" w:rsidRPr="00220DF3" w:rsidRDefault="00703B9A" w:rsidP="009A722B">
            <w:pPr>
              <w:pStyle w:val="-0"/>
              <w:rPr>
                <w:rFonts w:hint="cs"/>
                <w:rtl/>
              </w:rPr>
            </w:pPr>
            <w:r w:rsidRPr="00220DF3">
              <w:rPr>
                <w:rFonts w:hint="cs"/>
                <w:rtl/>
              </w:rPr>
              <w:t xml:space="preserve">- استفاده مستقيم از حافظه اصلي </w:t>
            </w:r>
          </w:p>
          <w:p w:rsidR="00703B9A" w:rsidRPr="00220DF3" w:rsidRDefault="00703B9A" w:rsidP="009A722B">
            <w:pPr>
              <w:pStyle w:val="-0"/>
              <w:rPr>
                <w:rFonts w:hint="cs"/>
                <w:rtl/>
              </w:rPr>
            </w:pPr>
            <w:r w:rsidRPr="00220DF3">
              <w:rPr>
                <w:rFonts w:hint="cs"/>
                <w:rtl/>
              </w:rPr>
              <w:t xml:space="preserve">- عدم استفاده در بانك‌هاي </w:t>
            </w:r>
            <w:r w:rsidRPr="00220DF3">
              <w:t>XML</w:t>
            </w:r>
            <w:r w:rsidRPr="00220DF3">
              <w:rPr>
                <w:rFonts w:hint="cs"/>
                <w:rtl/>
              </w:rPr>
              <w:t xml:space="preserve"> نامتمركز</w:t>
            </w:r>
          </w:p>
        </w:tc>
      </w:tr>
      <w:tr w:rsidR="00703B9A" w:rsidRPr="005071B2" w:rsidTr="009A722B">
        <w:trPr>
          <w:jc w:val="center"/>
        </w:trPr>
        <w:tc>
          <w:tcPr>
            <w:tcW w:w="1141" w:type="pct"/>
            <w:shd w:val="clear" w:color="auto" w:fill="E6E6E6"/>
            <w:vAlign w:val="center"/>
          </w:tcPr>
          <w:p w:rsidR="00703B9A" w:rsidRPr="00220DF3" w:rsidRDefault="00703B9A" w:rsidP="009A722B">
            <w:pPr>
              <w:pStyle w:val="-"/>
              <w:rPr>
                <w:rFonts w:hint="cs"/>
                <w:rtl/>
              </w:rPr>
            </w:pPr>
            <w:r w:rsidRPr="00220DF3">
              <w:rPr>
                <w:rFonts w:hint="cs"/>
                <w:rtl/>
              </w:rPr>
              <w:t>مدل مبتني بر نگاشت بيتي</w:t>
            </w:r>
          </w:p>
        </w:tc>
        <w:tc>
          <w:tcPr>
            <w:tcW w:w="1799" w:type="pct"/>
          </w:tcPr>
          <w:p w:rsidR="00703B9A" w:rsidRPr="00220DF3" w:rsidRDefault="00703B9A" w:rsidP="009A722B">
            <w:pPr>
              <w:pStyle w:val="-0"/>
              <w:rPr>
                <w:rFonts w:hint="cs"/>
                <w:rtl/>
              </w:rPr>
            </w:pPr>
            <w:r w:rsidRPr="00220DF3">
              <w:rPr>
                <w:rFonts w:hint="cs"/>
                <w:rtl/>
              </w:rPr>
              <w:t xml:space="preserve">- </w:t>
            </w:r>
            <w:r w:rsidRPr="00220DF3">
              <w:rPr>
                <w:rtl/>
              </w:rPr>
              <w:t xml:space="preserve">كارايي </w:t>
            </w:r>
            <w:r w:rsidRPr="00220DF3">
              <w:rPr>
                <w:rFonts w:hint="cs"/>
                <w:rtl/>
              </w:rPr>
              <w:t xml:space="preserve">بالا در </w:t>
            </w:r>
            <w:r w:rsidRPr="00220DF3">
              <w:rPr>
                <w:rtl/>
              </w:rPr>
              <w:t>پس</w:t>
            </w:r>
            <w:r w:rsidRPr="00220DF3">
              <w:rPr>
                <w:rFonts w:hint="cs"/>
                <w:rtl/>
              </w:rPr>
              <w:t>‌</w:t>
            </w:r>
            <w:r w:rsidRPr="00220DF3">
              <w:rPr>
                <w:rtl/>
              </w:rPr>
              <w:t>گ</w:t>
            </w:r>
            <w:r w:rsidRPr="00220DF3">
              <w:rPr>
                <w:rFonts w:hint="cs"/>
                <w:rtl/>
              </w:rPr>
              <w:t>رفتن</w:t>
            </w:r>
            <w:r w:rsidRPr="00220DF3">
              <w:rPr>
                <w:rtl/>
              </w:rPr>
              <w:t xml:space="preserve"> مجوزها بر اساس حذف كاربر</w:t>
            </w:r>
            <w:r w:rsidRPr="00220DF3">
              <w:rPr>
                <w:rFonts w:hint="cs"/>
                <w:rtl/>
              </w:rPr>
              <w:t>،</w:t>
            </w:r>
            <w:r w:rsidRPr="00220DF3">
              <w:rPr>
                <w:rtl/>
              </w:rPr>
              <w:t xml:space="preserve"> </w:t>
            </w:r>
            <w:r w:rsidRPr="00220DF3">
              <w:rPr>
                <w:rFonts w:hint="cs"/>
                <w:rtl/>
              </w:rPr>
              <w:t>سند، المان و يا زير المان</w:t>
            </w:r>
          </w:p>
          <w:p w:rsidR="00703B9A" w:rsidRPr="00220DF3" w:rsidRDefault="00703B9A" w:rsidP="009A722B">
            <w:pPr>
              <w:pStyle w:val="-0"/>
              <w:rPr>
                <w:rFonts w:hint="cs"/>
                <w:rtl/>
              </w:rPr>
            </w:pPr>
            <w:r w:rsidRPr="00220DF3">
              <w:rPr>
                <w:rFonts w:hint="cs"/>
                <w:rtl/>
              </w:rPr>
              <w:t>- سرعت بالا در بررسي مجوزها</w:t>
            </w:r>
          </w:p>
          <w:p w:rsidR="00703B9A" w:rsidRPr="00220DF3" w:rsidRDefault="00703B9A" w:rsidP="009A722B">
            <w:pPr>
              <w:pStyle w:val="-0"/>
              <w:rPr>
                <w:rFonts w:hint="cs"/>
                <w:rtl/>
              </w:rPr>
            </w:pPr>
            <w:r w:rsidRPr="00220DF3">
              <w:rPr>
                <w:rFonts w:hint="cs"/>
                <w:rtl/>
              </w:rPr>
              <w:t xml:space="preserve">- قابليت توسعه </w:t>
            </w:r>
          </w:p>
          <w:p w:rsidR="00703B9A" w:rsidRPr="00220DF3" w:rsidRDefault="00703B9A" w:rsidP="009A722B">
            <w:pPr>
              <w:pStyle w:val="-0"/>
              <w:rPr>
                <w:rFonts w:hint="cs"/>
                <w:rtl/>
              </w:rPr>
            </w:pPr>
            <w:r w:rsidRPr="00220DF3">
              <w:rPr>
                <w:rFonts w:hint="cs"/>
                <w:rtl/>
              </w:rPr>
              <w:t xml:space="preserve">- پشتيباني از مسيرهاي شامل // ، </w:t>
            </w:r>
            <w:r w:rsidRPr="00220DF3">
              <w:t>*</w:t>
            </w:r>
            <w:r w:rsidRPr="00220DF3">
              <w:rPr>
                <w:rFonts w:hint="cs"/>
                <w:rtl/>
              </w:rPr>
              <w:t xml:space="preserve"> و گزاره‌ها</w:t>
            </w:r>
          </w:p>
          <w:p w:rsidR="00703B9A" w:rsidRPr="00220DF3" w:rsidRDefault="00703B9A" w:rsidP="009A722B">
            <w:pPr>
              <w:pStyle w:val="-0"/>
              <w:rPr>
                <w:rFonts w:hint="cs"/>
                <w:rtl/>
              </w:rPr>
            </w:pPr>
            <w:r w:rsidRPr="00220DF3">
              <w:rPr>
                <w:rFonts w:hint="cs"/>
                <w:rtl/>
              </w:rPr>
              <w:t>- ايجاد كنترل دسترسي در پايين‌ترين سطح</w:t>
            </w:r>
          </w:p>
          <w:p w:rsidR="00703B9A" w:rsidRPr="00220DF3" w:rsidRDefault="00703B9A" w:rsidP="009A722B">
            <w:pPr>
              <w:pStyle w:val="-0"/>
              <w:rPr>
                <w:rFonts w:hint="cs"/>
                <w:rtl/>
              </w:rPr>
            </w:pPr>
            <w:r w:rsidRPr="00220DF3">
              <w:rPr>
                <w:rFonts w:hint="cs"/>
                <w:rtl/>
              </w:rPr>
              <w:t xml:space="preserve">- قابل استفاده در بانك‌هاي </w:t>
            </w:r>
            <w:r w:rsidRPr="00220DF3">
              <w:t>XML</w:t>
            </w:r>
            <w:r w:rsidRPr="00220DF3">
              <w:rPr>
                <w:rFonts w:hint="cs"/>
                <w:rtl/>
              </w:rPr>
              <w:t xml:space="preserve"> نامتمركز</w:t>
            </w:r>
          </w:p>
        </w:tc>
        <w:tc>
          <w:tcPr>
            <w:tcW w:w="2059" w:type="pct"/>
          </w:tcPr>
          <w:p w:rsidR="00703B9A" w:rsidRPr="00220DF3" w:rsidRDefault="00703B9A" w:rsidP="009A722B">
            <w:pPr>
              <w:pStyle w:val="-0"/>
              <w:rPr>
                <w:rFonts w:hint="cs"/>
                <w:rtl/>
              </w:rPr>
            </w:pPr>
            <w:r w:rsidRPr="00220DF3">
              <w:rPr>
                <w:rFonts w:hint="cs"/>
                <w:rtl/>
              </w:rPr>
              <w:t xml:space="preserve">- حجيم شدن مكعب دسترسي در بانك‌هاي اطلاعات با داده‌هاي بسيار زياد </w:t>
            </w:r>
          </w:p>
        </w:tc>
      </w:tr>
      <w:tr w:rsidR="00703B9A" w:rsidRPr="005071B2" w:rsidTr="009A722B">
        <w:trPr>
          <w:jc w:val="center"/>
        </w:trPr>
        <w:tc>
          <w:tcPr>
            <w:tcW w:w="1141" w:type="pct"/>
            <w:shd w:val="clear" w:color="auto" w:fill="E6E6E6"/>
            <w:vAlign w:val="center"/>
          </w:tcPr>
          <w:p w:rsidR="00703B9A" w:rsidRPr="00220DF3" w:rsidRDefault="00703B9A" w:rsidP="009A722B">
            <w:pPr>
              <w:pStyle w:val="-"/>
              <w:rPr>
                <w:rFonts w:hint="cs"/>
                <w:rtl/>
              </w:rPr>
            </w:pPr>
            <w:r w:rsidRPr="00220DF3">
              <w:rPr>
                <w:rFonts w:hint="cs"/>
                <w:rtl/>
              </w:rPr>
              <w:t>مدل پيشنهادي</w:t>
            </w:r>
          </w:p>
        </w:tc>
        <w:tc>
          <w:tcPr>
            <w:tcW w:w="1799" w:type="pct"/>
          </w:tcPr>
          <w:p w:rsidR="00703B9A" w:rsidRPr="00220DF3" w:rsidRDefault="00703B9A" w:rsidP="009A722B">
            <w:pPr>
              <w:pStyle w:val="-0"/>
              <w:rPr>
                <w:rFonts w:hint="cs"/>
                <w:rtl/>
              </w:rPr>
            </w:pPr>
            <w:r w:rsidRPr="00220DF3">
              <w:rPr>
                <w:rFonts w:hint="cs"/>
                <w:rtl/>
              </w:rPr>
              <w:t>- سادگي و قابل فهم بودن مدل</w:t>
            </w:r>
          </w:p>
          <w:p w:rsidR="00703B9A" w:rsidRPr="00220DF3" w:rsidRDefault="00703B9A" w:rsidP="009A722B">
            <w:pPr>
              <w:pStyle w:val="-0"/>
              <w:rPr>
                <w:rFonts w:hint="cs"/>
                <w:rtl/>
              </w:rPr>
            </w:pPr>
            <w:r w:rsidRPr="00220DF3">
              <w:rPr>
                <w:rFonts w:hint="cs"/>
                <w:rtl/>
              </w:rPr>
              <w:t>- سرعت بالا در بررسي مجوزها</w:t>
            </w:r>
          </w:p>
          <w:p w:rsidR="00703B9A" w:rsidRPr="00220DF3" w:rsidRDefault="00703B9A" w:rsidP="009A722B">
            <w:pPr>
              <w:pStyle w:val="-0"/>
              <w:rPr>
                <w:rFonts w:hint="cs"/>
                <w:rtl/>
              </w:rPr>
            </w:pPr>
            <w:r w:rsidRPr="00220DF3">
              <w:rPr>
                <w:rFonts w:hint="cs"/>
                <w:rtl/>
              </w:rPr>
              <w:t xml:space="preserve">- </w:t>
            </w:r>
            <w:r w:rsidRPr="00220DF3">
              <w:rPr>
                <w:rtl/>
              </w:rPr>
              <w:t xml:space="preserve">كارايي </w:t>
            </w:r>
            <w:r w:rsidRPr="00220DF3">
              <w:rPr>
                <w:rFonts w:hint="cs"/>
                <w:rtl/>
              </w:rPr>
              <w:t xml:space="preserve">بالا در </w:t>
            </w:r>
            <w:r w:rsidRPr="00220DF3">
              <w:rPr>
                <w:rtl/>
              </w:rPr>
              <w:t>پس</w:t>
            </w:r>
            <w:r w:rsidRPr="00220DF3">
              <w:rPr>
                <w:rFonts w:hint="cs"/>
                <w:rtl/>
              </w:rPr>
              <w:t>‌</w:t>
            </w:r>
            <w:r w:rsidRPr="00220DF3">
              <w:rPr>
                <w:rtl/>
              </w:rPr>
              <w:t>گ</w:t>
            </w:r>
            <w:r w:rsidRPr="00220DF3">
              <w:rPr>
                <w:rFonts w:hint="cs"/>
                <w:rtl/>
              </w:rPr>
              <w:t>رفتن</w:t>
            </w:r>
            <w:r w:rsidRPr="00220DF3">
              <w:rPr>
                <w:rtl/>
              </w:rPr>
              <w:t xml:space="preserve"> مجوزها بر اساس حذف كاربر</w:t>
            </w:r>
            <w:r w:rsidRPr="00220DF3">
              <w:rPr>
                <w:rFonts w:hint="cs"/>
                <w:rtl/>
              </w:rPr>
              <w:t>،</w:t>
            </w:r>
            <w:r w:rsidRPr="00220DF3">
              <w:rPr>
                <w:rtl/>
              </w:rPr>
              <w:t xml:space="preserve"> </w:t>
            </w:r>
            <w:r w:rsidRPr="00220DF3">
              <w:rPr>
                <w:rFonts w:hint="cs"/>
                <w:rtl/>
              </w:rPr>
              <w:t>سند، المان و يا زير المان</w:t>
            </w:r>
          </w:p>
          <w:p w:rsidR="00703B9A" w:rsidRPr="00220DF3" w:rsidRDefault="00703B9A" w:rsidP="009A722B">
            <w:pPr>
              <w:pStyle w:val="-0"/>
              <w:rPr>
                <w:rFonts w:hint="cs"/>
                <w:rtl/>
              </w:rPr>
            </w:pPr>
            <w:r w:rsidRPr="00220DF3">
              <w:rPr>
                <w:rFonts w:hint="cs"/>
                <w:rtl/>
              </w:rPr>
              <w:t xml:space="preserve">- قابليت توسعه </w:t>
            </w:r>
          </w:p>
          <w:p w:rsidR="00703B9A" w:rsidRPr="00220DF3" w:rsidRDefault="00703B9A" w:rsidP="009A722B">
            <w:pPr>
              <w:pStyle w:val="-0"/>
              <w:rPr>
                <w:rFonts w:hint="cs"/>
                <w:rtl/>
              </w:rPr>
            </w:pPr>
            <w:r w:rsidRPr="00220DF3">
              <w:rPr>
                <w:rFonts w:hint="cs"/>
                <w:rtl/>
              </w:rPr>
              <w:t xml:space="preserve">- پشتيباني از مسيرهاي شامل // ، </w:t>
            </w:r>
            <w:r w:rsidRPr="00220DF3">
              <w:t>*</w:t>
            </w:r>
            <w:r w:rsidRPr="00220DF3">
              <w:rPr>
                <w:rFonts w:hint="cs"/>
                <w:rtl/>
              </w:rPr>
              <w:t xml:space="preserve"> و گزاره‌ها</w:t>
            </w:r>
          </w:p>
          <w:p w:rsidR="00703B9A" w:rsidRPr="00220DF3" w:rsidRDefault="00703B9A" w:rsidP="009A722B">
            <w:pPr>
              <w:pStyle w:val="-0"/>
              <w:rPr>
                <w:rFonts w:hint="cs"/>
                <w:rtl/>
              </w:rPr>
            </w:pPr>
            <w:r w:rsidRPr="00220DF3">
              <w:rPr>
                <w:rFonts w:hint="cs"/>
                <w:rtl/>
              </w:rPr>
              <w:t>- ايجاد كنترل دسترسي در پايين‌ترين سطح</w:t>
            </w:r>
          </w:p>
        </w:tc>
        <w:tc>
          <w:tcPr>
            <w:tcW w:w="2059" w:type="pct"/>
          </w:tcPr>
          <w:p w:rsidR="00703B9A" w:rsidRPr="00220DF3" w:rsidRDefault="00703B9A" w:rsidP="009A722B">
            <w:pPr>
              <w:pStyle w:val="-0"/>
              <w:rPr>
                <w:rFonts w:hint="cs"/>
                <w:rtl/>
              </w:rPr>
            </w:pPr>
          </w:p>
        </w:tc>
      </w:tr>
      <w:bookmarkEnd w:id="230"/>
    </w:tbl>
    <w:p w:rsidR="00703B9A" w:rsidRPr="00627E43" w:rsidRDefault="00703B9A" w:rsidP="00703B9A">
      <w:pPr>
        <w:pStyle w:val="a8"/>
        <w:rPr>
          <w:rFonts w:hint="cs"/>
          <w:rtl/>
          <w:lang w:bidi="fa-IR"/>
        </w:rPr>
      </w:pPr>
    </w:p>
    <w:p w:rsidR="00703B9A" w:rsidRPr="00627E43" w:rsidRDefault="00703B9A" w:rsidP="00703B9A">
      <w:pPr>
        <w:pStyle w:val="a8"/>
        <w:rPr>
          <w:rFonts w:hint="cs"/>
          <w:rtl/>
          <w:lang w:bidi="fa-IR"/>
        </w:rPr>
        <w:sectPr w:rsidR="00703B9A" w:rsidRPr="00627E43" w:rsidSect="00B63F56">
          <w:headerReference w:type="default" r:id="rId52"/>
          <w:footerReference w:type="default" r:id="rId53"/>
          <w:footnotePr>
            <w:numRestart w:val="eachPage"/>
          </w:footnotePr>
          <w:pgSz w:w="11906" w:h="16838" w:code="9"/>
          <w:pgMar w:top="1701" w:right="2268" w:bottom="1701" w:left="1418" w:header="1021" w:footer="1021" w:gutter="0"/>
          <w:cols w:space="708"/>
          <w:bidi/>
          <w:rtlGutter/>
          <w:docGrid w:linePitch="360"/>
        </w:sectPr>
      </w:pPr>
    </w:p>
    <w:p w:rsidR="00703B9A" w:rsidRPr="004928E0" w:rsidRDefault="00703B9A" w:rsidP="00703B9A">
      <w:pPr>
        <w:rPr>
          <w:rFonts w:hint="cs"/>
          <w:rtl/>
        </w:rPr>
      </w:pPr>
    </w:p>
    <w:p w:rsidR="00703B9A" w:rsidRPr="004928E0" w:rsidRDefault="00703B9A" w:rsidP="00703B9A">
      <w:pPr>
        <w:rPr>
          <w:rFonts w:hint="cs"/>
          <w:rtl/>
        </w:rPr>
      </w:pPr>
    </w:p>
    <w:p w:rsidR="00703B9A" w:rsidRPr="004928E0" w:rsidRDefault="00703B9A" w:rsidP="00703B9A">
      <w:pPr>
        <w:rPr>
          <w:rFonts w:hint="cs"/>
          <w:rtl/>
        </w:rPr>
      </w:pPr>
    </w:p>
    <w:p w:rsidR="00703B9A" w:rsidRPr="004928E0" w:rsidRDefault="00703B9A" w:rsidP="00703B9A">
      <w:pPr>
        <w:rPr>
          <w:rFonts w:hint="cs"/>
          <w:rtl/>
        </w:rPr>
      </w:pPr>
    </w:p>
    <w:p w:rsidR="00703B9A" w:rsidRPr="004928E0" w:rsidRDefault="00703B9A" w:rsidP="00703B9A">
      <w:pPr>
        <w:rPr>
          <w:rFonts w:hint="cs"/>
          <w:rtl/>
        </w:rPr>
      </w:pPr>
    </w:p>
    <w:p w:rsidR="00703B9A" w:rsidRPr="00627E43" w:rsidRDefault="00703B9A" w:rsidP="00703B9A">
      <w:pPr>
        <w:pStyle w:val="a"/>
        <w:rPr>
          <w:rFonts w:hint="cs"/>
          <w:rtl/>
        </w:rPr>
      </w:pPr>
      <w:bookmarkStart w:id="260" w:name="_Toc106512945"/>
      <w:bookmarkStart w:id="261" w:name="_Toc209236412"/>
      <w:bookmarkStart w:id="262" w:name="_Toc209240162"/>
      <w:bookmarkStart w:id="263" w:name="_Toc209240174"/>
      <w:r>
        <w:rPr>
          <w:rFonts w:hint="cs"/>
          <w:rtl/>
        </w:rPr>
        <w:br/>
      </w:r>
      <w:bookmarkStart w:id="264" w:name="_Toc219340467"/>
      <w:r w:rsidRPr="00667331">
        <w:rPr>
          <w:rtl/>
        </w:rPr>
        <w:t>جمع‌بند</w:t>
      </w:r>
      <w:r>
        <w:rPr>
          <w:rtl/>
        </w:rPr>
        <w:t>ي</w:t>
      </w:r>
      <w:r w:rsidRPr="00667331">
        <w:rPr>
          <w:rtl/>
        </w:rPr>
        <w:t xml:space="preserve"> و پ</w:t>
      </w:r>
      <w:r>
        <w:rPr>
          <w:rtl/>
        </w:rPr>
        <w:t>ي</w:t>
      </w:r>
      <w:r w:rsidRPr="00667331">
        <w:rPr>
          <w:rtl/>
        </w:rPr>
        <w:t>شنهادها</w:t>
      </w:r>
      <w:bookmarkEnd w:id="260"/>
      <w:bookmarkEnd w:id="261"/>
      <w:bookmarkEnd w:id="262"/>
      <w:bookmarkEnd w:id="263"/>
      <w:bookmarkEnd w:id="264"/>
    </w:p>
    <w:p w:rsidR="00703B9A" w:rsidRPr="00627E43" w:rsidRDefault="00703B9A" w:rsidP="00703B9A">
      <w:pPr>
        <w:pStyle w:val="a8"/>
        <w:rPr>
          <w:rFonts w:hint="cs"/>
          <w:rtl/>
          <w:lang w:bidi="fa-IR"/>
        </w:rPr>
      </w:pPr>
    </w:p>
    <w:p w:rsidR="00703B9A" w:rsidRPr="00627E43" w:rsidRDefault="00703B9A" w:rsidP="00703B9A">
      <w:pPr>
        <w:pStyle w:val="a8"/>
        <w:rPr>
          <w:rtl/>
          <w:lang w:bidi="fa-IR"/>
        </w:rPr>
        <w:sectPr w:rsidR="00703B9A" w:rsidRPr="00627E43" w:rsidSect="00815A3F">
          <w:headerReference w:type="default" r:id="rId54"/>
          <w:footerReference w:type="default" r:id="rId55"/>
          <w:footnotePr>
            <w:numRestart w:val="eachPage"/>
          </w:footnotePr>
          <w:pgSz w:w="11906" w:h="16838" w:code="9"/>
          <w:pgMar w:top="1701" w:right="2268" w:bottom="1701" w:left="1418" w:header="851" w:footer="1021" w:gutter="0"/>
          <w:cols w:space="708"/>
          <w:titlePg/>
          <w:bidi/>
          <w:rtlGutter/>
          <w:docGrid w:linePitch="360"/>
        </w:sectPr>
      </w:pPr>
    </w:p>
    <w:p w:rsidR="00703B9A" w:rsidRPr="007A20C6" w:rsidRDefault="00703B9A" w:rsidP="00703B9A">
      <w:pPr>
        <w:pStyle w:val="a8"/>
        <w:rPr>
          <w:rFonts w:hint="cs"/>
          <w:rtl/>
        </w:rPr>
      </w:pPr>
      <w:r w:rsidRPr="007A20C6">
        <w:rPr>
          <w:rFonts w:hint="cs"/>
          <w:rtl/>
        </w:rPr>
        <w:t xml:space="preserve">امنيت در بانك‌هاي اطلاعات و به‌تبع آن در بانك اطلاعات </w:t>
      </w:r>
      <w:r w:rsidRPr="007A20C6">
        <w:t>XML</w:t>
      </w:r>
      <w:r w:rsidRPr="007A20C6">
        <w:rPr>
          <w:rFonts w:hint="cs"/>
          <w:rtl/>
        </w:rPr>
        <w:t xml:space="preserve"> ، براساس مدل‌هاي كنترل دسترسي ايجاد مي‌گردد. در اين پايان‌نامه، ابتدا به بررسي اجمالي امنيت و چند مدل كنترل دسترسي مهم در بانك اطلاعات </w:t>
      </w:r>
      <w:r>
        <w:t>XML</w:t>
      </w:r>
      <w:r w:rsidRPr="007A20C6">
        <w:rPr>
          <w:rFonts w:hint="cs"/>
          <w:rtl/>
        </w:rPr>
        <w:t xml:space="preserve"> پرداختيم. مدل كنترل دسترسي مبتني بر نقش با وجود سادگي و قابل فهم بودن آن معايب و مشكلاتي با بانك‌هاي اطلاعات </w:t>
      </w:r>
      <w:r>
        <w:t>XML</w:t>
      </w:r>
      <w:r w:rsidRPr="007A20C6">
        <w:rPr>
          <w:rFonts w:hint="cs"/>
          <w:rtl/>
        </w:rPr>
        <w:t xml:space="preserve"> دارد. بخصوص اينكه اگر حجم بانك اطلاعات </w:t>
      </w:r>
      <w:r w:rsidRPr="007A20C6">
        <w:t>XML</w:t>
      </w:r>
      <w:r w:rsidRPr="007A20C6">
        <w:rPr>
          <w:rFonts w:hint="cs"/>
          <w:rtl/>
        </w:rPr>
        <w:t xml:space="preserve"> زياد شود. مدل كنترل دسترسي مبتني بر تابع براي فراهم كردن كنترل دسترسي مقياس‌پذير و بامعني جهت بانك‌هاي اطلاعات </w:t>
      </w:r>
      <w:r w:rsidRPr="009471F5">
        <w:t>XML</w:t>
      </w:r>
      <w:r w:rsidRPr="007A20C6">
        <w:rPr>
          <w:rFonts w:hint="cs"/>
          <w:rtl/>
        </w:rPr>
        <w:t xml:space="preserve"> بررسي گرديد. اين مدل داراي معايبي است كه باعث مي‌شود در بانك‌هاي </w:t>
      </w:r>
      <w:r>
        <w:t>XML</w:t>
      </w:r>
      <w:r w:rsidRPr="007A20C6">
        <w:rPr>
          <w:rFonts w:hint="cs"/>
          <w:rtl/>
        </w:rPr>
        <w:t xml:space="preserve"> بزرگ با تراكنش‌هاي زياد قابل استفاده نباشد. مدل كنترل دسترسي مبتني برتابع بيشتر براي انباره‌هاي داده </w:t>
      </w:r>
      <w:r w:rsidRPr="007A20C6">
        <w:t>XML</w:t>
      </w:r>
      <w:r w:rsidRPr="007A20C6">
        <w:rPr>
          <w:rFonts w:hint="cs"/>
          <w:rtl/>
        </w:rPr>
        <w:t xml:space="preserve"> مناسب مي‌باشند كه در آنها تغييرات و تراكنش‌ها به ندرت انجام مي‌گيرد. مدل كنترل دسترسي مبتني بر نگاشت بيتي نيز بررسي گرديد. اين مدل با وجود قابليت‌هاي بسيار، در بانك‌هاي اطلاعات </w:t>
      </w:r>
      <w:r w:rsidRPr="007A20C6">
        <w:t>XML</w:t>
      </w:r>
      <w:r w:rsidRPr="007A20C6">
        <w:rPr>
          <w:rFonts w:hint="cs"/>
          <w:rtl/>
        </w:rPr>
        <w:t xml:space="preserve"> بزرگ با مشكل مواجه مي‌شود. در اين پايان‌نامه با نشان دادن مشكل اصلي مدل مبتني بر نگاشت بيتي راه حلي جهت بهبود اين مشكل نيز ارائه گرديد. در اين راه حل ما از مفهوم مكعب امنيت بهينه استفاده نموديم.</w:t>
      </w:r>
    </w:p>
    <w:p w:rsidR="00703B9A" w:rsidRPr="007A20C6" w:rsidRDefault="00703B9A" w:rsidP="00703B9A">
      <w:pPr>
        <w:pStyle w:val="a8"/>
        <w:rPr>
          <w:rFonts w:hint="cs"/>
          <w:rtl/>
        </w:rPr>
      </w:pPr>
      <w:r w:rsidRPr="007A20C6">
        <w:rPr>
          <w:rFonts w:hint="cs"/>
          <w:rtl/>
        </w:rPr>
        <w:t xml:space="preserve">در ادامه مدلي پيشنهاد گرديد كه بر پاية نگاشت بيتي و مكعب امنيت بهينه پيشنهاد شده بنا گرديده است. در مدل پيشنهادي همچنين از يك تابع دستور جهت بررسي سياست‌هاي دسترسي و ايجاد مكعب امنيت بهينه استفاده مي‌كنيم. مدل پيشنهادي قابليت به‌روزرساني مجوزها در مكعب امنيت بهينه را دارا مي‌باشد. در مدل پيشنهادي سياست‌هاي كنترل دسترسي در قالب مدل گراف نقش به سيستم معرفي و نگهداري مي‌شود. مدل پيشنهادي به دليل بنا شدن بر پايه مكعب بيتي [20، 21] از سرعت و كارائي بالا در بررسي مجوزها و اعمال كنترل دسترسي برخوردار است. همچنين مدلي قابل توسعه و مقياس‌پذير بوده و به دليل پياده‌سازي در </w:t>
      </w:r>
      <w:r w:rsidRPr="007A20C6">
        <w:t>DBMS</w:t>
      </w:r>
      <w:r w:rsidRPr="007A20C6">
        <w:rPr>
          <w:rFonts w:hint="cs"/>
          <w:rtl/>
        </w:rPr>
        <w:t xml:space="preserve"> وابستگي به زبان برنامه‌نويسي ندارد. مدل پيشنهادي از معماري كاملاً مستقل برخوردار است و تقريباً تمامي مشكلات كنترل دسترسي موجود در بانك اطلاعات </w:t>
      </w:r>
      <w:r w:rsidRPr="007A20C6">
        <w:t>XML</w:t>
      </w:r>
      <w:r w:rsidRPr="007A20C6">
        <w:rPr>
          <w:rFonts w:hint="cs"/>
          <w:rtl/>
        </w:rPr>
        <w:t xml:space="preserve"> را برطرف مي‌نمايد. </w:t>
      </w:r>
    </w:p>
    <w:p w:rsidR="00703B9A" w:rsidRPr="007A20C6" w:rsidRDefault="00703B9A" w:rsidP="00703B9A">
      <w:pPr>
        <w:pStyle w:val="a8"/>
        <w:rPr>
          <w:rFonts w:hint="cs"/>
          <w:rtl/>
        </w:rPr>
      </w:pPr>
      <w:r w:rsidRPr="007A20C6">
        <w:rPr>
          <w:rFonts w:hint="cs"/>
          <w:rtl/>
        </w:rPr>
        <w:t>در انتها نيز مقايسه‌اي بين مدل‌هاي مختلف كنترل دسترسي و مدل پيشنهادي انجام گرفت كه اين مقايسه در يك جدول نشان داده شد. در اين جدول به‌طور خلاصه معايب و مزاياي هر مدل بيان گرديد.</w:t>
      </w:r>
    </w:p>
    <w:p w:rsidR="00703B9A" w:rsidRPr="007A20C6" w:rsidRDefault="00703B9A" w:rsidP="00703B9A">
      <w:pPr>
        <w:pStyle w:val="a8"/>
        <w:rPr>
          <w:rFonts w:hint="cs"/>
          <w:rtl/>
        </w:rPr>
      </w:pPr>
      <w:r w:rsidRPr="007A20C6">
        <w:rPr>
          <w:rFonts w:hint="cs"/>
          <w:rtl/>
        </w:rPr>
        <w:t xml:space="preserve">بهينه‌سازي توابع به‌روزرسان و تابع دستور استفاده شده در اين مدل براي كارهاي آتي پيشنهاد مي‌گردد. همچنين مي‌توان روي حساسيت اسناد تمركز نمود و روش‌هايي جهت بارگذاري مكعب‌هاي امنيت بهينه در حافظه اصلي سيستم به منظور افزايش سرعت دسترسي ارائه كرد. به عبارت ديگر يكي از راه‌هايي كه مي‌توان جهت بهينه‌سازي و بالا بردن سرعت كنترل دسترسي انجام داد استفاده از قابليت حساسيت اسناد در مدل مي‌باشد. به اين منظور مي‌توان براي هر يك از مكعب‌هاي امنيت بهينه توابعي درنظر گرفته شود كه وظيفه كنترل حساسيت اسناد را داشته و مكعب‌هاي امنيت بهينه را با توجه به حساسيت سند بروزرساني نمايند. از ديگر كارهايي كه پيشنهاد مي‌گردد، توسعه و بكارگيري اين مدل براي محيط‌هاي توزيع‌شده مي‌باشد. چرا كه بروزرساني كنترل دسترسي در دوره‌هاي مختلف در محيط‌هاي توزيع شده با چالش‌هايي مواجه مي‌باشد. همچنين استفاده از اين روش براي بانك‌هاي اطلاعات </w:t>
      </w:r>
      <w:r w:rsidRPr="007A20C6">
        <w:t>XML</w:t>
      </w:r>
      <w:r w:rsidRPr="007A20C6">
        <w:rPr>
          <w:rFonts w:hint="cs"/>
          <w:rtl/>
        </w:rPr>
        <w:t xml:space="preserve"> كه داراي شِماي مشخ</w:t>
      </w:r>
      <w:r>
        <w:rPr>
          <w:rFonts w:hint="cs"/>
          <w:rtl/>
        </w:rPr>
        <w:t>صي نمي‌باشند نيز توصيه مي‌گردد.</w:t>
      </w:r>
    </w:p>
    <w:p w:rsidR="00703B9A" w:rsidRPr="00627E43" w:rsidRDefault="00703B9A" w:rsidP="00703B9A">
      <w:pPr>
        <w:pStyle w:val="a8"/>
        <w:rPr>
          <w:rFonts w:hint="cs"/>
          <w:rtl/>
        </w:rPr>
      </w:pPr>
    </w:p>
    <w:p w:rsidR="00703B9A" w:rsidRPr="00627E43" w:rsidRDefault="00703B9A" w:rsidP="00703B9A">
      <w:pPr>
        <w:pStyle w:val="a8"/>
        <w:rPr>
          <w:rFonts w:hint="cs"/>
          <w:rtl/>
          <w:lang w:bidi="fa-IR"/>
        </w:rPr>
        <w:sectPr w:rsidR="00703B9A" w:rsidRPr="00627E43" w:rsidSect="00667331">
          <w:headerReference w:type="default" r:id="rId56"/>
          <w:footerReference w:type="default" r:id="rId57"/>
          <w:footnotePr>
            <w:numRestart w:val="eachPage"/>
          </w:footnotePr>
          <w:pgSz w:w="11906" w:h="16838" w:code="9"/>
          <w:pgMar w:top="1701" w:right="2268" w:bottom="1701" w:left="1418" w:header="1021" w:footer="1021" w:gutter="0"/>
          <w:cols w:space="708"/>
          <w:bidi/>
          <w:rtlGutter/>
          <w:docGrid w:linePitch="360"/>
        </w:sectPr>
      </w:pPr>
    </w:p>
    <w:p w:rsidR="00703B9A" w:rsidRDefault="00703B9A" w:rsidP="00703B9A">
      <w:pPr>
        <w:rPr>
          <w:rFonts w:hint="cs"/>
          <w:rtl/>
        </w:rPr>
      </w:pPr>
    </w:p>
    <w:p w:rsidR="00703B9A" w:rsidRDefault="00703B9A" w:rsidP="00703B9A">
      <w:pPr>
        <w:rPr>
          <w:rFonts w:hint="cs"/>
          <w:rtl/>
        </w:rPr>
      </w:pPr>
    </w:p>
    <w:p w:rsidR="00703B9A" w:rsidRDefault="00703B9A" w:rsidP="00703B9A">
      <w:pPr>
        <w:rPr>
          <w:rFonts w:hint="cs"/>
          <w:rtl/>
        </w:rPr>
      </w:pPr>
    </w:p>
    <w:p w:rsidR="00703B9A" w:rsidRDefault="00703B9A" w:rsidP="00703B9A">
      <w:pPr>
        <w:rPr>
          <w:rFonts w:hint="cs"/>
          <w:rtl/>
        </w:rPr>
      </w:pPr>
    </w:p>
    <w:p w:rsidR="00703B9A" w:rsidRPr="00C7545E" w:rsidRDefault="00703B9A" w:rsidP="00703B9A">
      <w:pPr>
        <w:rPr>
          <w:rFonts w:hint="cs"/>
          <w:rtl/>
        </w:rPr>
      </w:pPr>
    </w:p>
    <w:p w:rsidR="00703B9A" w:rsidRPr="00627E43" w:rsidRDefault="00703B9A" w:rsidP="00703B9A">
      <w:pPr>
        <w:pStyle w:val="a"/>
        <w:numPr>
          <w:ilvl w:val="0"/>
          <w:numId w:val="0"/>
        </w:numPr>
        <w:rPr>
          <w:rFonts w:hint="cs"/>
          <w:rtl/>
        </w:rPr>
      </w:pPr>
      <w:bookmarkStart w:id="265" w:name="_Toc209236420"/>
      <w:bookmarkStart w:id="266" w:name="_Toc209240164"/>
      <w:bookmarkStart w:id="267" w:name="_Toc209240176"/>
      <w:bookmarkStart w:id="268" w:name="_Toc219340468"/>
      <w:r w:rsidRPr="00627E43">
        <w:rPr>
          <w:rFonts w:hint="cs"/>
          <w:rtl/>
        </w:rPr>
        <w:t>مراجع</w:t>
      </w:r>
      <w:bookmarkEnd w:id="265"/>
      <w:bookmarkEnd w:id="266"/>
      <w:bookmarkEnd w:id="267"/>
      <w:bookmarkEnd w:id="268"/>
    </w:p>
    <w:p w:rsidR="00703B9A" w:rsidRPr="00627E43" w:rsidRDefault="00703B9A" w:rsidP="00703B9A">
      <w:pPr>
        <w:pStyle w:val="a8"/>
        <w:rPr>
          <w:rFonts w:hint="cs"/>
          <w:rtl/>
          <w:lang w:bidi="fa-IR"/>
        </w:rPr>
      </w:pPr>
    </w:p>
    <w:p w:rsidR="00703B9A" w:rsidRPr="00627E43" w:rsidRDefault="00703B9A" w:rsidP="00703B9A">
      <w:pPr>
        <w:pStyle w:val="a8"/>
        <w:rPr>
          <w:rtl/>
          <w:lang w:bidi="fa-IR"/>
        </w:rPr>
        <w:sectPr w:rsidR="00703B9A" w:rsidRPr="00627E43" w:rsidSect="00815A3F">
          <w:headerReference w:type="default" r:id="rId58"/>
          <w:footerReference w:type="default" r:id="rId59"/>
          <w:headerReference w:type="first" r:id="rId60"/>
          <w:footnotePr>
            <w:numRestart w:val="eachPage"/>
          </w:footnotePr>
          <w:pgSz w:w="11906" w:h="16838" w:code="9"/>
          <w:pgMar w:top="1701" w:right="2268" w:bottom="1701" w:left="1418" w:header="851" w:footer="1021" w:gutter="0"/>
          <w:cols w:space="708"/>
          <w:titlePg/>
          <w:bidi/>
          <w:rtlGutter/>
          <w:docGrid w:linePitch="360"/>
        </w:sectPr>
      </w:pPr>
    </w:p>
    <w:p w:rsidR="00703B9A" w:rsidRPr="00627E43" w:rsidRDefault="00703B9A" w:rsidP="00703B9A">
      <w:pPr>
        <w:pStyle w:val="Title2"/>
        <w:rPr>
          <w:rFonts w:hint="cs"/>
          <w:rtl/>
        </w:rPr>
      </w:pPr>
      <w:r w:rsidRPr="00627E43">
        <w:rPr>
          <w:rFonts w:hint="cs"/>
          <w:rtl/>
        </w:rPr>
        <w:t>مراجع</w:t>
      </w:r>
    </w:p>
    <w:p w:rsidR="00703B9A" w:rsidRDefault="00703B9A" w:rsidP="00703B9A">
      <w:pPr>
        <w:pStyle w:val="a5"/>
      </w:pPr>
      <w:r w:rsidRPr="005061FC">
        <w:t>T</w:t>
      </w:r>
      <w:r>
        <w:t>im</w:t>
      </w:r>
      <w:r w:rsidRPr="005061FC">
        <w:t xml:space="preserve"> Bray</w:t>
      </w:r>
      <w:r>
        <w:t xml:space="preserve">, </w:t>
      </w:r>
      <w:r w:rsidRPr="00F96BBC">
        <w:t>Jean Paoli, C. M. Sperberg-McQueen, Eve Maler</w:t>
      </w:r>
      <w:r w:rsidRPr="005061FC">
        <w:t>. "</w:t>
      </w:r>
      <w:r w:rsidRPr="00C94D14">
        <w:rPr>
          <w:i/>
          <w:iCs/>
        </w:rPr>
        <w:t>Extensible Markup Language (XML) 1.0</w:t>
      </w:r>
      <w:r w:rsidRPr="005061FC">
        <w:t xml:space="preserve">". World Wide Web Consortium (W3C). </w:t>
      </w:r>
      <w:r w:rsidRPr="0061058C">
        <w:t>http://www.w3c.org/TR/REC-xml</w:t>
      </w:r>
      <w:r w:rsidRPr="005061FC">
        <w:t>.</w:t>
      </w:r>
      <w:r>
        <w:t xml:space="preserve"> </w:t>
      </w:r>
      <w:r w:rsidRPr="00F96BBC">
        <w:t>Fourth Edition, 29 September 2006</w:t>
      </w:r>
      <w:r>
        <w:t>. (Visited on 2008-02-09).</w:t>
      </w:r>
    </w:p>
    <w:p w:rsidR="00703B9A" w:rsidRDefault="00703B9A" w:rsidP="00703B9A">
      <w:pPr>
        <w:pStyle w:val="a5"/>
      </w:pPr>
      <w:r w:rsidRPr="00A8046C">
        <w:t xml:space="preserve">R.S. Sandhu, E. J. Coyne, H.L. Feinstein, and C.E. Youman. </w:t>
      </w:r>
      <w:r>
        <w:t>"</w:t>
      </w:r>
      <w:r w:rsidRPr="008E02D8">
        <w:rPr>
          <w:i/>
          <w:iCs/>
        </w:rPr>
        <w:t>Role-Based Access Control Models</w:t>
      </w:r>
      <w:r w:rsidRPr="008E02D8">
        <w:t>"</w:t>
      </w:r>
      <w:r w:rsidRPr="00A8046C">
        <w:t>. IEEE Computer, Volume 29, No 2, pp.38-47, February 1996.</w:t>
      </w:r>
    </w:p>
    <w:p w:rsidR="00703B9A" w:rsidRDefault="00703B9A" w:rsidP="00703B9A">
      <w:pPr>
        <w:pStyle w:val="a5"/>
      </w:pPr>
      <w:r w:rsidRPr="00D672CB">
        <w:t>L. Gong</w:t>
      </w:r>
      <w:r>
        <w:t>.</w:t>
      </w:r>
      <w:r w:rsidRPr="00D672CB">
        <w:t xml:space="preserve"> </w:t>
      </w:r>
      <w:r>
        <w:t>"</w:t>
      </w:r>
      <w:r w:rsidRPr="00D672CB">
        <w:rPr>
          <w:i/>
          <w:iCs/>
        </w:rPr>
        <w:t>A Secure Identity-Based Capability System</w:t>
      </w:r>
      <w:r>
        <w:t>"</w:t>
      </w:r>
      <w:r w:rsidRPr="00D672CB">
        <w:t>. Proc. IEEE Symposium on Security and Privacy, pp.56-65, 1989.</w:t>
      </w:r>
    </w:p>
    <w:p w:rsidR="00703B9A" w:rsidRDefault="00703B9A" w:rsidP="00703B9A">
      <w:pPr>
        <w:pStyle w:val="a5"/>
      </w:pPr>
      <w:r>
        <w:t>J. Wang and S. L. Osborn, "</w:t>
      </w:r>
      <w:r w:rsidRPr="00D048F0">
        <w:rPr>
          <w:i/>
          <w:iCs/>
        </w:rPr>
        <w:t>A Role Based Approach to Access Control for XML Databases</w:t>
      </w:r>
      <w:r>
        <w:t xml:space="preserve">", </w:t>
      </w:r>
      <w:r w:rsidRPr="00D048F0">
        <w:t>SACMAT’04</w:t>
      </w:r>
      <w:r>
        <w:t xml:space="preserve"> of ACM, page 70-77</w:t>
      </w:r>
      <w:r w:rsidRPr="00D048F0">
        <w:t>,</w:t>
      </w:r>
      <w:r>
        <w:t xml:space="preserve"> </w:t>
      </w:r>
      <w:r w:rsidRPr="00C94D14">
        <w:t>June 2004</w:t>
      </w:r>
      <w:r>
        <w:t>.</w:t>
      </w:r>
    </w:p>
    <w:p w:rsidR="00703B9A" w:rsidRPr="009D73D9" w:rsidRDefault="00703B9A" w:rsidP="00703B9A">
      <w:pPr>
        <w:pStyle w:val="a5"/>
        <w:rPr>
          <w:rtl/>
        </w:rPr>
      </w:pPr>
      <w:r w:rsidRPr="009D73D9">
        <w:t xml:space="preserve">E. Bertino, </w:t>
      </w:r>
      <w:smartTag w:uri="urn:schemas-microsoft-com:office:smarttags" w:element="place">
        <w:r w:rsidRPr="009D73D9">
          <w:t>S. Castano</w:t>
        </w:r>
      </w:smartTag>
      <w:r w:rsidRPr="009D73D9">
        <w:t>, E. Ferrari, M. Mesiti, "</w:t>
      </w:r>
      <w:r w:rsidRPr="00F46504">
        <w:rPr>
          <w:i/>
          <w:iCs/>
        </w:rPr>
        <w:t>Specifying and Enforcing Access Control Policies for XML Document Sources</w:t>
      </w:r>
      <w:r w:rsidRPr="009D73D9">
        <w:t>", World Wide Web, pp. 139-151, Vol. 3, 2000.</w:t>
      </w:r>
    </w:p>
    <w:p w:rsidR="00703B9A" w:rsidRPr="009D73D9" w:rsidRDefault="00703B9A" w:rsidP="00703B9A">
      <w:pPr>
        <w:pStyle w:val="a5"/>
        <w:rPr>
          <w:rtl/>
        </w:rPr>
      </w:pPr>
      <w:r w:rsidRPr="009D73D9">
        <w:t>E. Damiani, S. De Capitani di Vimercati, S. Paraboschi, P. Samarati, "</w:t>
      </w:r>
      <w:r w:rsidRPr="00F46504">
        <w:rPr>
          <w:i/>
          <w:iCs/>
        </w:rPr>
        <w:t>Controlling Access to XML Documents</w:t>
      </w:r>
      <w:r w:rsidRPr="009D73D9">
        <w:t>", In IEEE Internet Computing, pp. 18-28, Vol. 5, No. 6, 2001.</w:t>
      </w:r>
    </w:p>
    <w:p w:rsidR="00703B9A" w:rsidRPr="00C10E5A" w:rsidRDefault="00703B9A" w:rsidP="00703B9A">
      <w:pPr>
        <w:pStyle w:val="a5"/>
        <w:rPr>
          <w:rtl/>
        </w:rPr>
      </w:pPr>
      <w:r w:rsidRPr="00C10E5A">
        <w:t>E. Damiani, S. De Capitani di Vimercati, S. Paraboschi, and P. Samarati "</w:t>
      </w:r>
      <w:r w:rsidRPr="00C10E5A">
        <w:rPr>
          <w:i/>
          <w:iCs/>
        </w:rPr>
        <w:t>A Fine-Grained Access Control System for XML Documents</w:t>
      </w:r>
      <w:r w:rsidRPr="00C10E5A">
        <w:t xml:space="preserve">". </w:t>
      </w:r>
      <w:r>
        <w:t>ACM TISSEC,</w:t>
      </w:r>
      <w:r w:rsidRPr="00C10E5A">
        <w:t xml:space="preserve"> </w:t>
      </w:r>
      <w:r>
        <w:t xml:space="preserve">pp.169-202, </w:t>
      </w:r>
      <w:r w:rsidRPr="00C10E5A">
        <w:t>2002</w:t>
      </w:r>
      <w:r>
        <w:t>.</w:t>
      </w:r>
    </w:p>
    <w:p w:rsidR="00703B9A" w:rsidRPr="009D73D9" w:rsidRDefault="00703B9A" w:rsidP="00703B9A">
      <w:pPr>
        <w:pStyle w:val="a5"/>
        <w:rPr>
          <w:rtl/>
        </w:rPr>
      </w:pPr>
      <w:r w:rsidRPr="009D73D9">
        <w:t>A. Gummadi, J. P. Yoon, B. Shah</w:t>
      </w:r>
      <w:r>
        <w:t>,</w:t>
      </w:r>
      <w:r w:rsidRPr="009D73D9">
        <w:t xml:space="preserve"> V. Raghavan, "</w:t>
      </w:r>
      <w:r w:rsidRPr="00F46504">
        <w:rPr>
          <w:i/>
          <w:iCs/>
        </w:rPr>
        <w:t>A bitmap-based access control for restricted views of XML documents</w:t>
      </w:r>
      <w:r w:rsidRPr="009D73D9">
        <w:t xml:space="preserve">", ACM Workshop on XML Security, </w:t>
      </w:r>
      <w:r>
        <w:t>pp.</w:t>
      </w:r>
      <w:r w:rsidRPr="009D73D9">
        <w:t xml:space="preserve"> 60-68, October 2003.</w:t>
      </w:r>
    </w:p>
    <w:p w:rsidR="00703B9A" w:rsidRDefault="00703B9A" w:rsidP="00703B9A">
      <w:pPr>
        <w:pStyle w:val="a5"/>
      </w:pPr>
      <w:r>
        <w:t xml:space="preserve">M. Kudo, J. </w:t>
      </w:r>
      <w:r w:rsidRPr="00F13C31">
        <w:t xml:space="preserve">Myllymaki, </w:t>
      </w:r>
      <w:r>
        <w:t>H.</w:t>
      </w:r>
      <w:r w:rsidRPr="00F13C31">
        <w:t xml:space="preserve"> Pirahesh </w:t>
      </w:r>
      <w:r>
        <w:t>and N. Qi, "</w:t>
      </w:r>
      <w:r w:rsidRPr="00F13C31">
        <w:rPr>
          <w:i/>
          <w:iCs/>
        </w:rPr>
        <w:t>A Function-Based Access Control Model for XML Databases</w:t>
      </w:r>
      <w:r>
        <w:t xml:space="preserve">", </w:t>
      </w:r>
      <w:r w:rsidRPr="001F5927">
        <w:t>CIKM’05</w:t>
      </w:r>
      <w:r>
        <w:t xml:space="preserve"> of ACM, page 115-122, </w:t>
      </w:r>
      <w:r w:rsidRPr="00C94D14">
        <w:t>November 2005</w:t>
      </w:r>
      <w:r>
        <w:t>.</w:t>
      </w:r>
    </w:p>
    <w:p w:rsidR="00703B9A" w:rsidRDefault="00703B9A" w:rsidP="00703B9A">
      <w:pPr>
        <w:pStyle w:val="a5"/>
      </w:pPr>
      <w:r>
        <w:t xml:space="preserve">E. Funderburk, et al., </w:t>
      </w:r>
      <w:r w:rsidRPr="008B19DA">
        <w:t>“</w:t>
      </w:r>
      <w:r w:rsidRPr="00B9636C">
        <w:rPr>
          <w:i/>
          <w:iCs/>
        </w:rPr>
        <w:t>XTABLES: Bridging Relational Technology and XML</w:t>
      </w:r>
      <w:r w:rsidRPr="008B19DA">
        <w:t>”</w:t>
      </w:r>
      <w:r>
        <w:t>, IBM system journal, vol. 41, number 4, pp: 616-641, 2002.</w:t>
      </w:r>
    </w:p>
    <w:p w:rsidR="00703B9A" w:rsidRPr="00CB56BA" w:rsidRDefault="00703B9A" w:rsidP="00703B9A">
      <w:pPr>
        <w:pStyle w:val="a5"/>
        <w:bidi/>
      </w:pPr>
      <w:r w:rsidRPr="00CB56BA">
        <w:rPr>
          <w:rFonts w:hint="cs"/>
          <w:rtl/>
        </w:rPr>
        <w:t>مصطفي حق جو،</w:t>
      </w:r>
      <w:r>
        <w:rPr>
          <w:rFonts w:hint="cs"/>
          <w:rtl/>
        </w:rPr>
        <w:t xml:space="preserve"> علي‌اصغر صفائي.</w:t>
      </w:r>
      <w:r w:rsidRPr="00CB56BA">
        <w:rPr>
          <w:rFonts w:hint="cs"/>
          <w:rtl/>
        </w:rPr>
        <w:t xml:space="preserve"> </w:t>
      </w:r>
      <w:r w:rsidRPr="00C94D14">
        <w:rPr>
          <w:rFonts w:hint="cs"/>
          <w:i/>
          <w:iCs/>
          <w:rtl/>
        </w:rPr>
        <w:t>"بانك اطلاعات علمي- كاربردي"</w:t>
      </w:r>
      <w:r w:rsidRPr="00CB56BA">
        <w:rPr>
          <w:rFonts w:hint="cs"/>
          <w:rtl/>
        </w:rPr>
        <w:t>، جلد دوم،</w:t>
      </w:r>
      <w:r>
        <w:rPr>
          <w:rFonts w:hint="cs"/>
          <w:rtl/>
        </w:rPr>
        <w:t xml:space="preserve"> انتشارات دانشگاه علم و صنعت ايران،</w:t>
      </w:r>
      <w:r w:rsidRPr="00CB56BA">
        <w:rPr>
          <w:rFonts w:hint="cs"/>
          <w:rtl/>
        </w:rPr>
        <w:t xml:space="preserve"> 138</w:t>
      </w:r>
      <w:r>
        <w:rPr>
          <w:rFonts w:hint="cs"/>
          <w:rtl/>
        </w:rPr>
        <w:t>7</w:t>
      </w:r>
    </w:p>
    <w:p w:rsidR="00703B9A" w:rsidRDefault="00703B9A" w:rsidP="00703B9A">
      <w:pPr>
        <w:pStyle w:val="a5"/>
      </w:pPr>
      <w:r w:rsidRPr="00A25070">
        <w:t>F. Rabitti, E. Bertino, W. Kim, and D. Woelk. "</w:t>
      </w:r>
      <w:r w:rsidRPr="00A25070">
        <w:rPr>
          <w:i/>
          <w:iCs/>
        </w:rPr>
        <w:t>A model of authorization for next-generation database systems</w:t>
      </w:r>
      <w:r w:rsidRPr="00A25070">
        <w:t>". ACM Trans Database Syst, 16(1):88–131, 1991.</w:t>
      </w:r>
    </w:p>
    <w:p w:rsidR="00703B9A" w:rsidRDefault="00703B9A" w:rsidP="00703B9A">
      <w:pPr>
        <w:pStyle w:val="a5"/>
      </w:pPr>
      <w:r w:rsidRPr="00CA2BA3">
        <w:t xml:space="preserve">C. M. Ionita and S. L. Osborn. </w:t>
      </w:r>
      <w:r>
        <w:t>"</w:t>
      </w:r>
      <w:r w:rsidRPr="00CA2BA3">
        <w:rPr>
          <w:i/>
          <w:iCs/>
        </w:rPr>
        <w:t>Privilege administration for the role graph model</w:t>
      </w:r>
      <w:r>
        <w:t>".</w:t>
      </w:r>
      <w:r w:rsidRPr="00CA2BA3">
        <w:t xml:space="preserve"> In Research Directions in Data and Applications Security, Proc. IFIP WG11.3 Working Conference on Database Security, Kluwer Academic Publishers, pages 15–25</w:t>
      </w:r>
      <w:r>
        <w:t>,</w:t>
      </w:r>
      <w:r w:rsidRPr="00CA2BA3">
        <w:t xml:space="preserve"> 2003.</w:t>
      </w:r>
    </w:p>
    <w:p w:rsidR="00703B9A" w:rsidRDefault="00703B9A" w:rsidP="00703B9A">
      <w:pPr>
        <w:pStyle w:val="a5"/>
      </w:pPr>
      <w:r w:rsidRPr="00CA2BA3">
        <w:t xml:space="preserve">S. Osborn and Y. Guo. </w:t>
      </w:r>
      <w:r>
        <w:t>"</w:t>
      </w:r>
      <w:r w:rsidRPr="00CA2BA3">
        <w:rPr>
          <w:i/>
          <w:iCs/>
        </w:rPr>
        <w:t>Modeling users in role-based access control</w:t>
      </w:r>
      <w:r>
        <w:t>"</w:t>
      </w:r>
      <w:r w:rsidRPr="00CA2BA3">
        <w:t>. In Fifth ACM Workshop on Role-Based Access Control, pages 31–38, July 2000.</w:t>
      </w:r>
    </w:p>
    <w:p w:rsidR="00703B9A" w:rsidRDefault="00703B9A" w:rsidP="00703B9A">
      <w:pPr>
        <w:pStyle w:val="a5"/>
      </w:pPr>
      <w:r w:rsidRPr="00CA2BA3">
        <w:t xml:space="preserve">D. Ferraiolo, R. Sandhu, S. Gavrila, D. Kuhn, and R. Chandramouli. </w:t>
      </w:r>
      <w:r>
        <w:t>"</w:t>
      </w:r>
      <w:r w:rsidRPr="00CA2BA3">
        <w:rPr>
          <w:i/>
          <w:iCs/>
        </w:rPr>
        <w:t>Proposed NIST standard for role-based access control</w:t>
      </w:r>
      <w:r>
        <w:t>"</w:t>
      </w:r>
      <w:r w:rsidRPr="00CA2BA3">
        <w:t>. ACM TISSEC, 4(3):224–275, 2001.</w:t>
      </w:r>
    </w:p>
    <w:p w:rsidR="00703B9A" w:rsidRDefault="00703B9A" w:rsidP="00703B9A">
      <w:pPr>
        <w:pStyle w:val="a5"/>
      </w:pPr>
      <w:r w:rsidRPr="00AA69FE">
        <w:t xml:space="preserve">E. Bertino and E. Ferrari. </w:t>
      </w:r>
      <w:r>
        <w:t>"</w:t>
      </w:r>
      <w:r w:rsidRPr="00AA69FE">
        <w:rPr>
          <w:i/>
          <w:iCs/>
        </w:rPr>
        <w:t>Secure and selective dissemination of XML documents</w:t>
      </w:r>
      <w:r>
        <w:t>"</w:t>
      </w:r>
      <w:r w:rsidRPr="00AA69FE">
        <w:t>. ACM TISSEC, 5(3):290–331, 2002.</w:t>
      </w:r>
    </w:p>
    <w:p w:rsidR="00703B9A" w:rsidRPr="00C10E5A" w:rsidRDefault="00703B9A" w:rsidP="00703B9A">
      <w:pPr>
        <w:pStyle w:val="a5"/>
        <w:rPr>
          <w:rtl/>
        </w:rPr>
      </w:pPr>
      <w:r w:rsidRPr="00C10E5A">
        <w:t>T. Yu, D. Srivastava, L.V.S. Lakshmanan, and H.V. Jagadish, "</w:t>
      </w:r>
      <w:r w:rsidRPr="00C10E5A">
        <w:rPr>
          <w:i/>
          <w:iCs/>
        </w:rPr>
        <w:t>Compressed Accessibility Map: Efficient Access Control for XML</w:t>
      </w:r>
      <w:r w:rsidRPr="00C10E5A">
        <w:t>". VLDB</w:t>
      </w:r>
      <w:r>
        <w:t>,</w:t>
      </w:r>
      <w:r w:rsidRPr="00C10E5A">
        <w:t xml:space="preserve"> pp.478-489</w:t>
      </w:r>
      <w:r>
        <w:t>, 2002</w:t>
      </w:r>
      <w:r w:rsidRPr="00C10E5A">
        <w:t>.</w:t>
      </w:r>
    </w:p>
    <w:p w:rsidR="00703B9A" w:rsidRDefault="00703B9A" w:rsidP="00703B9A">
      <w:pPr>
        <w:pStyle w:val="a5"/>
      </w:pPr>
      <w:r w:rsidRPr="00C10E5A">
        <w:t>M. Murata, A. Tozawa, M. Kudo and H. Satoshi, "</w:t>
      </w:r>
      <w:r w:rsidRPr="00C10E5A">
        <w:rPr>
          <w:i/>
          <w:iCs/>
        </w:rPr>
        <w:t>XML Access Control Using Static Analysis</w:t>
      </w:r>
      <w:r w:rsidRPr="00C10E5A">
        <w:t>". ACM CCS, 2003.</w:t>
      </w:r>
    </w:p>
    <w:p w:rsidR="00703B9A" w:rsidRDefault="00703B9A" w:rsidP="00703B9A">
      <w:pPr>
        <w:pStyle w:val="a5"/>
      </w:pPr>
      <w:r w:rsidRPr="009D73D9">
        <w:t>C. Chan, Y. Ioannidis. “</w:t>
      </w:r>
      <w:r w:rsidRPr="00F46504">
        <w:rPr>
          <w:i/>
          <w:iCs/>
        </w:rPr>
        <w:t>Bitmap Index Design and Evaluation</w:t>
      </w:r>
      <w:r w:rsidRPr="009D73D9">
        <w:t>”, In Proceedings of the International ACM SIGMOD Conference, pp. 355-366, 1998.</w:t>
      </w:r>
    </w:p>
    <w:p w:rsidR="00703B9A" w:rsidRDefault="00703B9A" w:rsidP="00703B9A">
      <w:pPr>
        <w:pStyle w:val="a5"/>
      </w:pPr>
      <w:r w:rsidRPr="001D56EB">
        <w:t>J. Yoon, V. Raghavan, V. Chakilam, L. Kerschberg, “</w:t>
      </w:r>
      <w:r w:rsidRPr="001D56EB">
        <w:rPr>
          <w:i/>
          <w:iCs/>
        </w:rPr>
        <w:t>BitCube: A Three-Dimensional Bitmap Indexing for XML Documents</w:t>
      </w:r>
      <w:r w:rsidRPr="001D56EB">
        <w:t>”, In Journal of Intelligent Information Systems, pp. 241-254, Vol. 17, 2001.</w:t>
      </w:r>
    </w:p>
    <w:p w:rsidR="00703B9A" w:rsidRDefault="00703B9A" w:rsidP="00703B9A">
      <w:pPr>
        <w:pStyle w:val="a5"/>
      </w:pPr>
      <w:r w:rsidRPr="008D13FD">
        <w:t>J</w:t>
      </w:r>
      <w:r>
        <w:t xml:space="preserve">. </w:t>
      </w:r>
      <w:r w:rsidRPr="008D13FD">
        <w:t>Yoon</w:t>
      </w:r>
      <w:r>
        <w:t>, "</w:t>
      </w:r>
      <w:r w:rsidRPr="008D13FD">
        <w:rPr>
          <w:i/>
          <w:iCs/>
        </w:rPr>
        <w:t>High Speed Access Control for XML Documents</w:t>
      </w:r>
      <w:r>
        <w:t>"</w:t>
      </w:r>
      <w:r w:rsidRPr="008D13FD">
        <w:t xml:space="preserve"> IEEE Transactions on Knowledge and Data Engineering, Vol. 18, No. 7</w:t>
      </w:r>
      <w:r>
        <w:t>,</w:t>
      </w:r>
      <w:r w:rsidRPr="008D13FD">
        <w:t xml:space="preserve"> pp. 971-987</w:t>
      </w:r>
      <w:r>
        <w:t xml:space="preserve">, </w:t>
      </w:r>
      <w:r w:rsidRPr="008D13FD">
        <w:t>July 2006</w:t>
      </w:r>
      <w:r>
        <w:t>.</w:t>
      </w:r>
    </w:p>
    <w:p w:rsidR="00703B9A" w:rsidRDefault="00703B9A" w:rsidP="00703B9A">
      <w:pPr>
        <w:pStyle w:val="a5"/>
      </w:pPr>
      <w:r w:rsidRPr="00675D9E">
        <w:t>V. Parmar, S. Hongchi, S Chen, “</w:t>
      </w:r>
      <w:r w:rsidRPr="00675D9E">
        <w:rPr>
          <w:i/>
          <w:iCs/>
        </w:rPr>
        <w:t>XML Access Control for Semantically Related XML Documents</w:t>
      </w:r>
      <w:r w:rsidRPr="00675D9E">
        <w:t>”, In Proceedings of the 36</w:t>
      </w:r>
      <w:r w:rsidRPr="00675D9E">
        <w:rPr>
          <w:vertAlign w:val="superscript"/>
        </w:rPr>
        <w:t>th</w:t>
      </w:r>
      <w:r w:rsidRPr="00675D9E">
        <w:t xml:space="preserve"> Annual </w:t>
      </w:r>
      <w:smartTag w:uri="urn:schemas-microsoft-com:office:smarttags" w:element="place">
        <w:smartTag w:uri="urn:schemas-microsoft-com:office:smarttags" w:element="State">
          <w:r w:rsidRPr="00675D9E">
            <w:t>Hawaii</w:t>
          </w:r>
        </w:smartTag>
      </w:smartTag>
      <w:r w:rsidRPr="00675D9E">
        <w:t xml:space="preserve"> International Conference, pp. 288–297, 2003.</w:t>
      </w:r>
    </w:p>
    <w:p w:rsidR="00703B9A" w:rsidRDefault="00703B9A" w:rsidP="00703B9A">
      <w:pPr>
        <w:pStyle w:val="a5"/>
      </w:pPr>
      <w:r w:rsidRPr="00C52A28">
        <w:t>S. Boag, D. Chamberlin, M. F. Fernández, D. Florescu, J. Robie, J. Siméon</w:t>
      </w:r>
      <w:r>
        <w:t>,</w:t>
      </w:r>
      <w:r w:rsidRPr="00675D9E">
        <w:t xml:space="preserve"> "</w:t>
      </w:r>
      <w:r w:rsidRPr="00C52A28">
        <w:rPr>
          <w:i/>
          <w:iCs/>
        </w:rPr>
        <w:t>XQuery 1.0: An XML Query Language</w:t>
      </w:r>
      <w:r w:rsidRPr="00675D9E">
        <w:t xml:space="preserve">", </w:t>
      </w:r>
      <w:r w:rsidRPr="005061FC">
        <w:t>World Wide Web Consortium (W3C)</w:t>
      </w:r>
      <w:r w:rsidRPr="00675D9E">
        <w:t xml:space="preserve">, </w:t>
      </w:r>
      <w:r w:rsidRPr="0061058C">
        <w:t>http://www.w3.org/TR/xquery</w:t>
      </w:r>
      <w:r>
        <w:t>,</w:t>
      </w:r>
      <w:r w:rsidRPr="00675D9E">
        <w:t xml:space="preserve"> January 2007.</w:t>
      </w:r>
      <w:r>
        <w:t xml:space="preserve"> (Visited on 2008-03-17).</w:t>
      </w:r>
    </w:p>
    <w:p w:rsidR="00703B9A" w:rsidRDefault="00703B9A" w:rsidP="00703B9A">
      <w:pPr>
        <w:pStyle w:val="a5"/>
      </w:pPr>
      <w:r w:rsidRPr="00C52A28">
        <w:t>A. Berglund, S. Boag, D. Chamberlin, M. F. Fernández, M. Kay, J. Robie, J. Siméon</w:t>
      </w:r>
      <w:r w:rsidRPr="00675D9E">
        <w:t>, "</w:t>
      </w:r>
      <w:r w:rsidRPr="00675D9E">
        <w:rPr>
          <w:i/>
          <w:iCs/>
        </w:rPr>
        <w:t>XML Path language (XPath) 2.0</w:t>
      </w:r>
      <w:r w:rsidRPr="00675D9E">
        <w:t xml:space="preserve">", </w:t>
      </w:r>
      <w:r w:rsidRPr="005061FC">
        <w:t>World Wide Web Consortium (W3C)</w:t>
      </w:r>
      <w:r w:rsidRPr="00675D9E">
        <w:t xml:space="preserve">, </w:t>
      </w:r>
      <w:r w:rsidRPr="0061058C">
        <w:t>http://www.w3.org/TR/xpath20</w:t>
      </w:r>
      <w:r>
        <w:t xml:space="preserve"> </w:t>
      </w:r>
      <w:r w:rsidRPr="00675D9E">
        <w:t>, January 2007.</w:t>
      </w:r>
      <w:r>
        <w:t xml:space="preserve"> (Visited on 2008-03-17).</w:t>
      </w:r>
    </w:p>
    <w:p w:rsidR="00703B9A" w:rsidRPr="00986CAF" w:rsidRDefault="00703B9A" w:rsidP="00703B9A">
      <w:pPr>
        <w:pStyle w:val="a5"/>
        <w:rPr>
          <w:rtl/>
        </w:rPr>
      </w:pPr>
      <w:r w:rsidRPr="00986CAF">
        <w:t xml:space="preserve">T. Fiebig, S. Helmer, C. Kanne, G. Moerkotte, J. Nemnann, R. Schiele, T. Westmann, </w:t>
      </w:r>
      <w:r>
        <w:t>"</w:t>
      </w:r>
      <w:r w:rsidRPr="00986CAF">
        <w:rPr>
          <w:i/>
          <w:iCs/>
        </w:rPr>
        <w:t>Anatomy of a native XML base management system</w:t>
      </w:r>
      <w:r>
        <w:t>"</w:t>
      </w:r>
      <w:r w:rsidRPr="00986CAF">
        <w:t xml:space="preserve"> , VLDB Journal, Vol</w:t>
      </w:r>
      <w:r>
        <w:t>.</w:t>
      </w:r>
      <w:r w:rsidRPr="00986CAF">
        <w:t xml:space="preserve"> 11, Issue 4, Pages 292-314</w:t>
      </w:r>
      <w:r>
        <w:t xml:space="preserve">, </w:t>
      </w:r>
      <w:r w:rsidRPr="00986CAF">
        <w:t>Dec 2002.</w:t>
      </w:r>
    </w:p>
    <w:p w:rsidR="00703B9A" w:rsidRDefault="00703B9A" w:rsidP="00703B9A">
      <w:pPr>
        <w:pStyle w:val="a5"/>
      </w:pPr>
      <w:r w:rsidRPr="00986CAF">
        <w:t xml:space="preserve">E.R. Harold, </w:t>
      </w:r>
      <w:r>
        <w:t>"</w:t>
      </w:r>
      <w:r w:rsidRPr="00986CAF">
        <w:rPr>
          <w:i/>
          <w:iCs/>
        </w:rPr>
        <w:t>Managing XML data: Native XML databases</w:t>
      </w:r>
      <w:r>
        <w:t>"</w:t>
      </w:r>
      <w:r w:rsidRPr="00986CAF">
        <w:t xml:space="preserve">, IBM DeveloperWorks XML, </w:t>
      </w:r>
      <w:r w:rsidRPr="0061058C">
        <w:t>http://www-128.ibm.com/developerworks</w:t>
      </w:r>
      <w:r>
        <w:t xml:space="preserve"> ,</w:t>
      </w:r>
      <w:r w:rsidRPr="00986CAF">
        <w:t xml:space="preserve"> Jun 2005</w:t>
      </w:r>
      <w:r>
        <w:t>.</w:t>
      </w:r>
    </w:p>
    <w:p w:rsidR="00703B9A" w:rsidRDefault="00703B9A" w:rsidP="00703B9A">
      <w:pPr>
        <w:pStyle w:val="a5"/>
      </w:pPr>
      <w:r w:rsidRPr="00BD7017">
        <w:t>X. Meng, D. Luo, J. Ou: "</w:t>
      </w:r>
      <w:r w:rsidRPr="00BD7017">
        <w:rPr>
          <w:i/>
          <w:iCs/>
        </w:rPr>
        <w:t>An Extended Role Based Access Control Method for XML Documents</w:t>
      </w:r>
      <w:r w:rsidRPr="00BD7017">
        <w:t>",Wuhan University Journal of Natural Sciences, Vol</w:t>
      </w:r>
      <w:r>
        <w:t>.</w:t>
      </w:r>
      <w:r w:rsidRPr="00BD7017">
        <w:t xml:space="preserve"> 9, N</w:t>
      </w:r>
      <w:r>
        <w:t>o.</w:t>
      </w:r>
      <w:r w:rsidRPr="00BD7017">
        <w:t xml:space="preserve"> 5, p</w:t>
      </w:r>
      <w:r>
        <w:t xml:space="preserve">p. </w:t>
      </w:r>
      <w:r w:rsidRPr="00BD7017">
        <w:t>740-744, September 2004.</w:t>
      </w:r>
    </w:p>
    <w:p w:rsidR="00703B9A" w:rsidRDefault="00703B9A" w:rsidP="00703B9A">
      <w:pPr>
        <w:pStyle w:val="a5"/>
      </w:pPr>
      <w:r w:rsidRPr="00921452">
        <w:t>M. Tamer Özsu</w:t>
      </w:r>
      <w:r>
        <w:t>,</w:t>
      </w:r>
      <w:r w:rsidRPr="00921452">
        <w:t xml:space="preserve"> Patrik Valduriez, </w:t>
      </w:r>
      <w:r>
        <w:t>"</w:t>
      </w:r>
      <w:r w:rsidRPr="00921452">
        <w:rPr>
          <w:i/>
          <w:iCs/>
        </w:rPr>
        <w:t>Principles of Distributed Database Systems</w:t>
      </w:r>
      <w:r>
        <w:t>"</w:t>
      </w:r>
      <w:r w:rsidRPr="00921452">
        <w:t xml:space="preserve">, Prentice-Hall International, </w:t>
      </w:r>
      <w:smartTag w:uri="urn:schemas-microsoft-com:office:smarttags" w:element="place">
        <w:smartTag w:uri="urn:schemas-microsoft-com:office:smarttags" w:element="City">
          <w:r w:rsidRPr="00921452">
            <w:t>Upper Saddle River</w:t>
          </w:r>
        </w:smartTag>
        <w:r w:rsidRPr="00921452">
          <w:t xml:space="preserve">, </w:t>
        </w:r>
        <w:smartTag w:uri="urn:schemas-microsoft-com:office:smarttags" w:element="State">
          <w:r w:rsidRPr="00921452">
            <w:t>N.J.</w:t>
          </w:r>
        </w:smartTag>
      </w:smartTag>
      <w:r w:rsidRPr="00921452">
        <w:t>, 1999.</w:t>
      </w:r>
    </w:p>
    <w:p w:rsidR="00703B9A" w:rsidRDefault="00703B9A" w:rsidP="00703B9A">
      <w:pPr>
        <w:pStyle w:val="a5"/>
      </w:pPr>
      <w:r w:rsidRPr="00272E17">
        <w:t xml:space="preserve">R. Sandhu, E. Coyne, H. Feinstein, C. Youman. </w:t>
      </w:r>
      <w:r>
        <w:t>"</w:t>
      </w:r>
      <w:r w:rsidRPr="00272E17">
        <w:rPr>
          <w:i/>
          <w:iCs/>
        </w:rPr>
        <w:t>Role-</w:t>
      </w:r>
      <w:r>
        <w:rPr>
          <w:i/>
          <w:iCs/>
        </w:rPr>
        <w:t>B</w:t>
      </w:r>
      <w:r w:rsidRPr="00272E17">
        <w:rPr>
          <w:i/>
          <w:iCs/>
        </w:rPr>
        <w:t>ased Access Control Models</w:t>
      </w:r>
      <w:r>
        <w:t>"</w:t>
      </w:r>
      <w:r w:rsidRPr="00272E17">
        <w:t>. IEEE Computer, 29:38–47, Feb. 1996.</w:t>
      </w:r>
    </w:p>
    <w:p w:rsidR="00703B9A" w:rsidRDefault="00703B9A" w:rsidP="00703B9A">
      <w:pPr>
        <w:pStyle w:val="a5"/>
      </w:pPr>
      <w:r w:rsidRPr="00272E17">
        <w:t xml:space="preserve">R. Sandhu, V. Bhamidipati, Q. Munawer. </w:t>
      </w:r>
      <w:r>
        <w:t>"</w:t>
      </w:r>
      <w:r w:rsidRPr="00272E17">
        <w:rPr>
          <w:i/>
          <w:iCs/>
        </w:rPr>
        <w:t>The ARBAC97 model for role-based administration of roles</w:t>
      </w:r>
      <w:r w:rsidRPr="00272E17">
        <w:t>". ACM Trans</w:t>
      </w:r>
      <w:r>
        <w:t>action</w:t>
      </w:r>
      <w:r w:rsidRPr="00272E17">
        <w:t xml:space="preserve"> on Information and Systems Security, 2(1):105–135, Feb. 1999.</w:t>
      </w:r>
    </w:p>
    <w:p w:rsidR="00703B9A" w:rsidRDefault="00703B9A" w:rsidP="00703B9A">
      <w:pPr>
        <w:pStyle w:val="a5"/>
      </w:pPr>
      <w:r w:rsidRPr="00E871BD">
        <w:t>S. Osborn, R. Sandhu, Q. Munawer. "</w:t>
      </w:r>
      <w:r w:rsidRPr="00E871BD">
        <w:rPr>
          <w:i/>
          <w:iCs/>
        </w:rPr>
        <w:t>Configuring role-based access control to enforce mandatory and discretionary access control policies</w:t>
      </w:r>
      <w:r w:rsidRPr="00E871BD">
        <w:t>". ACM Trans. Information and System Security, 3(2):1–23, 2000.</w:t>
      </w:r>
    </w:p>
    <w:p w:rsidR="00703B9A" w:rsidRDefault="00703B9A" w:rsidP="00703B9A">
      <w:pPr>
        <w:pStyle w:val="a5"/>
      </w:pPr>
      <w:r w:rsidRPr="00E50717">
        <w:t xml:space="preserve">A. </w:t>
      </w:r>
      <w:r>
        <w:t xml:space="preserve">Gabillon, </w:t>
      </w:r>
      <w:r w:rsidRPr="00E50717">
        <w:t>E. Bruno</w:t>
      </w:r>
      <w:r>
        <w:t>,</w:t>
      </w:r>
      <w:r w:rsidRPr="00E50717">
        <w:t xml:space="preserve"> </w:t>
      </w:r>
      <w:r>
        <w:t>"</w:t>
      </w:r>
      <w:r w:rsidRPr="00E621C5">
        <w:rPr>
          <w:i/>
          <w:iCs/>
        </w:rPr>
        <w:t>Regulating Access to XML Documents</w:t>
      </w:r>
      <w:r>
        <w:t>"</w:t>
      </w:r>
      <w:r w:rsidRPr="00E50717">
        <w:t>. Working Conference on Database and Application Security</w:t>
      </w:r>
      <w:r>
        <w:t>,</w:t>
      </w:r>
      <w:r w:rsidRPr="00E50717">
        <w:t xml:space="preserve"> pp.219-314</w:t>
      </w:r>
      <w:r>
        <w:t>, 2001</w:t>
      </w:r>
      <w:r w:rsidRPr="00E50717">
        <w:t>.</w:t>
      </w:r>
    </w:p>
    <w:p w:rsidR="00703B9A" w:rsidRDefault="00703B9A" w:rsidP="00703B9A">
      <w:pPr>
        <w:pStyle w:val="a5"/>
      </w:pPr>
      <w:r w:rsidRPr="003D3B8A">
        <w:t>S. Cho, S. Amer-Yahia, L.V.S. Lakshmanan, D. Srivastava, "</w:t>
      </w:r>
      <w:r w:rsidRPr="003D3B8A">
        <w:rPr>
          <w:i/>
          <w:iCs/>
        </w:rPr>
        <w:t>Optimizing the secure evaluation of twig queries</w:t>
      </w:r>
      <w:r w:rsidRPr="003D3B8A">
        <w:t>". VLDB, pp.490-501, 2000.</w:t>
      </w:r>
    </w:p>
    <w:p w:rsidR="00703B9A" w:rsidRDefault="00703B9A" w:rsidP="00703B9A">
      <w:pPr>
        <w:pStyle w:val="a5"/>
      </w:pPr>
      <w:r w:rsidRPr="005C6929">
        <w:t xml:space="preserve">M. Kudo and </w:t>
      </w:r>
      <w:smartTag w:uri="urn:schemas-microsoft-com:office:smarttags" w:element="place">
        <w:r w:rsidRPr="005C6929">
          <w:t>S. Hada</w:t>
        </w:r>
      </w:smartTag>
      <w:r w:rsidRPr="005C6929">
        <w:t>, "</w:t>
      </w:r>
      <w:r w:rsidRPr="005C6929">
        <w:rPr>
          <w:i/>
          <w:iCs/>
        </w:rPr>
        <w:t>XML Document Security based on Provisional Authorization</w:t>
      </w:r>
      <w:r w:rsidRPr="005C6929">
        <w:t>". ACM CCS, pp.87-96, 2000.</w:t>
      </w:r>
    </w:p>
    <w:p w:rsidR="00703B9A" w:rsidRDefault="00703B9A" w:rsidP="00703B9A">
      <w:pPr>
        <w:pStyle w:val="a5"/>
      </w:pPr>
      <w:r w:rsidRPr="001851AA">
        <w:rPr>
          <w:lang w:val="fr-FR"/>
        </w:rPr>
        <w:t xml:space="preserve">A. Gabillon, M. Munier, JJ. Bascou, L. Gallon, E. Bruno. </w:t>
      </w:r>
      <w:r w:rsidRPr="001851AA">
        <w:t>"</w:t>
      </w:r>
      <w:r w:rsidRPr="001851AA">
        <w:rPr>
          <w:i/>
          <w:iCs/>
        </w:rPr>
        <w:t>An Access Control Model for Tree Data Structure</w:t>
      </w:r>
      <w:r w:rsidRPr="001851AA">
        <w:t>". Proceedings of the 5th International Conference on Information Security, pp</w:t>
      </w:r>
      <w:r>
        <w:t>.</w:t>
      </w:r>
      <w:r w:rsidRPr="001851AA">
        <w:t>117-135, October 2002.</w:t>
      </w:r>
    </w:p>
    <w:p w:rsidR="00703B9A" w:rsidRDefault="00703B9A" w:rsidP="00703B9A">
      <w:pPr>
        <w:pStyle w:val="a5"/>
      </w:pPr>
      <w:r w:rsidRPr="00BA0AE6">
        <w:t xml:space="preserve">E. Damiani, S. De Capitani di Vimercati, S. Paraboschi, P. Samarati, </w:t>
      </w:r>
      <w:r>
        <w:t>"</w:t>
      </w:r>
      <w:r w:rsidRPr="00BA0AE6">
        <w:rPr>
          <w:i/>
          <w:iCs/>
        </w:rPr>
        <w:t>Securing XML Documents</w:t>
      </w:r>
      <w:r>
        <w:t>",</w:t>
      </w:r>
      <w:r w:rsidRPr="00BA0AE6">
        <w:t xml:space="preserve"> </w:t>
      </w:r>
      <w:r w:rsidRPr="001851AA">
        <w:t>Proceedings of the 7</w:t>
      </w:r>
      <w:r w:rsidRPr="001851AA">
        <w:rPr>
          <w:vertAlign w:val="superscript"/>
        </w:rPr>
        <w:t>th</w:t>
      </w:r>
      <w:r w:rsidRPr="001851AA">
        <w:t xml:space="preserve"> International Conference on Extending Database Technology</w:t>
      </w:r>
      <w:r w:rsidRPr="00BA0AE6">
        <w:t xml:space="preserve"> (EDBT2000), </w:t>
      </w:r>
      <w:r>
        <w:t xml:space="preserve">pp.121-135, </w:t>
      </w:r>
      <w:r w:rsidRPr="00BA0AE6">
        <w:t>March 2000.</w:t>
      </w:r>
      <w:r>
        <w:t xml:space="preserve"> </w:t>
      </w:r>
    </w:p>
    <w:p w:rsidR="00703B9A" w:rsidRDefault="00703B9A" w:rsidP="00703B9A">
      <w:pPr>
        <w:pStyle w:val="a5"/>
      </w:pPr>
      <w:r w:rsidRPr="005E346D">
        <w:t>D</w:t>
      </w:r>
      <w:r>
        <w:t>.</w:t>
      </w:r>
      <w:r w:rsidRPr="005E346D">
        <w:t xml:space="preserve"> Chamberlin, D</w:t>
      </w:r>
      <w:r>
        <w:t>.</w:t>
      </w:r>
      <w:r w:rsidRPr="005E346D">
        <w:t xml:space="preserve"> Florescu, J</w:t>
      </w:r>
      <w:r>
        <w:t xml:space="preserve">. </w:t>
      </w:r>
      <w:r w:rsidRPr="005E346D">
        <w:t>Melton, J</w:t>
      </w:r>
      <w:r>
        <w:t>.</w:t>
      </w:r>
      <w:r w:rsidRPr="005E346D">
        <w:t xml:space="preserve"> Robie, J</w:t>
      </w:r>
      <w:r>
        <w:t>.</w:t>
      </w:r>
      <w:r w:rsidRPr="005E346D">
        <w:t xml:space="preserve"> Siméon</w:t>
      </w:r>
      <w:r w:rsidRPr="00675D9E">
        <w:t>, "</w:t>
      </w:r>
      <w:r w:rsidRPr="005E346D">
        <w:rPr>
          <w:i/>
          <w:iCs/>
        </w:rPr>
        <w:t>XQuery Update Facility 1.0</w:t>
      </w:r>
      <w:r w:rsidRPr="00675D9E">
        <w:t xml:space="preserve">", </w:t>
      </w:r>
      <w:r w:rsidRPr="005061FC">
        <w:t>World Wide Web Consortium (W3C)</w:t>
      </w:r>
      <w:r w:rsidRPr="00675D9E">
        <w:t xml:space="preserve">, </w:t>
      </w:r>
      <w:r w:rsidRPr="0061058C">
        <w:t>http://www.w3.org/TR/2008/CR-xquery-update-10-20080314</w:t>
      </w:r>
      <w:r w:rsidRPr="00675D9E">
        <w:t xml:space="preserve">, </w:t>
      </w:r>
      <w:r>
        <w:t xml:space="preserve">March </w:t>
      </w:r>
      <w:r w:rsidRPr="00675D9E">
        <w:t>200</w:t>
      </w:r>
      <w:r>
        <w:t>8</w:t>
      </w:r>
      <w:r w:rsidRPr="00675D9E">
        <w:t>.</w:t>
      </w:r>
      <w:r>
        <w:t xml:space="preserve"> (Visited on 2008-06-10).</w:t>
      </w:r>
    </w:p>
    <w:p w:rsidR="00703B9A" w:rsidRDefault="00703B9A" w:rsidP="00703B9A">
      <w:pPr>
        <w:pStyle w:val="a8"/>
        <w:rPr>
          <w:rFonts w:hint="cs"/>
          <w:rtl/>
          <w:lang w:bidi="fa-IR"/>
        </w:rPr>
      </w:pPr>
    </w:p>
    <w:p w:rsidR="00703B9A" w:rsidRPr="00627E43" w:rsidRDefault="00703B9A" w:rsidP="00703B9A">
      <w:pPr>
        <w:pStyle w:val="a8"/>
        <w:rPr>
          <w:rFonts w:hint="cs"/>
          <w:rtl/>
          <w:lang w:bidi="fa-IR"/>
        </w:rPr>
        <w:sectPr w:rsidR="00703B9A" w:rsidRPr="00627E43" w:rsidSect="00A14AFF">
          <w:headerReference w:type="default" r:id="rId61"/>
          <w:footerReference w:type="default" r:id="rId62"/>
          <w:headerReference w:type="first" r:id="rId63"/>
          <w:footnotePr>
            <w:numRestart w:val="eachPage"/>
          </w:footnotePr>
          <w:pgSz w:w="11906" w:h="16838" w:code="9"/>
          <w:pgMar w:top="1701" w:right="2268" w:bottom="1701" w:left="1418" w:header="1021" w:footer="1021" w:gutter="0"/>
          <w:cols w:space="708"/>
          <w:bidi/>
          <w:rtlGutter/>
          <w:docGrid w:linePitch="360"/>
        </w:sectPr>
      </w:pPr>
    </w:p>
    <w:p w:rsidR="00703B9A" w:rsidRDefault="00703B9A" w:rsidP="00703B9A">
      <w:pPr>
        <w:rPr>
          <w:rFonts w:hint="cs"/>
          <w:rtl/>
        </w:rPr>
      </w:pPr>
    </w:p>
    <w:p w:rsidR="00703B9A" w:rsidRDefault="00703B9A" w:rsidP="00703B9A">
      <w:pPr>
        <w:rPr>
          <w:rFonts w:hint="cs"/>
          <w:rtl/>
        </w:rPr>
      </w:pPr>
    </w:p>
    <w:p w:rsidR="00703B9A" w:rsidRDefault="00703B9A" w:rsidP="00703B9A">
      <w:pPr>
        <w:rPr>
          <w:rFonts w:hint="cs"/>
          <w:rtl/>
        </w:rPr>
      </w:pPr>
    </w:p>
    <w:p w:rsidR="00703B9A" w:rsidRDefault="00703B9A" w:rsidP="00703B9A">
      <w:pPr>
        <w:rPr>
          <w:rFonts w:hint="cs"/>
          <w:rtl/>
        </w:rPr>
      </w:pPr>
    </w:p>
    <w:p w:rsidR="00703B9A" w:rsidRPr="00A14AFF" w:rsidRDefault="00703B9A" w:rsidP="00703B9A">
      <w:pPr>
        <w:rPr>
          <w:rFonts w:hint="cs"/>
          <w:rtl/>
        </w:rPr>
      </w:pPr>
    </w:p>
    <w:p w:rsidR="00703B9A" w:rsidRPr="00627E43" w:rsidRDefault="00703B9A" w:rsidP="00703B9A">
      <w:pPr>
        <w:pStyle w:val="a"/>
        <w:numPr>
          <w:ilvl w:val="0"/>
          <w:numId w:val="0"/>
        </w:numPr>
        <w:rPr>
          <w:rFonts w:hint="cs"/>
          <w:rtl/>
        </w:rPr>
      </w:pPr>
      <w:bookmarkStart w:id="269" w:name="_Toc209236421"/>
      <w:bookmarkStart w:id="270" w:name="_Toc209240165"/>
      <w:bookmarkStart w:id="271" w:name="_Toc209240177"/>
      <w:bookmarkStart w:id="272" w:name="_Toc219340469"/>
      <w:r w:rsidRPr="00627E43">
        <w:rPr>
          <w:rtl/>
        </w:rPr>
        <w:t>پ</w:t>
      </w:r>
      <w:r>
        <w:rPr>
          <w:rtl/>
        </w:rPr>
        <w:t>ي</w:t>
      </w:r>
      <w:r w:rsidRPr="00627E43">
        <w:rPr>
          <w:rtl/>
        </w:rPr>
        <w:t>وست</w:t>
      </w:r>
      <w:bookmarkEnd w:id="269"/>
      <w:bookmarkEnd w:id="270"/>
      <w:bookmarkEnd w:id="271"/>
      <w:r>
        <w:rPr>
          <w:rFonts w:hint="cs"/>
          <w:rtl/>
        </w:rPr>
        <w:t>‌ها</w:t>
      </w:r>
      <w:bookmarkEnd w:id="272"/>
    </w:p>
    <w:p w:rsidR="00703B9A" w:rsidRPr="00627E43" w:rsidRDefault="00703B9A" w:rsidP="00703B9A">
      <w:pPr>
        <w:pStyle w:val="a8"/>
        <w:rPr>
          <w:rFonts w:hint="cs"/>
          <w:rtl/>
          <w:lang w:bidi="fa-IR"/>
        </w:rPr>
      </w:pPr>
    </w:p>
    <w:p w:rsidR="00703B9A" w:rsidRPr="00627E43" w:rsidRDefault="00703B9A" w:rsidP="00703B9A">
      <w:pPr>
        <w:pStyle w:val="a8"/>
        <w:rPr>
          <w:rtl/>
          <w:lang w:bidi="fa-IR"/>
        </w:rPr>
        <w:sectPr w:rsidR="00703B9A" w:rsidRPr="00627E43" w:rsidSect="00815A3F">
          <w:headerReference w:type="default" r:id="rId64"/>
          <w:footerReference w:type="default" r:id="rId65"/>
          <w:headerReference w:type="first" r:id="rId66"/>
          <w:footnotePr>
            <w:numRestart w:val="eachPage"/>
          </w:footnotePr>
          <w:pgSz w:w="11906" w:h="16838" w:code="9"/>
          <w:pgMar w:top="1701" w:right="2268" w:bottom="1701" w:left="1418" w:header="851" w:footer="1021" w:gutter="0"/>
          <w:cols w:space="708"/>
          <w:titlePg/>
          <w:bidi/>
          <w:rtlGutter/>
          <w:docGrid w:linePitch="360"/>
        </w:sectPr>
      </w:pPr>
    </w:p>
    <w:p w:rsidR="00703B9A" w:rsidRPr="00B817B8" w:rsidRDefault="00703B9A" w:rsidP="00703B9A">
      <w:pPr>
        <w:pStyle w:val="Title2"/>
        <w:rPr>
          <w:rFonts w:hint="cs"/>
          <w:rtl/>
        </w:rPr>
      </w:pPr>
      <w:bookmarkStart w:id="273" w:name="_Toc202490886"/>
      <w:r w:rsidRPr="00B817B8">
        <w:rPr>
          <w:rFonts w:hint="cs"/>
          <w:rtl/>
        </w:rPr>
        <w:t>بخش‌هايي از كد پياده‌سازي شده</w:t>
      </w:r>
      <w:bookmarkEnd w:id="273"/>
    </w:p>
    <w:p w:rsidR="00703B9A" w:rsidRPr="00B817B8" w:rsidRDefault="00703B9A" w:rsidP="00703B9A">
      <w:pPr>
        <w:pStyle w:val="a8"/>
        <w:rPr>
          <w:rFonts w:hint="cs"/>
          <w:rtl/>
        </w:rPr>
      </w:pPr>
      <w:r w:rsidRPr="00B817B8">
        <w:rPr>
          <w:rFonts w:hint="cs"/>
          <w:rtl/>
        </w:rPr>
        <w:t xml:space="preserve">در اينجا بخش‌هايي به صورت نمونه از كد پياده‌سازي شده ذكر مي‌گردد. اين كدها در محيط </w:t>
      </w:r>
      <w:r>
        <w:t>Microsoft Visual Studio 2005</w:t>
      </w:r>
      <w:r w:rsidRPr="00B817B8">
        <w:rPr>
          <w:rFonts w:hint="cs"/>
          <w:rtl/>
        </w:rPr>
        <w:t xml:space="preserve"> و با استفاده از زبان </w:t>
      </w:r>
      <w:r w:rsidRPr="00886803">
        <w:t>C#</w:t>
      </w:r>
      <w:r w:rsidRPr="00B817B8">
        <w:rPr>
          <w:rFonts w:hint="cs"/>
          <w:rtl/>
        </w:rPr>
        <w:t xml:space="preserve"> پياده</w:t>
      </w:r>
      <w:r w:rsidRPr="00B817B8">
        <w:rPr>
          <w:rtl/>
        </w:rPr>
        <w:softHyphen/>
      </w:r>
      <w:r w:rsidRPr="00B817B8">
        <w:rPr>
          <w:rFonts w:hint="cs"/>
          <w:rtl/>
        </w:rPr>
        <w:t xml:space="preserve">سازي شده‌اند. از </w:t>
      </w:r>
      <w:r w:rsidRPr="00886803">
        <w:t>XPath</w:t>
      </w:r>
      <w:r w:rsidRPr="00B817B8">
        <w:rPr>
          <w:rFonts w:hint="cs"/>
          <w:rtl/>
        </w:rPr>
        <w:t xml:space="preserve"> به عنوان زبان پرس‌وجو روي پايگاه داده استفاده مي</w:t>
      </w:r>
      <w:r w:rsidRPr="00B817B8">
        <w:rPr>
          <w:rtl/>
        </w:rPr>
        <w:softHyphen/>
      </w:r>
      <w:r w:rsidRPr="00B817B8">
        <w:rPr>
          <w:rFonts w:hint="cs"/>
          <w:rtl/>
        </w:rPr>
        <w:t xml:space="preserve">شود. قسمت‌هاي مختلف </w:t>
      </w:r>
      <w:r w:rsidRPr="00B817B8">
        <w:rPr>
          <w:rtl/>
        </w:rPr>
        <w:t xml:space="preserve">سيستم به صورت </w:t>
      </w:r>
      <w:r w:rsidRPr="00BE5F09">
        <w:t>DLL</w:t>
      </w:r>
      <w:r w:rsidRPr="00B817B8">
        <w:rPr>
          <w:rtl/>
        </w:rPr>
        <w:t xml:space="preserve"> هايي مي</w:t>
      </w:r>
      <w:r w:rsidRPr="00B817B8">
        <w:rPr>
          <w:rFonts w:hint="cs"/>
          <w:rtl/>
        </w:rPr>
        <w:t>‌</w:t>
      </w:r>
      <w:r w:rsidRPr="00B817B8">
        <w:rPr>
          <w:rtl/>
        </w:rPr>
        <w:t>باشد که در برنامه</w:t>
      </w:r>
      <w:r w:rsidRPr="00B817B8">
        <w:rPr>
          <w:rFonts w:hint="cs"/>
          <w:rtl/>
        </w:rPr>
        <w:t>‌</w:t>
      </w:r>
      <w:r w:rsidRPr="00B817B8">
        <w:rPr>
          <w:rtl/>
        </w:rPr>
        <w:t>هاي کاربردي ديگر که از پايگاه داده</w:t>
      </w:r>
      <w:r w:rsidRPr="00B817B8">
        <w:rPr>
          <w:rFonts w:hint="cs"/>
          <w:rtl/>
        </w:rPr>
        <w:t>‌</w:t>
      </w:r>
      <w:r w:rsidRPr="00B817B8">
        <w:rPr>
          <w:rtl/>
        </w:rPr>
        <w:t xml:space="preserve">هاي </w:t>
      </w:r>
      <w:r w:rsidRPr="00BE5F09">
        <w:t>XML</w:t>
      </w:r>
      <w:r w:rsidRPr="00B817B8">
        <w:rPr>
          <w:rtl/>
        </w:rPr>
        <w:t xml:space="preserve"> استفاده مي</w:t>
      </w:r>
      <w:r w:rsidRPr="00B817B8">
        <w:rPr>
          <w:rFonts w:hint="cs"/>
          <w:rtl/>
        </w:rPr>
        <w:t>‌</w:t>
      </w:r>
      <w:r w:rsidRPr="00B817B8">
        <w:rPr>
          <w:rtl/>
        </w:rPr>
        <w:t xml:space="preserve">کنند به راحتي </w:t>
      </w:r>
      <w:r w:rsidRPr="00B817B8">
        <w:rPr>
          <w:rFonts w:hint="cs"/>
          <w:rtl/>
        </w:rPr>
        <w:t xml:space="preserve">قابل استفاده است. به عنوان نمونه </w:t>
      </w:r>
      <w:r w:rsidRPr="00B817B8">
        <w:rPr>
          <w:rtl/>
        </w:rPr>
        <w:t xml:space="preserve">يکي از </w:t>
      </w:r>
      <w:r w:rsidRPr="00B817B8">
        <w:rPr>
          <w:rFonts w:hint="cs"/>
          <w:rtl/>
        </w:rPr>
        <w:t>بخش‌</w:t>
      </w:r>
      <w:r w:rsidRPr="00B817B8">
        <w:rPr>
          <w:rtl/>
        </w:rPr>
        <w:t xml:space="preserve">هاي سيستم برنامه </w:t>
      </w:r>
      <w:r w:rsidRPr="00BE5F09">
        <w:t>AccessAdminsitration</w:t>
      </w:r>
      <w:r w:rsidRPr="00B817B8">
        <w:rPr>
          <w:rtl/>
        </w:rPr>
        <w:t xml:space="preserve"> مي</w:t>
      </w:r>
      <w:r w:rsidRPr="00B817B8">
        <w:rPr>
          <w:rFonts w:hint="cs"/>
          <w:rtl/>
        </w:rPr>
        <w:t>‌</w:t>
      </w:r>
      <w:r w:rsidRPr="00B817B8">
        <w:rPr>
          <w:rtl/>
        </w:rPr>
        <w:t>باشد که با معرفي فايل</w:t>
      </w:r>
      <w:r w:rsidRPr="00B817B8">
        <w:rPr>
          <w:rFonts w:hint="cs"/>
          <w:rtl/>
        </w:rPr>
        <w:t>‌</w:t>
      </w:r>
      <w:r w:rsidRPr="00B817B8">
        <w:rPr>
          <w:rtl/>
        </w:rPr>
        <w:t xml:space="preserve">هاي </w:t>
      </w:r>
      <w:r w:rsidRPr="00BE5F09">
        <w:t>XML</w:t>
      </w:r>
      <w:r w:rsidRPr="00B817B8">
        <w:rPr>
          <w:rtl/>
        </w:rPr>
        <w:t xml:space="preserve"> به آن، مدير سيستم مي</w:t>
      </w:r>
      <w:r w:rsidRPr="00B817B8">
        <w:rPr>
          <w:rFonts w:hint="cs"/>
          <w:rtl/>
        </w:rPr>
        <w:t>‌</w:t>
      </w:r>
      <w:r w:rsidRPr="00B817B8">
        <w:rPr>
          <w:rtl/>
        </w:rPr>
        <w:t>تواند نقش</w:t>
      </w:r>
      <w:r w:rsidRPr="00B817B8">
        <w:rPr>
          <w:rFonts w:hint="cs"/>
          <w:rtl/>
        </w:rPr>
        <w:t>‌</w:t>
      </w:r>
      <w:r w:rsidRPr="00B817B8">
        <w:rPr>
          <w:rtl/>
        </w:rPr>
        <w:t>ها و سياست</w:t>
      </w:r>
      <w:r w:rsidRPr="00B817B8">
        <w:rPr>
          <w:rFonts w:hint="cs"/>
          <w:rtl/>
        </w:rPr>
        <w:t>‌</w:t>
      </w:r>
      <w:r w:rsidRPr="00B817B8">
        <w:rPr>
          <w:rtl/>
        </w:rPr>
        <w:t xml:space="preserve">هاي سيستم را </w:t>
      </w:r>
      <w:r w:rsidRPr="00B817B8">
        <w:rPr>
          <w:rFonts w:hint="cs"/>
          <w:rtl/>
        </w:rPr>
        <w:t xml:space="preserve">تعريف و </w:t>
      </w:r>
      <w:r w:rsidRPr="00B817B8">
        <w:rPr>
          <w:rtl/>
        </w:rPr>
        <w:t xml:space="preserve">مديريت </w:t>
      </w:r>
      <w:r w:rsidRPr="00B817B8">
        <w:rPr>
          <w:rFonts w:hint="cs"/>
          <w:rtl/>
        </w:rPr>
        <w:t>نماي</w:t>
      </w:r>
      <w:r w:rsidRPr="00B817B8">
        <w:rPr>
          <w:rtl/>
        </w:rPr>
        <w:t xml:space="preserve">د. </w:t>
      </w:r>
    </w:p>
    <w:p w:rsidR="00703B9A" w:rsidRPr="00B817B8" w:rsidRDefault="00703B9A" w:rsidP="00703B9A">
      <w:pPr>
        <w:pStyle w:val="1"/>
        <w:rPr>
          <w:rFonts w:hint="cs"/>
          <w:rtl/>
        </w:rPr>
      </w:pPr>
      <w:bookmarkStart w:id="274" w:name="_Toc192816979"/>
      <w:r w:rsidRPr="00B817B8">
        <w:rPr>
          <w:rFonts w:hint="cs"/>
          <w:rtl/>
        </w:rPr>
        <w:t xml:space="preserve">لايه </w:t>
      </w:r>
      <w:r w:rsidRPr="00297D21">
        <w:t>PolicyManagement</w:t>
      </w:r>
      <w:bookmarkEnd w:id="274"/>
    </w:p>
    <w:p w:rsidR="00703B9A" w:rsidRPr="00B817B8" w:rsidRDefault="00703B9A" w:rsidP="00703B9A">
      <w:pPr>
        <w:pStyle w:val="a8"/>
        <w:rPr>
          <w:rFonts w:hint="cs"/>
          <w:rtl/>
        </w:rPr>
      </w:pPr>
      <w:r w:rsidRPr="00B817B8">
        <w:rPr>
          <w:rFonts w:hint="cs"/>
          <w:rtl/>
        </w:rPr>
        <w:t xml:space="preserve">کار لايه </w:t>
      </w:r>
      <w:r w:rsidRPr="00297D21">
        <w:t>PolicyManagement</w:t>
      </w:r>
      <w:r w:rsidRPr="00B817B8">
        <w:rPr>
          <w:rFonts w:hint="cs"/>
          <w:rtl/>
        </w:rPr>
        <w:t xml:space="preserve"> ارتباط با فايل‌هاي کاربران، نقش</w:t>
      </w:r>
      <w:r w:rsidRPr="00297D21">
        <w:softHyphen/>
      </w:r>
      <w:r w:rsidRPr="00B817B8">
        <w:rPr>
          <w:rFonts w:hint="cs"/>
          <w:rtl/>
        </w:rPr>
        <w:t>ها و سياست</w:t>
      </w:r>
      <w:r w:rsidRPr="00297D21">
        <w:softHyphen/>
      </w:r>
      <w:r w:rsidRPr="00B817B8">
        <w:rPr>
          <w:rFonts w:hint="cs"/>
          <w:rtl/>
        </w:rPr>
        <w:softHyphen/>
        <w:t>هاي سيستم است. در واقع وظيفه اصلي اين لايه مديريت نقش‌ها و سياست‌هاي سيستم است. بازيابي ليست کاربران، نقش‌ها و سياست‌ها و همچنين تغيير، حذف و اضافه کردن سياست‌ها در اختيار اين لايه مي‌باشد. لايه</w:t>
      </w:r>
      <w:r w:rsidRPr="00297D21">
        <w:softHyphen/>
      </w:r>
      <w:r w:rsidRPr="00B817B8">
        <w:rPr>
          <w:rFonts w:hint="cs"/>
          <w:rtl/>
        </w:rPr>
        <w:t>هاي بالاتر براي دسترسي به سياست</w:t>
      </w:r>
      <w:r w:rsidRPr="00297D21">
        <w:softHyphen/>
      </w:r>
      <w:r w:rsidRPr="00B817B8">
        <w:rPr>
          <w:rFonts w:hint="cs"/>
          <w:rtl/>
        </w:rPr>
        <w:t>هاي سيستم نمي</w:t>
      </w:r>
      <w:r w:rsidRPr="00297D21">
        <w:softHyphen/>
      </w:r>
      <w:r w:rsidRPr="00B817B8">
        <w:rPr>
          <w:rFonts w:hint="cs"/>
          <w:rtl/>
        </w:rPr>
        <w:t xml:space="preserve">توانند مستقيماً فايل‌هاي </w:t>
      </w:r>
      <w:r w:rsidRPr="00297D21">
        <w:t>XML</w:t>
      </w:r>
      <w:r w:rsidRPr="00B817B8">
        <w:rPr>
          <w:rFonts w:hint="cs"/>
          <w:rtl/>
        </w:rPr>
        <w:t xml:space="preserve"> مربوط به سياست</w:t>
      </w:r>
      <w:r w:rsidRPr="00297D21">
        <w:softHyphen/>
      </w:r>
      <w:r w:rsidRPr="00B817B8">
        <w:rPr>
          <w:rFonts w:hint="cs"/>
          <w:rtl/>
        </w:rPr>
        <w:t xml:space="preserve">هاي سيستم را بخوانند. کلاس دياگرام لايه </w:t>
      </w:r>
      <w:r w:rsidRPr="00297D21">
        <w:t>PolicyManagement</w:t>
      </w:r>
      <w:r w:rsidRPr="00B817B8">
        <w:rPr>
          <w:rFonts w:hint="cs"/>
          <w:rtl/>
        </w:rPr>
        <w:t xml:space="preserve"> به صورت شکل 1 است.</w:t>
      </w:r>
    </w:p>
    <w:p w:rsidR="00703B9A" w:rsidRPr="00B817B8" w:rsidRDefault="00703B9A" w:rsidP="00703B9A">
      <w:pPr>
        <w:pStyle w:val="ad"/>
        <w:rPr>
          <w:rFonts w:hint="cs"/>
          <w:rtl/>
        </w:rPr>
      </w:pPr>
      <w:r w:rsidRPr="00B817B8">
        <w:rPr>
          <w:rFonts w:hint="cs"/>
          <w:rtl/>
        </w:rPr>
        <w:t>در اينجا سه تا کلاس قابل شمارش</w:t>
      </w:r>
      <w:r w:rsidRPr="00B817B8">
        <w:rPr>
          <w:rStyle w:val="FootnoteReference"/>
          <w:rtl/>
        </w:rPr>
        <w:footnoteReference w:id="37"/>
      </w:r>
      <w:r w:rsidRPr="00B817B8">
        <w:rPr>
          <w:rFonts w:hint="cs"/>
          <w:rtl/>
        </w:rPr>
        <w:t xml:space="preserve"> وجود دارد که مربوط به خواص قانون هستند توضيحات و مقادير آنها در جدول زير آمده است.</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2386"/>
        <w:gridCol w:w="1249"/>
        <w:gridCol w:w="3546"/>
      </w:tblGrid>
      <w:tr w:rsidR="00703B9A" w:rsidRPr="001E5441" w:rsidTr="009A722B">
        <w:trPr>
          <w:tblHeader/>
        </w:trPr>
        <w:tc>
          <w:tcPr>
            <w:tcW w:w="744" w:type="pct"/>
            <w:shd w:val="clear" w:color="auto" w:fill="F0F0F0"/>
          </w:tcPr>
          <w:p w:rsidR="00703B9A" w:rsidRPr="00B817B8" w:rsidRDefault="00703B9A" w:rsidP="009A722B">
            <w:pPr>
              <w:pStyle w:val="-2"/>
              <w:rPr>
                <w:rFonts w:hint="cs"/>
                <w:rtl/>
              </w:rPr>
            </w:pPr>
            <w:r w:rsidRPr="00B817B8">
              <w:rPr>
                <w:rFonts w:hint="cs"/>
                <w:rtl/>
              </w:rPr>
              <w:t>نام شمارنده</w:t>
            </w:r>
          </w:p>
        </w:tc>
        <w:tc>
          <w:tcPr>
            <w:tcW w:w="1414" w:type="pct"/>
            <w:shd w:val="clear" w:color="auto" w:fill="F0F0F0"/>
          </w:tcPr>
          <w:p w:rsidR="00703B9A" w:rsidRPr="00B817B8" w:rsidRDefault="00703B9A" w:rsidP="009A722B">
            <w:pPr>
              <w:pStyle w:val="-2"/>
              <w:rPr>
                <w:rFonts w:hint="cs"/>
                <w:rtl/>
              </w:rPr>
            </w:pPr>
            <w:r w:rsidRPr="00B817B8">
              <w:rPr>
                <w:rFonts w:hint="cs"/>
                <w:rtl/>
              </w:rPr>
              <w:t>توصيح شمارنده</w:t>
            </w:r>
          </w:p>
        </w:tc>
        <w:tc>
          <w:tcPr>
            <w:tcW w:w="740" w:type="pct"/>
            <w:shd w:val="clear" w:color="auto" w:fill="F0F0F0"/>
          </w:tcPr>
          <w:p w:rsidR="00703B9A" w:rsidRPr="00B817B8" w:rsidRDefault="00703B9A" w:rsidP="009A722B">
            <w:pPr>
              <w:pStyle w:val="-2"/>
              <w:rPr>
                <w:rFonts w:hint="cs"/>
                <w:rtl/>
              </w:rPr>
            </w:pPr>
            <w:r w:rsidRPr="00B817B8">
              <w:rPr>
                <w:rFonts w:hint="cs"/>
                <w:rtl/>
              </w:rPr>
              <w:t>مقدار</w:t>
            </w:r>
          </w:p>
        </w:tc>
        <w:tc>
          <w:tcPr>
            <w:tcW w:w="2102" w:type="pct"/>
            <w:shd w:val="clear" w:color="auto" w:fill="F0F0F0"/>
          </w:tcPr>
          <w:p w:rsidR="00703B9A" w:rsidRPr="00B817B8" w:rsidRDefault="00703B9A" w:rsidP="009A722B">
            <w:pPr>
              <w:pStyle w:val="-2"/>
              <w:rPr>
                <w:rFonts w:hint="cs"/>
                <w:rtl/>
              </w:rPr>
            </w:pPr>
            <w:r w:rsidRPr="00B817B8">
              <w:rPr>
                <w:rFonts w:hint="cs"/>
                <w:rtl/>
              </w:rPr>
              <w:t>توضيح مقدار</w:t>
            </w:r>
          </w:p>
        </w:tc>
      </w:tr>
      <w:tr w:rsidR="00703B9A" w:rsidRPr="001E5441" w:rsidTr="009A722B">
        <w:trPr>
          <w:trHeight w:val="330"/>
        </w:trPr>
        <w:tc>
          <w:tcPr>
            <w:tcW w:w="744" w:type="pct"/>
            <w:vMerge w:val="restart"/>
          </w:tcPr>
          <w:p w:rsidR="00703B9A" w:rsidRPr="001E5441" w:rsidRDefault="00703B9A" w:rsidP="009A722B">
            <w:pPr>
              <w:pStyle w:val="-"/>
            </w:pPr>
            <w:r w:rsidRPr="001E5441">
              <w:t>Sign</w:t>
            </w:r>
          </w:p>
        </w:tc>
        <w:tc>
          <w:tcPr>
            <w:tcW w:w="1414" w:type="pct"/>
            <w:vMerge w:val="restart"/>
          </w:tcPr>
          <w:p w:rsidR="00703B9A" w:rsidRPr="00B817B8" w:rsidRDefault="00703B9A" w:rsidP="009A722B">
            <w:pPr>
              <w:pStyle w:val="-0"/>
              <w:rPr>
                <w:rFonts w:hint="cs"/>
                <w:rtl/>
              </w:rPr>
            </w:pPr>
            <w:r w:rsidRPr="00B817B8">
              <w:rPr>
                <w:rFonts w:hint="cs"/>
                <w:rtl/>
              </w:rPr>
              <w:t>علامت دسترسي که مشخص مي</w:t>
            </w:r>
            <w:r w:rsidRPr="001E5441">
              <w:softHyphen/>
            </w:r>
            <w:r w:rsidRPr="00B817B8">
              <w:rPr>
                <w:rFonts w:hint="cs"/>
                <w:rtl/>
              </w:rPr>
              <w:t>کند که حق دسترسي داده مي</w:t>
            </w:r>
            <w:r w:rsidRPr="001E5441">
              <w:softHyphen/>
            </w:r>
            <w:r w:rsidRPr="00B817B8">
              <w:rPr>
                <w:rFonts w:hint="cs"/>
                <w:rtl/>
              </w:rPr>
              <w:t>شود يا نه.</w:t>
            </w:r>
          </w:p>
        </w:tc>
        <w:tc>
          <w:tcPr>
            <w:tcW w:w="740" w:type="pct"/>
            <w:vAlign w:val="center"/>
          </w:tcPr>
          <w:p w:rsidR="00703B9A" w:rsidRPr="001E5441" w:rsidRDefault="00703B9A" w:rsidP="009A722B">
            <w:pPr>
              <w:pStyle w:val="-"/>
            </w:pPr>
            <w:r>
              <w:t>GRANT</w:t>
            </w:r>
          </w:p>
        </w:tc>
        <w:tc>
          <w:tcPr>
            <w:tcW w:w="2102" w:type="pct"/>
          </w:tcPr>
          <w:p w:rsidR="00703B9A" w:rsidRPr="00B817B8" w:rsidRDefault="00703B9A" w:rsidP="009A722B">
            <w:pPr>
              <w:pStyle w:val="-0"/>
              <w:rPr>
                <w:rFonts w:hint="cs"/>
                <w:rtl/>
              </w:rPr>
            </w:pPr>
            <w:r w:rsidRPr="00B817B8">
              <w:rPr>
                <w:rFonts w:hint="cs"/>
                <w:rtl/>
              </w:rPr>
              <w:t>دسترسي به گره داده مي</w:t>
            </w:r>
            <w:r w:rsidRPr="001E5441">
              <w:softHyphen/>
            </w:r>
            <w:r w:rsidRPr="00B817B8">
              <w:rPr>
                <w:rFonts w:hint="cs"/>
                <w:rtl/>
              </w:rPr>
              <w:t xml:space="preserve">شود که معادل "+" </w:t>
            </w:r>
            <w:r w:rsidRPr="00B817B8">
              <w:rPr>
                <w:rFonts w:hint="eastAsia"/>
                <w:rtl/>
              </w:rPr>
              <w:t>مي</w:t>
            </w:r>
            <w:r w:rsidRPr="00B817B8">
              <w:rPr>
                <w:rtl/>
              </w:rPr>
              <w:softHyphen/>
              <w:t>باشد</w:t>
            </w:r>
            <w:r w:rsidRPr="00B817B8">
              <w:rPr>
                <w:rFonts w:hint="cs"/>
                <w:rtl/>
              </w:rPr>
              <w:t>.</w:t>
            </w:r>
          </w:p>
        </w:tc>
      </w:tr>
      <w:tr w:rsidR="00703B9A" w:rsidRPr="001E5441" w:rsidTr="009A722B">
        <w:trPr>
          <w:trHeight w:val="330"/>
        </w:trPr>
        <w:tc>
          <w:tcPr>
            <w:tcW w:w="744" w:type="pct"/>
            <w:vMerge/>
          </w:tcPr>
          <w:p w:rsidR="00703B9A" w:rsidRPr="001E5441" w:rsidRDefault="00703B9A" w:rsidP="009A722B">
            <w:pPr>
              <w:pStyle w:val="-"/>
            </w:pPr>
          </w:p>
        </w:tc>
        <w:tc>
          <w:tcPr>
            <w:tcW w:w="1414" w:type="pct"/>
            <w:vMerge/>
          </w:tcPr>
          <w:p w:rsidR="00703B9A" w:rsidRPr="00B817B8" w:rsidRDefault="00703B9A" w:rsidP="009A722B">
            <w:pPr>
              <w:pStyle w:val="-0"/>
              <w:rPr>
                <w:rFonts w:hint="cs"/>
                <w:rtl/>
              </w:rPr>
            </w:pPr>
          </w:p>
        </w:tc>
        <w:tc>
          <w:tcPr>
            <w:tcW w:w="740" w:type="pct"/>
            <w:vAlign w:val="center"/>
          </w:tcPr>
          <w:p w:rsidR="00703B9A" w:rsidRPr="001E5441" w:rsidRDefault="00703B9A" w:rsidP="009A722B">
            <w:pPr>
              <w:pStyle w:val="-"/>
            </w:pPr>
            <w:r>
              <w:t>DENY</w:t>
            </w:r>
          </w:p>
        </w:tc>
        <w:tc>
          <w:tcPr>
            <w:tcW w:w="2102" w:type="pct"/>
          </w:tcPr>
          <w:p w:rsidR="00703B9A" w:rsidRPr="00B817B8" w:rsidRDefault="00703B9A" w:rsidP="009A722B">
            <w:pPr>
              <w:pStyle w:val="-0"/>
              <w:rPr>
                <w:rFonts w:hint="cs"/>
                <w:rtl/>
              </w:rPr>
            </w:pPr>
            <w:r w:rsidRPr="00B817B8">
              <w:rPr>
                <w:rFonts w:hint="cs"/>
                <w:rtl/>
              </w:rPr>
              <w:t>دسترسي به گره داده نمي</w:t>
            </w:r>
            <w:r w:rsidRPr="001E5441">
              <w:softHyphen/>
            </w:r>
            <w:r w:rsidRPr="00B817B8">
              <w:rPr>
                <w:rFonts w:hint="cs"/>
                <w:rtl/>
              </w:rPr>
              <w:t xml:space="preserve">شود که معادل "-" </w:t>
            </w:r>
            <w:r w:rsidRPr="00B817B8">
              <w:rPr>
                <w:rFonts w:hint="eastAsia"/>
                <w:rtl/>
              </w:rPr>
              <w:t>مي</w:t>
            </w:r>
            <w:r w:rsidRPr="00B817B8">
              <w:rPr>
                <w:rtl/>
              </w:rPr>
              <w:softHyphen/>
              <w:t>باشد</w:t>
            </w:r>
            <w:r w:rsidRPr="00B817B8">
              <w:rPr>
                <w:rFonts w:hint="cs"/>
                <w:rtl/>
              </w:rPr>
              <w:t>.</w:t>
            </w:r>
          </w:p>
        </w:tc>
      </w:tr>
      <w:tr w:rsidR="00703B9A" w:rsidRPr="001E5441" w:rsidTr="009A722B">
        <w:trPr>
          <w:trHeight w:val="360"/>
        </w:trPr>
        <w:tc>
          <w:tcPr>
            <w:tcW w:w="744" w:type="pct"/>
            <w:vMerge/>
          </w:tcPr>
          <w:p w:rsidR="00703B9A" w:rsidRPr="001E5441" w:rsidRDefault="00703B9A" w:rsidP="009A722B">
            <w:pPr>
              <w:pStyle w:val="-"/>
            </w:pPr>
          </w:p>
        </w:tc>
        <w:tc>
          <w:tcPr>
            <w:tcW w:w="1414" w:type="pct"/>
            <w:vMerge/>
          </w:tcPr>
          <w:p w:rsidR="00703B9A" w:rsidRPr="00B817B8" w:rsidRDefault="00703B9A" w:rsidP="009A722B">
            <w:pPr>
              <w:pStyle w:val="-0"/>
              <w:rPr>
                <w:rFonts w:hint="cs"/>
                <w:rtl/>
              </w:rPr>
            </w:pPr>
          </w:p>
        </w:tc>
        <w:tc>
          <w:tcPr>
            <w:tcW w:w="740" w:type="pct"/>
            <w:vAlign w:val="center"/>
          </w:tcPr>
          <w:p w:rsidR="00703B9A" w:rsidRPr="00B817B8" w:rsidRDefault="00703B9A" w:rsidP="009A722B">
            <w:pPr>
              <w:pStyle w:val="-"/>
              <w:rPr>
                <w:rtl/>
              </w:rPr>
            </w:pPr>
            <w:r w:rsidRPr="001E5441">
              <w:t>NotDefiened</w:t>
            </w:r>
          </w:p>
        </w:tc>
        <w:tc>
          <w:tcPr>
            <w:tcW w:w="2102" w:type="pct"/>
          </w:tcPr>
          <w:p w:rsidR="00703B9A" w:rsidRPr="00B817B8" w:rsidRDefault="00703B9A" w:rsidP="009A722B">
            <w:pPr>
              <w:pStyle w:val="-0"/>
              <w:rPr>
                <w:rFonts w:hint="cs"/>
                <w:rtl/>
              </w:rPr>
            </w:pPr>
            <w:r w:rsidRPr="00B817B8">
              <w:rPr>
                <w:rFonts w:hint="cs"/>
                <w:rtl/>
              </w:rPr>
              <w:t>اگر براي گره</w:t>
            </w:r>
            <w:r w:rsidRPr="001E5441">
              <w:softHyphen/>
            </w:r>
            <w:r w:rsidRPr="00B817B8">
              <w:rPr>
                <w:rFonts w:hint="cs"/>
                <w:rtl/>
              </w:rPr>
              <w:t>اي در درخت سياست قانون تعريف نشده باشد با اين علامت برچسب مي</w:t>
            </w:r>
            <w:r w:rsidRPr="001E5441">
              <w:softHyphen/>
            </w:r>
            <w:r w:rsidRPr="00B817B8">
              <w:rPr>
                <w:rFonts w:hint="cs"/>
                <w:rtl/>
              </w:rPr>
              <w:t>خورد.</w:t>
            </w:r>
          </w:p>
        </w:tc>
      </w:tr>
      <w:tr w:rsidR="00703B9A" w:rsidRPr="001E5441" w:rsidTr="009A722B">
        <w:trPr>
          <w:trHeight w:val="510"/>
        </w:trPr>
        <w:tc>
          <w:tcPr>
            <w:tcW w:w="744" w:type="pct"/>
            <w:vMerge w:val="restart"/>
          </w:tcPr>
          <w:p w:rsidR="00703B9A" w:rsidRPr="00B817B8" w:rsidRDefault="00703B9A" w:rsidP="009A722B">
            <w:pPr>
              <w:pStyle w:val="-"/>
              <w:rPr>
                <w:rtl/>
              </w:rPr>
            </w:pPr>
            <w:r w:rsidRPr="001E5441">
              <w:t>Propagation</w:t>
            </w:r>
          </w:p>
        </w:tc>
        <w:tc>
          <w:tcPr>
            <w:tcW w:w="1414" w:type="pct"/>
            <w:vMerge w:val="restart"/>
          </w:tcPr>
          <w:p w:rsidR="00703B9A" w:rsidRPr="00B817B8" w:rsidRDefault="00703B9A" w:rsidP="009A722B">
            <w:pPr>
              <w:pStyle w:val="-0"/>
              <w:rPr>
                <w:rFonts w:hint="cs"/>
                <w:rtl/>
              </w:rPr>
            </w:pPr>
            <w:r w:rsidRPr="00B817B8">
              <w:rPr>
                <w:rFonts w:hint="cs"/>
                <w:rtl/>
              </w:rPr>
              <w:t>نوع انتشار که مشخص مي</w:t>
            </w:r>
            <w:r w:rsidRPr="001E5441">
              <w:softHyphen/>
            </w:r>
            <w:r w:rsidRPr="00B817B8">
              <w:rPr>
                <w:rFonts w:hint="cs"/>
                <w:rtl/>
              </w:rPr>
              <w:t>کند آيا علامت دسترسي به گره</w:t>
            </w:r>
            <w:r w:rsidRPr="001E5441">
              <w:softHyphen/>
            </w:r>
            <w:r w:rsidRPr="00B817B8">
              <w:rPr>
                <w:rFonts w:hint="cs"/>
                <w:rtl/>
              </w:rPr>
              <w:t>هاي فرزند گره موجود در قانون منتشر شوند يا نه.</w:t>
            </w:r>
          </w:p>
        </w:tc>
        <w:tc>
          <w:tcPr>
            <w:tcW w:w="740" w:type="pct"/>
            <w:vAlign w:val="center"/>
          </w:tcPr>
          <w:p w:rsidR="00703B9A" w:rsidRPr="001E5441" w:rsidRDefault="00703B9A" w:rsidP="009A722B">
            <w:pPr>
              <w:pStyle w:val="-"/>
            </w:pPr>
            <w:r w:rsidRPr="001E5441">
              <w:t>Local</w:t>
            </w:r>
          </w:p>
        </w:tc>
        <w:tc>
          <w:tcPr>
            <w:tcW w:w="2102" w:type="pct"/>
          </w:tcPr>
          <w:p w:rsidR="00703B9A" w:rsidRPr="00B817B8" w:rsidRDefault="00703B9A" w:rsidP="009A722B">
            <w:pPr>
              <w:pStyle w:val="-0"/>
              <w:rPr>
                <w:rFonts w:hint="cs"/>
                <w:rtl/>
              </w:rPr>
            </w:pPr>
            <w:r w:rsidRPr="00B817B8">
              <w:rPr>
                <w:rFonts w:hint="cs"/>
                <w:rtl/>
              </w:rPr>
              <w:t>علامتي که به گره داده شده است به گره فرزند منتشر نشود.</w:t>
            </w:r>
          </w:p>
        </w:tc>
      </w:tr>
      <w:tr w:rsidR="00703B9A" w:rsidRPr="001E5441" w:rsidTr="009A722B">
        <w:trPr>
          <w:trHeight w:val="555"/>
        </w:trPr>
        <w:tc>
          <w:tcPr>
            <w:tcW w:w="744" w:type="pct"/>
            <w:vMerge/>
          </w:tcPr>
          <w:p w:rsidR="00703B9A" w:rsidRPr="001E5441" w:rsidRDefault="00703B9A" w:rsidP="009A722B">
            <w:pPr>
              <w:pStyle w:val="-"/>
            </w:pPr>
          </w:p>
        </w:tc>
        <w:tc>
          <w:tcPr>
            <w:tcW w:w="1414" w:type="pct"/>
            <w:vMerge/>
          </w:tcPr>
          <w:p w:rsidR="00703B9A" w:rsidRPr="00B817B8" w:rsidRDefault="00703B9A" w:rsidP="009A722B">
            <w:pPr>
              <w:pStyle w:val="-0"/>
              <w:rPr>
                <w:rFonts w:hint="cs"/>
                <w:rtl/>
              </w:rPr>
            </w:pPr>
          </w:p>
        </w:tc>
        <w:tc>
          <w:tcPr>
            <w:tcW w:w="740" w:type="pct"/>
            <w:vAlign w:val="center"/>
          </w:tcPr>
          <w:p w:rsidR="00703B9A" w:rsidRPr="001E5441" w:rsidRDefault="00703B9A" w:rsidP="009A722B">
            <w:pPr>
              <w:pStyle w:val="-"/>
            </w:pPr>
            <w:r w:rsidRPr="001E5441">
              <w:t>Recursive</w:t>
            </w:r>
          </w:p>
        </w:tc>
        <w:tc>
          <w:tcPr>
            <w:tcW w:w="2102" w:type="pct"/>
          </w:tcPr>
          <w:p w:rsidR="00703B9A" w:rsidRPr="00B817B8" w:rsidRDefault="00703B9A" w:rsidP="009A722B">
            <w:pPr>
              <w:pStyle w:val="-0"/>
              <w:rPr>
                <w:rFonts w:hint="cs"/>
                <w:rtl/>
              </w:rPr>
            </w:pPr>
            <w:r w:rsidRPr="00B817B8">
              <w:rPr>
                <w:rFonts w:hint="cs"/>
                <w:rtl/>
              </w:rPr>
              <w:t>علامتي که به گره داده شده است به گره فرزند منتشر شود.</w:t>
            </w:r>
          </w:p>
        </w:tc>
      </w:tr>
      <w:tr w:rsidR="00703B9A" w:rsidRPr="001E5441" w:rsidTr="009A722B">
        <w:trPr>
          <w:trHeight w:val="360"/>
        </w:trPr>
        <w:tc>
          <w:tcPr>
            <w:tcW w:w="744" w:type="pct"/>
            <w:vMerge w:val="restart"/>
          </w:tcPr>
          <w:p w:rsidR="00703B9A" w:rsidRPr="00B817B8" w:rsidRDefault="00703B9A" w:rsidP="009A722B">
            <w:pPr>
              <w:pStyle w:val="-"/>
              <w:rPr>
                <w:rtl/>
              </w:rPr>
            </w:pPr>
            <w:r w:rsidRPr="001E5441">
              <w:t>ActionType</w:t>
            </w:r>
          </w:p>
        </w:tc>
        <w:tc>
          <w:tcPr>
            <w:tcW w:w="1414" w:type="pct"/>
            <w:vMerge w:val="restart"/>
          </w:tcPr>
          <w:p w:rsidR="00703B9A" w:rsidRPr="00B817B8" w:rsidRDefault="00703B9A" w:rsidP="009A722B">
            <w:pPr>
              <w:pStyle w:val="-0"/>
              <w:rPr>
                <w:rFonts w:hint="cs"/>
                <w:rtl/>
              </w:rPr>
            </w:pPr>
            <w:r w:rsidRPr="00B817B8">
              <w:rPr>
                <w:rFonts w:hint="cs"/>
                <w:rtl/>
              </w:rPr>
              <w:t>نوع عملي که قانون براي آن تعريف مي</w:t>
            </w:r>
            <w:r w:rsidRPr="001E5441">
              <w:softHyphen/>
            </w:r>
            <w:r w:rsidRPr="00B817B8">
              <w:rPr>
                <w:rFonts w:hint="cs"/>
                <w:rtl/>
              </w:rPr>
              <w:t>شود.</w:t>
            </w:r>
          </w:p>
        </w:tc>
        <w:tc>
          <w:tcPr>
            <w:tcW w:w="740" w:type="pct"/>
          </w:tcPr>
          <w:p w:rsidR="00703B9A" w:rsidRPr="00B817B8" w:rsidRDefault="00703B9A" w:rsidP="009A722B">
            <w:pPr>
              <w:pStyle w:val="-"/>
              <w:rPr>
                <w:rtl/>
              </w:rPr>
            </w:pPr>
            <w:r w:rsidRPr="001E5441">
              <w:t>Read</w:t>
            </w:r>
          </w:p>
        </w:tc>
        <w:tc>
          <w:tcPr>
            <w:tcW w:w="2102" w:type="pct"/>
          </w:tcPr>
          <w:p w:rsidR="00703B9A" w:rsidRPr="00B817B8" w:rsidRDefault="00703B9A" w:rsidP="009A722B">
            <w:pPr>
              <w:pStyle w:val="-0"/>
              <w:rPr>
                <w:rFonts w:hint="cs"/>
                <w:rtl/>
              </w:rPr>
            </w:pPr>
            <w:r w:rsidRPr="00B817B8">
              <w:rPr>
                <w:rFonts w:hint="cs"/>
                <w:rtl/>
              </w:rPr>
              <w:t>عمل خواند گره</w:t>
            </w:r>
          </w:p>
        </w:tc>
      </w:tr>
      <w:tr w:rsidR="00703B9A" w:rsidRPr="001E5441" w:rsidTr="009A722B">
        <w:trPr>
          <w:trHeight w:val="345"/>
        </w:trPr>
        <w:tc>
          <w:tcPr>
            <w:tcW w:w="744" w:type="pct"/>
            <w:vMerge/>
          </w:tcPr>
          <w:p w:rsidR="00703B9A" w:rsidRPr="001E5441" w:rsidRDefault="00703B9A" w:rsidP="009A722B">
            <w:pPr>
              <w:pStyle w:val="-1"/>
            </w:pPr>
          </w:p>
        </w:tc>
        <w:tc>
          <w:tcPr>
            <w:tcW w:w="1414" w:type="pct"/>
            <w:vMerge/>
          </w:tcPr>
          <w:p w:rsidR="00703B9A" w:rsidRPr="00B817B8" w:rsidRDefault="00703B9A" w:rsidP="009A722B">
            <w:pPr>
              <w:pStyle w:val="-1"/>
              <w:rPr>
                <w:rFonts w:hint="cs"/>
                <w:rtl/>
              </w:rPr>
            </w:pPr>
          </w:p>
        </w:tc>
        <w:tc>
          <w:tcPr>
            <w:tcW w:w="740" w:type="pct"/>
          </w:tcPr>
          <w:p w:rsidR="00703B9A" w:rsidRPr="00B817B8" w:rsidRDefault="00703B9A" w:rsidP="009A722B">
            <w:pPr>
              <w:pStyle w:val="-"/>
              <w:rPr>
                <w:rtl/>
              </w:rPr>
            </w:pPr>
            <w:r>
              <w:t>U</w:t>
            </w:r>
            <w:r w:rsidRPr="001E5441">
              <w:t>pdate</w:t>
            </w:r>
          </w:p>
        </w:tc>
        <w:tc>
          <w:tcPr>
            <w:tcW w:w="2102" w:type="pct"/>
          </w:tcPr>
          <w:p w:rsidR="00703B9A" w:rsidRPr="00B817B8" w:rsidRDefault="00703B9A" w:rsidP="009A722B">
            <w:pPr>
              <w:pStyle w:val="-0"/>
              <w:rPr>
                <w:rFonts w:hint="cs"/>
                <w:rtl/>
              </w:rPr>
            </w:pPr>
            <w:r w:rsidRPr="00B817B8">
              <w:rPr>
                <w:rFonts w:hint="cs"/>
                <w:rtl/>
              </w:rPr>
              <w:t>عمل به روزرساني گره</w:t>
            </w:r>
          </w:p>
        </w:tc>
      </w:tr>
      <w:tr w:rsidR="00703B9A" w:rsidRPr="001E5441" w:rsidTr="009A722B">
        <w:trPr>
          <w:trHeight w:val="345"/>
        </w:trPr>
        <w:tc>
          <w:tcPr>
            <w:tcW w:w="744" w:type="pct"/>
            <w:vMerge/>
          </w:tcPr>
          <w:p w:rsidR="00703B9A" w:rsidRPr="001E5441" w:rsidRDefault="00703B9A" w:rsidP="009A722B">
            <w:pPr>
              <w:pStyle w:val="-1"/>
            </w:pPr>
          </w:p>
        </w:tc>
        <w:tc>
          <w:tcPr>
            <w:tcW w:w="1414" w:type="pct"/>
            <w:vMerge/>
          </w:tcPr>
          <w:p w:rsidR="00703B9A" w:rsidRPr="00B817B8" w:rsidRDefault="00703B9A" w:rsidP="009A722B">
            <w:pPr>
              <w:pStyle w:val="-1"/>
              <w:rPr>
                <w:rFonts w:hint="cs"/>
                <w:rtl/>
              </w:rPr>
            </w:pPr>
          </w:p>
        </w:tc>
        <w:tc>
          <w:tcPr>
            <w:tcW w:w="740" w:type="pct"/>
          </w:tcPr>
          <w:p w:rsidR="00703B9A" w:rsidRPr="00B817B8" w:rsidRDefault="00703B9A" w:rsidP="009A722B">
            <w:pPr>
              <w:pStyle w:val="-"/>
              <w:rPr>
                <w:rtl/>
              </w:rPr>
            </w:pPr>
            <w:r w:rsidRPr="001E5441">
              <w:t>Create</w:t>
            </w:r>
          </w:p>
        </w:tc>
        <w:tc>
          <w:tcPr>
            <w:tcW w:w="2102" w:type="pct"/>
          </w:tcPr>
          <w:p w:rsidR="00703B9A" w:rsidRPr="00B817B8" w:rsidRDefault="00703B9A" w:rsidP="009A722B">
            <w:pPr>
              <w:pStyle w:val="-0"/>
              <w:rPr>
                <w:rFonts w:hint="cs"/>
                <w:rtl/>
              </w:rPr>
            </w:pPr>
            <w:r w:rsidRPr="00B817B8">
              <w:rPr>
                <w:rFonts w:hint="cs"/>
                <w:rtl/>
              </w:rPr>
              <w:t>عمل ايجاد گره</w:t>
            </w:r>
          </w:p>
        </w:tc>
      </w:tr>
      <w:tr w:rsidR="00703B9A" w:rsidRPr="001E5441" w:rsidTr="009A722B">
        <w:trPr>
          <w:trHeight w:val="345"/>
        </w:trPr>
        <w:tc>
          <w:tcPr>
            <w:tcW w:w="744" w:type="pct"/>
            <w:vMerge/>
          </w:tcPr>
          <w:p w:rsidR="00703B9A" w:rsidRPr="001E5441" w:rsidRDefault="00703B9A" w:rsidP="009A722B">
            <w:pPr>
              <w:pStyle w:val="-1"/>
            </w:pPr>
          </w:p>
        </w:tc>
        <w:tc>
          <w:tcPr>
            <w:tcW w:w="1414" w:type="pct"/>
            <w:vMerge/>
          </w:tcPr>
          <w:p w:rsidR="00703B9A" w:rsidRPr="00B817B8" w:rsidRDefault="00703B9A" w:rsidP="009A722B">
            <w:pPr>
              <w:pStyle w:val="-1"/>
              <w:rPr>
                <w:rFonts w:hint="cs"/>
                <w:rtl/>
              </w:rPr>
            </w:pPr>
          </w:p>
        </w:tc>
        <w:tc>
          <w:tcPr>
            <w:tcW w:w="740" w:type="pct"/>
          </w:tcPr>
          <w:p w:rsidR="00703B9A" w:rsidRPr="00B817B8" w:rsidRDefault="00703B9A" w:rsidP="009A722B">
            <w:pPr>
              <w:pStyle w:val="-"/>
              <w:rPr>
                <w:rtl/>
              </w:rPr>
            </w:pPr>
            <w:r w:rsidRPr="001E5441">
              <w:t>Delete</w:t>
            </w:r>
          </w:p>
        </w:tc>
        <w:tc>
          <w:tcPr>
            <w:tcW w:w="2102" w:type="pct"/>
          </w:tcPr>
          <w:p w:rsidR="00703B9A" w:rsidRPr="00B817B8" w:rsidRDefault="00703B9A" w:rsidP="009A722B">
            <w:pPr>
              <w:pStyle w:val="-0"/>
              <w:rPr>
                <w:rFonts w:hint="cs"/>
                <w:rtl/>
              </w:rPr>
            </w:pPr>
            <w:r w:rsidRPr="00B817B8">
              <w:rPr>
                <w:rFonts w:hint="cs"/>
                <w:rtl/>
              </w:rPr>
              <w:t>عمل حذف گره</w:t>
            </w:r>
          </w:p>
        </w:tc>
      </w:tr>
    </w:tbl>
    <w:p w:rsidR="00703B9A" w:rsidRPr="001E5441" w:rsidRDefault="00703B9A" w:rsidP="00703B9A">
      <w:pPr>
        <w:rPr>
          <w:rFonts w:hint="cs"/>
        </w:rPr>
      </w:pPr>
    </w:p>
    <w:p w:rsidR="00703B9A" w:rsidRPr="00B817B8" w:rsidRDefault="00703B9A" w:rsidP="00703B9A">
      <w:pPr>
        <w:pStyle w:val="-"/>
        <w:rPr>
          <w:rFonts w:hint="cs"/>
          <w:rtl/>
        </w:rPr>
      </w:pPr>
      <w:r>
        <w:rPr>
          <w:rFonts w:hint="cs"/>
          <w:noProof/>
        </w:rPr>
        <w:drawing>
          <wp:inline distT="0" distB="0" distL="0" distR="0">
            <wp:extent cx="4806950" cy="4806950"/>
            <wp:effectExtent l="0" t="0" r="0" b="0"/>
            <wp:docPr id="4" name="Picture 4" descr="Policy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licyManageme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06950" cy="4806950"/>
                    </a:xfrm>
                    <a:prstGeom prst="rect">
                      <a:avLst/>
                    </a:prstGeom>
                    <a:noFill/>
                    <a:ln>
                      <a:noFill/>
                    </a:ln>
                  </pic:spPr>
                </pic:pic>
              </a:graphicData>
            </a:graphic>
          </wp:inline>
        </w:drawing>
      </w:r>
    </w:p>
    <w:p w:rsidR="00703B9A" w:rsidRDefault="00703B9A" w:rsidP="00703B9A">
      <w:pPr>
        <w:pStyle w:val="-"/>
        <w:rPr>
          <w:rFonts w:hint="cs"/>
          <w:rtl/>
        </w:rPr>
      </w:pPr>
      <w:bookmarkStart w:id="275" w:name="_Toc203384375"/>
      <w:r w:rsidRPr="00B817B8">
        <w:rPr>
          <w:rFonts w:hint="cs"/>
          <w:rtl/>
        </w:rPr>
        <w:t xml:space="preserve">شكل 1- کلاس دياگرام لايه </w:t>
      </w:r>
      <w:r w:rsidRPr="00297D21">
        <w:t>PolicyManagement</w:t>
      </w:r>
      <w:bookmarkEnd w:id="275"/>
      <w:r w:rsidRPr="00B817B8">
        <w:rPr>
          <w:rFonts w:hint="cs"/>
          <w:rtl/>
        </w:rPr>
        <w:t xml:space="preserve"> </w:t>
      </w:r>
    </w:p>
    <w:p w:rsidR="00703B9A" w:rsidRDefault="00703B9A" w:rsidP="00703B9A">
      <w:pPr>
        <w:pStyle w:val="a8"/>
        <w:rPr>
          <w:rFonts w:hint="cs"/>
          <w:rtl/>
        </w:rPr>
      </w:pPr>
    </w:p>
    <w:p w:rsidR="00703B9A" w:rsidRPr="00B817B8" w:rsidRDefault="00703B9A" w:rsidP="00703B9A">
      <w:pPr>
        <w:pStyle w:val="a8"/>
        <w:rPr>
          <w:rFonts w:hint="cs"/>
          <w:rtl/>
        </w:rPr>
      </w:pPr>
      <w:r w:rsidRPr="00B817B8">
        <w:rPr>
          <w:rFonts w:hint="cs"/>
          <w:rtl/>
        </w:rPr>
        <w:t xml:space="preserve">کلاس </w:t>
      </w:r>
      <w:r w:rsidRPr="006F0B80">
        <w:t>Rule</w:t>
      </w:r>
      <w:r w:rsidRPr="00B817B8">
        <w:rPr>
          <w:rFonts w:hint="cs"/>
          <w:rtl/>
        </w:rPr>
        <w:t xml:space="preserve"> نشان دهنده قانون است که داراي يک علامت (</w:t>
      </w:r>
      <w:r w:rsidRPr="006F0B80">
        <w:t>Sign</w:t>
      </w:r>
      <w:r w:rsidRPr="00B817B8">
        <w:rPr>
          <w:rFonts w:hint="cs"/>
          <w:rtl/>
        </w:rPr>
        <w:t>)، انتشار (</w:t>
      </w:r>
      <w:r w:rsidRPr="006F0B80">
        <w:t>Propagation</w:t>
      </w:r>
      <w:r w:rsidRPr="00B817B8">
        <w:rPr>
          <w:rFonts w:hint="cs"/>
          <w:rtl/>
        </w:rPr>
        <w:t>)، عمل دسترسي (</w:t>
      </w:r>
      <w:r w:rsidRPr="006F0B80">
        <w:t>Action</w:t>
      </w:r>
      <w:r w:rsidRPr="00B817B8">
        <w:rPr>
          <w:rFonts w:hint="cs"/>
          <w:rtl/>
        </w:rPr>
        <w:t>) و شرط دسترسي (</w:t>
      </w:r>
      <w:r w:rsidRPr="006F0B80">
        <w:t>Condition</w:t>
      </w:r>
      <w:r w:rsidRPr="00B817B8">
        <w:rPr>
          <w:rFonts w:hint="cs"/>
          <w:rtl/>
        </w:rPr>
        <w:t xml:space="preserve">) </w:t>
      </w:r>
      <w:r w:rsidRPr="00B817B8">
        <w:rPr>
          <w:rFonts w:hint="eastAsia"/>
          <w:rtl/>
        </w:rPr>
        <w:t>مي</w:t>
      </w:r>
      <w:r w:rsidRPr="00B817B8">
        <w:rPr>
          <w:rtl/>
        </w:rPr>
        <w:softHyphen/>
        <w:t>باشد</w:t>
      </w:r>
      <w:r w:rsidRPr="00B817B8">
        <w:rPr>
          <w:rFonts w:hint="cs"/>
          <w:rtl/>
        </w:rPr>
        <w:t xml:space="preserve"> اگر براي قانون شرط تعريف نشده باشد فيلد </w:t>
      </w:r>
      <w:r w:rsidRPr="006F0B80">
        <w:t>Condition</w:t>
      </w:r>
      <w:r w:rsidRPr="00B817B8">
        <w:rPr>
          <w:rFonts w:hint="cs"/>
          <w:rtl/>
        </w:rPr>
        <w:t xml:space="preserve"> آن قانون خالي </w:t>
      </w:r>
      <w:r w:rsidRPr="00B817B8">
        <w:rPr>
          <w:rFonts w:hint="eastAsia"/>
          <w:rtl/>
        </w:rPr>
        <w:t>مي</w:t>
      </w:r>
      <w:r w:rsidRPr="00B817B8">
        <w:rPr>
          <w:rtl/>
        </w:rPr>
        <w:softHyphen/>
        <w:t>باشد</w:t>
      </w:r>
      <w:r w:rsidRPr="00B817B8">
        <w:rPr>
          <w:rFonts w:hint="cs"/>
          <w:rtl/>
        </w:rPr>
        <w:t xml:space="preserve">. </w:t>
      </w:r>
    </w:p>
    <w:p w:rsidR="00703B9A" w:rsidRPr="00B817B8" w:rsidRDefault="00703B9A" w:rsidP="00703B9A">
      <w:pPr>
        <w:pStyle w:val="ad"/>
        <w:rPr>
          <w:rFonts w:hint="cs"/>
          <w:rtl/>
        </w:rPr>
      </w:pPr>
      <w:r w:rsidRPr="00B817B8">
        <w:rPr>
          <w:rFonts w:hint="cs"/>
          <w:rtl/>
        </w:rPr>
        <w:t xml:space="preserve">هر شي </w:t>
      </w:r>
      <w:r w:rsidRPr="006F0B80">
        <w:t>Rules</w:t>
      </w:r>
      <w:r w:rsidRPr="00B817B8">
        <w:rPr>
          <w:rFonts w:hint="cs"/>
          <w:rtl/>
        </w:rPr>
        <w:t xml:space="preserve"> قوانيني را که براي يک </w:t>
      </w:r>
      <w:r w:rsidRPr="006F0B80">
        <w:t>objectXPath</w:t>
      </w:r>
      <w:r w:rsidRPr="00B817B8">
        <w:rPr>
          <w:rFonts w:hint="cs"/>
          <w:rtl/>
        </w:rPr>
        <w:t xml:space="preserve"> (مسير </w:t>
      </w:r>
      <w:r w:rsidRPr="006F0B80">
        <w:t>Xpath</w:t>
      </w:r>
      <w:r w:rsidRPr="00B817B8">
        <w:rPr>
          <w:rFonts w:hint="cs"/>
          <w:rtl/>
        </w:rPr>
        <w:t xml:space="preserve"> که نشان دهنده يک گره يا تعدادي گره از يک نوع است) تعريف شده</w:t>
      </w:r>
      <w:r w:rsidRPr="006F0B80">
        <w:softHyphen/>
      </w:r>
      <w:r w:rsidRPr="00B817B8">
        <w:rPr>
          <w:rFonts w:hint="cs"/>
          <w:rtl/>
        </w:rPr>
        <w:t>اند را در خود دارد.</w:t>
      </w:r>
    </w:p>
    <w:p w:rsidR="00703B9A" w:rsidRPr="00B817B8" w:rsidRDefault="00703B9A" w:rsidP="00703B9A">
      <w:pPr>
        <w:pStyle w:val="a8"/>
        <w:rPr>
          <w:rFonts w:hint="cs"/>
          <w:rtl/>
        </w:rPr>
      </w:pPr>
      <w:r w:rsidRPr="00B817B8">
        <w:rPr>
          <w:rFonts w:hint="cs"/>
          <w:rtl/>
        </w:rPr>
        <w:t xml:space="preserve">در مرحله بالاتر هر شي </w:t>
      </w:r>
      <w:r w:rsidRPr="006F0B80">
        <w:t>Policy</w:t>
      </w:r>
      <w:r w:rsidRPr="00B817B8">
        <w:rPr>
          <w:rFonts w:hint="cs"/>
          <w:rtl/>
        </w:rPr>
        <w:t xml:space="preserve"> مجموعه قوانيني را که براي يک نقش </w:t>
      </w:r>
      <w:r w:rsidRPr="006F0B80">
        <w:t>Role</w:t>
      </w:r>
      <w:r w:rsidRPr="00B817B8">
        <w:rPr>
          <w:rFonts w:hint="cs"/>
          <w:rtl/>
        </w:rPr>
        <w:t xml:space="preserve"> تعريف شده اند در خود دارد. بنابراين قوانين موجود در سيستم دسته</w:t>
      </w:r>
      <w:r w:rsidRPr="00B817B8">
        <w:rPr>
          <w:rtl/>
        </w:rPr>
        <w:softHyphen/>
      </w:r>
      <w:r w:rsidRPr="00B817B8">
        <w:rPr>
          <w:rFonts w:hint="cs"/>
          <w:rtl/>
        </w:rPr>
        <w:t>بندي مي</w:t>
      </w:r>
      <w:r w:rsidRPr="00B817B8">
        <w:rPr>
          <w:rtl/>
        </w:rPr>
        <w:softHyphen/>
      </w:r>
      <w:r w:rsidRPr="00B817B8">
        <w:rPr>
          <w:rFonts w:hint="cs"/>
          <w:rtl/>
        </w:rPr>
        <w:t>شوند. اين دسته</w:t>
      </w:r>
      <w:r w:rsidRPr="00B817B8">
        <w:rPr>
          <w:rtl/>
        </w:rPr>
        <w:softHyphen/>
      </w:r>
      <w:r w:rsidRPr="00B817B8">
        <w:rPr>
          <w:rFonts w:hint="cs"/>
          <w:rtl/>
        </w:rPr>
        <w:t>بندي باعث مي</w:t>
      </w:r>
      <w:r w:rsidRPr="00B817B8">
        <w:rPr>
          <w:rtl/>
        </w:rPr>
        <w:softHyphen/>
      </w:r>
      <w:r w:rsidRPr="00B817B8">
        <w:rPr>
          <w:rFonts w:hint="cs"/>
          <w:rtl/>
        </w:rPr>
        <w:t>شود که قوانيني که مربوط به يک نقش و گره هستند کنار هم قرار گيرند و هنگام خواندن داده</w:t>
      </w:r>
      <w:r w:rsidRPr="00B817B8">
        <w:rPr>
          <w:rtl/>
        </w:rPr>
        <w:softHyphen/>
      </w:r>
      <w:r w:rsidRPr="00B817B8">
        <w:rPr>
          <w:rFonts w:hint="cs"/>
          <w:rtl/>
        </w:rPr>
        <w:t xml:space="preserve">ها با فايل </w:t>
      </w:r>
      <w:r w:rsidRPr="006F0B80">
        <w:t>policies.xml</w:t>
      </w:r>
      <w:r w:rsidRPr="00B817B8">
        <w:rPr>
          <w:rFonts w:hint="cs"/>
          <w:rtl/>
        </w:rPr>
        <w:t xml:space="preserve"> داده</w:t>
      </w:r>
      <w:r w:rsidRPr="00B817B8">
        <w:rPr>
          <w:rtl/>
        </w:rPr>
        <w:softHyphen/>
      </w:r>
      <w:r w:rsidRPr="00B817B8">
        <w:rPr>
          <w:rFonts w:hint="cs"/>
          <w:rtl/>
        </w:rPr>
        <w:t>ها به صورت محلي مورد دسترسي قرار گيرند.</w:t>
      </w:r>
    </w:p>
    <w:p w:rsidR="00703B9A" w:rsidRPr="00B817B8" w:rsidRDefault="00703B9A" w:rsidP="00703B9A">
      <w:pPr>
        <w:pStyle w:val="a8"/>
        <w:rPr>
          <w:rFonts w:hint="cs"/>
          <w:rtl/>
        </w:rPr>
      </w:pPr>
      <w:r w:rsidRPr="00B817B8">
        <w:rPr>
          <w:rFonts w:hint="cs"/>
          <w:rtl/>
        </w:rPr>
        <w:t xml:space="preserve">کلاس </w:t>
      </w:r>
      <w:r w:rsidRPr="006F0B80">
        <w:t>Role</w:t>
      </w:r>
      <w:r w:rsidRPr="00B817B8">
        <w:rPr>
          <w:rFonts w:hint="cs"/>
          <w:rtl/>
        </w:rPr>
        <w:t xml:space="preserve"> نشان دهنده نقش </w:t>
      </w:r>
      <w:r w:rsidRPr="00B817B8">
        <w:rPr>
          <w:rFonts w:hint="eastAsia"/>
          <w:rtl/>
        </w:rPr>
        <w:t>مي</w:t>
      </w:r>
      <w:r w:rsidRPr="00B817B8">
        <w:rPr>
          <w:rtl/>
        </w:rPr>
        <w:softHyphen/>
        <w:t>باشد</w:t>
      </w:r>
      <w:r w:rsidRPr="00B817B8">
        <w:rPr>
          <w:rFonts w:hint="cs"/>
          <w:rtl/>
        </w:rPr>
        <w:t xml:space="preserve"> از آنجا که رابطه </w:t>
      </w:r>
      <w:r w:rsidRPr="00B817B8">
        <w:rPr>
          <w:rFonts w:hint="eastAsia"/>
          <w:rtl/>
        </w:rPr>
        <w:t>نقش</w:t>
      </w:r>
      <w:r w:rsidRPr="00B817B8">
        <w:rPr>
          <w:rtl/>
        </w:rPr>
        <w:softHyphen/>
        <w:t>ها</w:t>
      </w:r>
      <w:r w:rsidRPr="00B817B8">
        <w:rPr>
          <w:rFonts w:hint="cs"/>
          <w:rtl/>
        </w:rPr>
        <w:t xml:space="preserve"> با يکديگر به صورت درختي است پس کافيست که در هر شي </w:t>
      </w:r>
      <w:r w:rsidRPr="006F0B80">
        <w:t>Role</w:t>
      </w:r>
      <w:r w:rsidRPr="00B817B8">
        <w:rPr>
          <w:rFonts w:hint="cs"/>
          <w:rtl/>
        </w:rPr>
        <w:t xml:space="preserve"> اشاره به نقش پدر آن يعني </w:t>
      </w:r>
      <w:r w:rsidRPr="006F0B80">
        <w:t>ParentRole</w:t>
      </w:r>
      <w:r w:rsidRPr="00B817B8">
        <w:rPr>
          <w:rFonts w:hint="cs"/>
          <w:rtl/>
        </w:rPr>
        <w:t xml:space="preserve"> را نگهداري کنيم. چون ريشه درخت </w:t>
      </w:r>
      <w:r w:rsidRPr="00B817B8">
        <w:rPr>
          <w:rFonts w:hint="eastAsia"/>
          <w:rtl/>
        </w:rPr>
        <w:t>نقش</w:t>
      </w:r>
      <w:r w:rsidRPr="00B817B8">
        <w:rPr>
          <w:rtl/>
        </w:rPr>
        <w:softHyphen/>
        <w:t>ها</w:t>
      </w:r>
      <w:r w:rsidRPr="00B817B8">
        <w:rPr>
          <w:rFonts w:hint="cs"/>
          <w:rtl/>
        </w:rPr>
        <w:t xml:space="preserve"> نقش پدر ندارد بنابراين مقدار </w:t>
      </w:r>
      <w:r w:rsidRPr="006F0B80">
        <w:t>ParentRole</w:t>
      </w:r>
      <w:r w:rsidRPr="00B817B8">
        <w:rPr>
          <w:rFonts w:hint="cs"/>
          <w:rtl/>
        </w:rPr>
        <w:t xml:space="preserve"> مربوط به آن </w:t>
      </w:r>
      <w:r w:rsidRPr="006F0B80">
        <w:t>null</w:t>
      </w:r>
      <w:r w:rsidRPr="00B817B8">
        <w:rPr>
          <w:rFonts w:hint="cs"/>
          <w:rtl/>
        </w:rPr>
        <w:t xml:space="preserve"> </w:t>
      </w:r>
      <w:r w:rsidRPr="00B817B8">
        <w:rPr>
          <w:rFonts w:hint="eastAsia"/>
          <w:rtl/>
        </w:rPr>
        <w:t>مي</w:t>
      </w:r>
      <w:r w:rsidRPr="00B817B8">
        <w:rPr>
          <w:rtl/>
        </w:rPr>
        <w:softHyphen/>
        <w:t>باشد</w:t>
      </w:r>
      <w:r w:rsidRPr="00B817B8">
        <w:rPr>
          <w:rFonts w:hint="cs"/>
          <w:rtl/>
        </w:rPr>
        <w:t xml:space="preserve">. کلاس </w:t>
      </w:r>
      <w:r w:rsidRPr="006F0B80">
        <w:t>User</w:t>
      </w:r>
      <w:r w:rsidRPr="00B817B8">
        <w:rPr>
          <w:rFonts w:hint="cs"/>
          <w:rtl/>
        </w:rPr>
        <w:t xml:space="preserve"> نشان دهنده کاربر </w:t>
      </w:r>
      <w:r w:rsidRPr="00B817B8">
        <w:rPr>
          <w:rFonts w:hint="eastAsia"/>
          <w:rtl/>
        </w:rPr>
        <w:t>مي</w:t>
      </w:r>
      <w:r w:rsidRPr="00B817B8">
        <w:rPr>
          <w:rtl/>
        </w:rPr>
        <w:softHyphen/>
        <w:t>باشد</w:t>
      </w:r>
      <w:r w:rsidRPr="00B817B8">
        <w:rPr>
          <w:rFonts w:hint="cs"/>
          <w:rtl/>
        </w:rPr>
        <w:t xml:space="preserve"> و هر شي </w:t>
      </w:r>
      <w:r w:rsidRPr="006F0B80">
        <w:t>User</w:t>
      </w:r>
      <w:r w:rsidRPr="00B817B8">
        <w:rPr>
          <w:rFonts w:hint="cs"/>
          <w:rtl/>
        </w:rPr>
        <w:t xml:space="preserve"> يک نقش </w:t>
      </w:r>
      <w:r w:rsidRPr="006F0B80">
        <w:t>Role</w:t>
      </w:r>
      <w:r w:rsidRPr="00B817B8">
        <w:rPr>
          <w:rFonts w:hint="cs"/>
          <w:rtl/>
        </w:rPr>
        <w:t xml:space="preserve"> دارد چون همانطور که گفتيم در سيستمي که ما پياده‌سازي کرده</w:t>
      </w:r>
      <w:r w:rsidRPr="00B817B8">
        <w:rPr>
          <w:rtl/>
        </w:rPr>
        <w:softHyphen/>
      </w:r>
      <w:r w:rsidRPr="00B817B8">
        <w:rPr>
          <w:rFonts w:hint="cs"/>
          <w:rtl/>
        </w:rPr>
        <w:t>ايم به هر کاربر يک نقش را مي</w:t>
      </w:r>
      <w:r w:rsidRPr="00B817B8">
        <w:rPr>
          <w:rtl/>
        </w:rPr>
        <w:softHyphen/>
      </w:r>
      <w:r w:rsidRPr="00B817B8">
        <w:rPr>
          <w:rFonts w:hint="cs"/>
          <w:rtl/>
        </w:rPr>
        <w:t>دهيم. اگر مي</w:t>
      </w:r>
      <w:r w:rsidRPr="00B817B8">
        <w:rPr>
          <w:rtl/>
        </w:rPr>
        <w:softHyphen/>
      </w:r>
      <w:r w:rsidRPr="00B817B8">
        <w:rPr>
          <w:rFonts w:hint="cs"/>
          <w:rtl/>
        </w:rPr>
        <w:t xml:space="preserve">خواستيم به هر کاربر چندين نقش را بدهيم در اينصورت بايد کلاس </w:t>
      </w:r>
      <w:r w:rsidRPr="006F0B80">
        <w:t>User</w:t>
      </w:r>
      <w:r w:rsidRPr="00B817B8">
        <w:rPr>
          <w:rFonts w:hint="cs"/>
          <w:rtl/>
        </w:rPr>
        <w:t xml:space="preserve"> داراي آرايه</w:t>
      </w:r>
      <w:r w:rsidRPr="00B817B8">
        <w:rPr>
          <w:rtl/>
        </w:rPr>
        <w:softHyphen/>
      </w:r>
      <w:r w:rsidRPr="00B817B8">
        <w:rPr>
          <w:rFonts w:hint="cs"/>
          <w:rtl/>
        </w:rPr>
        <w:t xml:space="preserve">اي از اشياء کلاس </w:t>
      </w:r>
      <w:r w:rsidRPr="006F0B80">
        <w:t>Role</w:t>
      </w:r>
      <w:r w:rsidRPr="00B817B8">
        <w:rPr>
          <w:rFonts w:hint="cs"/>
          <w:rtl/>
        </w:rPr>
        <w:t xml:space="preserve"> باشد. چهار تا کلاس </w:t>
      </w:r>
      <w:r w:rsidRPr="006F0B80">
        <w:t>Policy</w:t>
      </w:r>
      <w:r w:rsidRPr="00B817B8">
        <w:rPr>
          <w:rFonts w:hint="cs"/>
          <w:rtl/>
        </w:rPr>
        <w:t xml:space="preserve">، </w:t>
      </w:r>
      <w:r w:rsidRPr="006F0B80">
        <w:t>Role</w:t>
      </w:r>
      <w:r w:rsidRPr="00B817B8">
        <w:rPr>
          <w:rFonts w:hint="cs"/>
          <w:rtl/>
        </w:rPr>
        <w:t xml:space="preserve">، </w:t>
      </w:r>
      <w:r w:rsidRPr="006F0B80">
        <w:t>User</w:t>
      </w:r>
      <w:r w:rsidRPr="00B817B8">
        <w:rPr>
          <w:rFonts w:hint="cs"/>
          <w:rtl/>
        </w:rPr>
        <w:t xml:space="preserve"> و </w:t>
      </w:r>
      <w:r w:rsidRPr="006F0B80">
        <w:t>Rules</w:t>
      </w:r>
      <w:r w:rsidRPr="00B817B8">
        <w:rPr>
          <w:rFonts w:hint="cs"/>
          <w:rtl/>
        </w:rPr>
        <w:t xml:space="preserve"> از کلاس پايه </w:t>
      </w:r>
      <w:r w:rsidRPr="006F0B80">
        <w:t>BaseClass</w:t>
      </w:r>
      <w:r w:rsidRPr="00B817B8">
        <w:rPr>
          <w:rFonts w:hint="cs"/>
          <w:rtl/>
        </w:rPr>
        <w:t xml:space="preserve"> مشتق مي</w:t>
      </w:r>
      <w:r w:rsidRPr="00B817B8">
        <w:rPr>
          <w:rtl/>
        </w:rPr>
        <w:softHyphen/>
      </w:r>
      <w:r w:rsidRPr="00B817B8">
        <w:rPr>
          <w:rFonts w:hint="cs"/>
          <w:rtl/>
        </w:rPr>
        <w:t>شوند که در اين کلاس متدهاي پايه تعريف شده</w:t>
      </w:r>
      <w:r w:rsidRPr="00B817B8">
        <w:rPr>
          <w:rtl/>
        </w:rPr>
        <w:softHyphen/>
      </w:r>
      <w:r w:rsidRPr="00B817B8">
        <w:rPr>
          <w:rFonts w:hint="cs"/>
          <w:rtl/>
        </w:rPr>
        <w:t xml:space="preserve">اند. </w:t>
      </w:r>
    </w:p>
    <w:p w:rsidR="00703B9A" w:rsidRPr="00B817B8" w:rsidRDefault="00703B9A" w:rsidP="00703B9A">
      <w:pPr>
        <w:pStyle w:val="a8"/>
        <w:rPr>
          <w:rFonts w:hint="cs"/>
          <w:rtl/>
        </w:rPr>
      </w:pPr>
      <w:r w:rsidRPr="00B817B8">
        <w:rPr>
          <w:rFonts w:hint="cs"/>
          <w:rtl/>
        </w:rPr>
        <w:t>اين لايه نمايي شي</w:t>
      </w:r>
      <w:r w:rsidRPr="00B817B8">
        <w:rPr>
          <w:rtl/>
        </w:rPr>
        <w:softHyphen/>
      </w:r>
      <w:r w:rsidRPr="00B817B8">
        <w:rPr>
          <w:rFonts w:hint="cs"/>
          <w:rtl/>
        </w:rPr>
        <w:t>گرا از سياست</w:t>
      </w:r>
      <w:r w:rsidRPr="00B817B8">
        <w:rPr>
          <w:rtl/>
        </w:rPr>
        <w:softHyphen/>
      </w:r>
      <w:r w:rsidRPr="00B817B8">
        <w:rPr>
          <w:rFonts w:hint="cs"/>
          <w:rtl/>
        </w:rPr>
        <w:t>هاي سيستم را بوجود مي</w:t>
      </w:r>
      <w:r w:rsidRPr="00B817B8">
        <w:rPr>
          <w:rtl/>
        </w:rPr>
        <w:softHyphen/>
      </w:r>
      <w:r w:rsidRPr="00B817B8">
        <w:rPr>
          <w:rFonts w:hint="cs"/>
          <w:rtl/>
        </w:rPr>
        <w:t>آورد به زباني ديگر در اين لايه کلاس‌هايي وجود دارد که نشان</w:t>
      </w:r>
      <w:r w:rsidRPr="00B817B8">
        <w:rPr>
          <w:rtl/>
        </w:rPr>
        <w:softHyphen/>
      </w:r>
      <w:r w:rsidRPr="00B817B8">
        <w:rPr>
          <w:rFonts w:hint="cs"/>
          <w:rtl/>
        </w:rPr>
        <w:t xml:space="preserve">دهنده کاربران، </w:t>
      </w:r>
      <w:r w:rsidRPr="00B817B8">
        <w:rPr>
          <w:rFonts w:hint="eastAsia"/>
          <w:rtl/>
        </w:rPr>
        <w:t>نقش</w:t>
      </w:r>
      <w:r w:rsidRPr="00B817B8">
        <w:rPr>
          <w:rtl/>
        </w:rPr>
        <w:softHyphen/>
        <w:t>ها</w:t>
      </w:r>
      <w:r w:rsidRPr="00B817B8">
        <w:rPr>
          <w:rFonts w:hint="cs"/>
          <w:rtl/>
        </w:rPr>
        <w:t xml:space="preserve"> و سياست</w:t>
      </w:r>
      <w:r w:rsidRPr="00B817B8">
        <w:rPr>
          <w:rtl/>
        </w:rPr>
        <w:softHyphen/>
      </w:r>
      <w:r w:rsidRPr="00B817B8">
        <w:rPr>
          <w:rFonts w:hint="cs"/>
          <w:rtl/>
        </w:rPr>
        <w:t>هاي سيستم هستند که در فايل</w:t>
      </w:r>
      <w:r w:rsidRPr="00B817B8">
        <w:rPr>
          <w:rtl/>
        </w:rPr>
        <w:softHyphen/>
      </w:r>
      <w:r w:rsidRPr="00B817B8">
        <w:rPr>
          <w:rFonts w:hint="cs"/>
          <w:rtl/>
        </w:rPr>
        <w:t xml:space="preserve">هاي </w:t>
      </w:r>
      <w:r w:rsidRPr="006F0B80">
        <w:t>XML</w:t>
      </w:r>
      <w:r w:rsidRPr="00B817B8">
        <w:rPr>
          <w:rFonts w:hint="cs"/>
          <w:rtl/>
        </w:rPr>
        <w:t xml:space="preserve"> ذخيره شده</w:t>
      </w:r>
      <w:r w:rsidRPr="00B817B8">
        <w:rPr>
          <w:rtl/>
        </w:rPr>
        <w:softHyphen/>
      </w:r>
      <w:r w:rsidRPr="00B817B8">
        <w:rPr>
          <w:rFonts w:hint="cs"/>
          <w:rtl/>
        </w:rPr>
        <w:t xml:space="preserve">اند. بعد از کامپايل اين لايه به صورت يک </w:t>
      </w:r>
      <w:r w:rsidRPr="006F0B80">
        <w:t>DLL</w:t>
      </w:r>
      <w:r w:rsidRPr="00B817B8">
        <w:rPr>
          <w:rFonts w:hint="cs"/>
          <w:rtl/>
        </w:rPr>
        <w:t xml:space="preserve"> </w:t>
      </w:r>
      <w:r w:rsidRPr="00B817B8">
        <w:rPr>
          <w:rFonts w:hint="eastAsia"/>
          <w:rtl/>
        </w:rPr>
        <w:t>مي</w:t>
      </w:r>
      <w:r w:rsidRPr="00B817B8">
        <w:rPr>
          <w:rtl/>
        </w:rPr>
        <w:softHyphen/>
        <w:t>باشد</w:t>
      </w:r>
      <w:r w:rsidRPr="00B817B8">
        <w:rPr>
          <w:rFonts w:hint="cs"/>
          <w:rtl/>
        </w:rPr>
        <w:t xml:space="preserve"> و از آن مي‌توان در پروژه</w:t>
      </w:r>
      <w:r w:rsidRPr="00B817B8">
        <w:rPr>
          <w:rtl/>
        </w:rPr>
        <w:softHyphen/>
      </w:r>
      <w:r w:rsidRPr="00B817B8">
        <w:rPr>
          <w:rFonts w:hint="cs"/>
          <w:rtl/>
        </w:rPr>
        <w:t>هاي ديگر استفاده نمود.</w:t>
      </w:r>
    </w:p>
    <w:p w:rsidR="00703B9A" w:rsidRPr="00B817B8" w:rsidRDefault="00703B9A" w:rsidP="00703B9A">
      <w:pPr>
        <w:pStyle w:val="1"/>
        <w:rPr>
          <w:rFonts w:hint="cs"/>
          <w:rtl/>
        </w:rPr>
      </w:pPr>
      <w:bookmarkStart w:id="276" w:name="_Toc192816985"/>
      <w:r w:rsidRPr="00B817B8">
        <w:rPr>
          <w:rFonts w:hint="cs"/>
          <w:rtl/>
        </w:rPr>
        <w:t xml:space="preserve">لايه </w:t>
      </w:r>
      <w:r w:rsidRPr="006F0B80">
        <w:t>AccessDecision</w:t>
      </w:r>
      <w:bookmarkEnd w:id="276"/>
    </w:p>
    <w:p w:rsidR="00703B9A" w:rsidRPr="00B817B8" w:rsidRDefault="00703B9A" w:rsidP="00703B9A">
      <w:pPr>
        <w:pStyle w:val="a8"/>
        <w:rPr>
          <w:rFonts w:hint="cs"/>
          <w:rtl/>
        </w:rPr>
      </w:pPr>
      <w:r w:rsidRPr="00B817B8">
        <w:rPr>
          <w:rFonts w:hint="cs"/>
          <w:rtl/>
        </w:rPr>
        <w:t>اين لايه کار ارزيابي دسترسي را انجام مي</w:t>
      </w:r>
      <w:r w:rsidRPr="00B817B8">
        <w:rPr>
          <w:rtl/>
        </w:rPr>
        <w:softHyphen/>
      </w:r>
      <w:r w:rsidRPr="00B817B8">
        <w:rPr>
          <w:rFonts w:hint="cs"/>
          <w:rtl/>
        </w:rPr>
        <w:t>دهد و مهمترين سرويسي که مي</w:t>
      </w:r>
      <w:r w:rsidRPr="00B817B8">
        <w:rPr>
          <w:rtl/>
        </w:rPr>
        <w:softHyphen/>
      </w:r>
      <w:r w:rsidRPr="00B817B8">
        <w:rPr>
          <w:rFonts w:hint="cs"/>
          <w:rtl/>
        </w:rPr>
        <w:t>دهد اين است که درخواست را گرفته و بررسي مي</w:t>
      </w:r>
      <w:r w:rsidRPr="00B817B8">
        <w:rPr>
          <w:rtl/>
        </w:rPr>
        <w:softHyphen/>
      </w:r>
      <w:r w:rsidRPr="00B817B8">
        <w:rPr>
          <w:rFonts w:hint="cs"/>
          <w:rtl/>
        </w:rPr>
        <w:t>کند آيا دسترسي مي تواند انجام شود يا نه، اين سرويس</w:t>
      </w:r>
      <w:r w:rsidRPr="00B817B8">
        <w:rPr>
          <w:rtl/>
        </w:rPr>
        <w:softHyphen/>
      </w:r>
      <w:r w:rsidRPr="00B817B8">
        <w:rPr>
          <w:rFonts w:hint="cs"/>
          <w:rtl/>
        </w:rPr>
        <w:t xml:space="preserve">ها توسط لايه </w:t>
      </w:r>
      <w:r w:rsidRPr="006F0B80">
        <w:t>AccessEnforcement</w:t>
      </w:r>
      <w:r w:rsidRPr="00B817B8">
        <w:rPr>
          <w:rFonts w:hint="cs"/>
          <w:rtl/>
        </w:rPr>
        <w:t xml:space="preserve"> مورد استفاده قرار مي</w:t>
      </w:r>
      <w:r w:rsidRPr="00B817B8">
        <w:rPr>
          <w:rtl/>
        </w:rPr>
        <w:softHyphen/>
      </w:r>
      <w:r w:rsidRPr="00B817B8">
        <w:rPr>
          <w:rFonts w:hint="cs"/>
          <w:rtl/>
        </w:rPr>
        <w:t xml:space="preserve">گيرند. اين لايه کار بررسي دسترسي را با استفاده از لايه </w:t>
      </w:r>
      <w:r>
        <w:t>Policy</w:t>
      </w:r>
      <w:r w:rsidRPr="006F0B80">
        <w:t>Management</w:t>
      </w:r>
      <w:r w:rsidRPr="00B817B8">
        <w:rPr>
          <w:rFonts w:hint="cs"/>
          <w:rtl/>
        </w:rPr>
        <w:t xml:space="preserve"> انجام مي</w:t>
      </w:r>
      <w:r w:rsidRPr="00B817B8">
        <w:rPr>
          <w:rtl/>
        </w:rPr>
        <w:softHyphen/>
      </w:r>
      <w:r w:rsidRPr="00B817B8">
        <w:rPr>
          <w:rFonts w:hint="cs"/>
          <w:rtl/>
        </w:rPr>
        <w:t>دهد در واقع ليست سياست</w:t>
      </w:r>
      <w:r w:rsidRPr="00B817B8">
        <w:rPr>
          <w:rFonts w:hint="cs"/>
          <w:rtl/>
        </w:rPr>
        <w:softHyphen/>
        <w:t xml:space="preserve">هاي مرتبط با درخواست را از لايه </w:t>
      </w:r>
      <w:r w:rsidRPr="006F0B80">
        <w:t>PolicyManagement</w:t>
      </w:r>
      <w:r w:rsidRPr="00B817B8">
        <w:rPr>
          <w:rFonts w:hint="cs"/>
          <w:rtl/>
        </w:rPr>
        <w:t xml:space="preserve"> گرفته و طبق مکانيزم مكعب امنيت بهينه که در اين لايه پياده</w:t>
      </w:r>
      <w:r w:rsidRPr="00B817B8">
        <w:rPr>
          <w:rtl/>
        </w:rPr>
        <w:softHyphen/>
      </w:r>
      <w:r w:rsidRPr="00B817B8">
        <w:rPr>
          <w:rFonts w:hint="cs"/>
          <w:rtl/>
        </w:rPr>
        <w:t>سازي شده است کار ارزيابي دسترسي را انجام مي</w:t>
      </w:r>
      <w:r w:rsidRPr="00B817B8">
        <w:rPr>
          <w:rtl/>
        </w:rPr>
        <w:softHyphen/>
      </w:r>
      <w:r w:rsidRPr="00B817B8">
        <w:rPr>
          <w:rFonts w:hint="cs"/>
          <w:rtl/>
        </w:rPr>
        <w:t>دهد. کلاس دياگرام اين لايه به صورت شکل 2 م</w:t>
      </w:r>
      <w:r w:rsidRPr="00B817B8">
        <w:rPr>
          <w:rFonts w:hint="eastAsia"/>
          <w:rtl/>
        </w:rPr>
        <w:t>ي</w:t>
      </w:r>
      <w:r w:rsidRPr="00B817B8">
        <w:rPr>
          <w:rtl/>
        </w:rPr>
        <w:softHyphen/>
        <w:t>باشد</w:t>
      </w:r>
      <w:r w:rsidRPr="00B817B8">
        <w:rPr>
          <w:rFonts w:hint="cs"/>
          <w:rtl/>
        </w:rPr>
        <w:t>.</w:t>
      </w:r>
    </w:p>
    <w:p w:rsidR="00703B9A" w:rsidRPr="00B817B8" w:rsidRDefault="00703B9A" w:rsidP="00703B9A">
      <w:pPr>
        <w:rPr>
          <w:rFonts w:hint="cs"/>
          <w:rtl/>
        </w:rPr>
      </w:pPr>
      <w:r>
        <w:rPr>
          <w:noProof/>
        </w:rPr>
        <w:drawing>
          <wp:inline distT="0" distB="0" distL="0" distR="0">
            <wp:extent cx="5227320" cy="4264660"/>
            <wp:effectExtent l="0" t="0" r="0" b="2540"/>
            <wp:docPr id="3" name="Picture 3" descr="Access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cessDecis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27320" cy="4264660"/>
                    </a:xfrm>
                    <a:prstGeom prst="rect">
                      <a:avLst/>
                    </a:prstGeom>
                    <a:noFill/>
                    <a:ln>
                      <a:noFill/>
                    </a:ln>
                  </pic:spPr>
                </pic:pic>
              </a:graphicData>
            </a:graphic>
          </wp:inline>
        </w:drawing>
      </w:r>
    </w:p>
    <w:p w:rsidR="00703B9A" w:rsidRDefault="00703B9A" w:rsidP="00703B9A">
      <w:pPr>
        <w:pStyle w:val="-"/>
        <w:rPr>
          <w:rFonts w:hint="cs"/>
          <w:rtl/>
        </w:rPr>
      </w:pPr>
      <w:bookmarkStart w:id="277" w:name="_Toc203384376"/>
      <w:r w:rsidRPr="00B817B8">
        <w:rPr>
          <w:rFonts w:hint="cs"/>
          <w:rtl/>
        </w:rPr>
        <w:t xml:space="preserve">شكل 2- كلاس دياگرام لايه </w:t>
      </w:r>
      <w:r w:rsidRPr="00B817B8">
        <w:t>AccessDecision</w:t>
      </w:r>
      <w:bookmarkEnd w:id="277"/>
    </w:p>
    <w:p w:rsidR="00703B9A" w:rsidRPr="00B817B8" w:rsidRDefault="00703B9A" w:rsidP="00703B9A">
      <w:pPr>
        <w:pStyle w:val="-"/>
        <w:rPr>
          <w:rFonts w:hint="cs"/>
        </w:rPr>
      </w:pPr>
    </w:p>
    <w:p w:rsidR="00703B9A" w:rsidRPr="00B817B8" w:rsidRDefault="00703B9A" w:rsidP="00703B9A">
      <w:pPr>
        <w:pStyle w:val="1"/>
        <w:rPr>
          <w:rFonts w:hint="cs"/>
          <w:rtl/>
        </w:rPr>
      </w:pPr>
      <w:bookmarkStart w:id="278" w:name="_Toc185019917"/>
      <w:bookmarkStart w:id="279" w:name="_Toc192816986"/>
      <w:r w:rsidRPr="00B817B8">
        <w:rPr>
          <w:rFonts w:hint="cs"/>
          <w:rtl/>
        </w:rPr>
        <w:t xml:space="preserve">لايه </w:t>
      </w:r>
      <w:r>
        <w:t>AccessEnforcement</w:t>
      </w:r>
      <w:bookmarkEnd w:id="278"/>
      <w:bookmarkEnd w:id="279"/>
    </w:p>
    <w:p w:rsidR="00703B9A" w:rsidRPr="00B817B8" w:rsidRDefault="00703B9A" w:rsidP="00703B9A">
      <w:pPr>
        <w:pStyle w:val="a8"/>
      </w:pPr>
      <w:r w:rsidRPr="00B817B8">
        <w:rPr>
          <w:rFonts w:hint="cs"/>
          <w:rtl/>
        </w:rPr>
        <w:t>براي دسترسي به داده‌هاي پايگاه داده درخواست</w:t>
      </w:r>
      <w:r w:rsidRPr="00B817B8">
        <w:rPr>
          <w:rtl/>
        </w:rPr>
        <w:softHyphen/>
      </w:r>
      <w:r w:rsidRPr="00B817B8">
        <w:rPr>
          <w:rFonts w:hint="cs"/>
          <w:rtl/>
        </w:rPr>
        <w:t>ها به اين لايه تحويل داده مي</w:t>
      </w:r>
      <w:r w:rsidRPr="00B817B8">
        <w:rPr>
          <w:rtl/>
        </w:rPr>
        <w:softHyphen/>
      </w:r>
      <w:r w:rsidRPr="00B817B8">
        <w:rPr>
          <w:rFonts w:hint="cs"/>
          <w:rtl/>
        </w:rPr>
        <w:t xml:space="preserve">شوند اين لايه نيز با استفاده از لايه </w:t>
      </w:r>
      <w:r w:rsidRPr="00B817B8">
        <w:t>AccessDecision</w:t>
      </w:r>
      <w:r w:rsidRPr="00B817B8">
        <w:rPr>
          <w:rFonts w:hint="cs"/>
          <w:rtl/>
        </w:rPr>
        <w:t xml:space="preserve"> بررسي مي</w:t>
      </w:r>
      <w:r w:rsidRPr="00B817B8">
        <w:rPr>
          <w:rtl/>
        </w:rPr>
        <w:softHyphen/>
      </w:r>
      <w:r w:rsidRPr="00B817B8">
        <w:rPr>
          <w:rFonts w:hint="cs"/>
          <w:rtl/>
        </w:rPr>
        <w:t>کند که آيا درخواست قابل انجام است و با توجه با آن تصميم مي</w:t>
      </w:r>
      <w:r w:rsidRPr="00B817B8">
        <w:rPr>
          <w:rtl/>
        </w:rPr>
        <w:softHyphen/>
      </w:r>
      <w:r w:rsidRPr="00B817B8">
        <w:rPr>
          <w:rFonts w:hint="cs"/>
          <w:rtl/>
        </w:rPr>
        <w:t>گيرد عمليات درخواست روي پايگاه داده اجرا شود يا نه و اگر اجرا شود روي چه داده‌هايي اجرا شود. بنابراين لايه‌هاي بالاتر نرم افزار خودشان به پايگاه داده وصل نمي</w:t>
      </w:r>
      <w:r w:rsidRPr="00B817B8">
        <w:rPr>
          <w:rtl/>
        </w:rPr>
        <w:softHyphen/>
      </w:r>
      <w:r w:rsidRPr="00B817B8">
        <w:rPr>
          <w:rFonts w:hint="cs"/>
          <w:rtl/>
        </w:rPr>
        <w:t>شوند و درخواست</w:t>
      </w:r>
      <w:r w:rsidRPr="00B817B8">
        <w:rPr>
          <w:rtl/>
        </w:rPr>
        <w:softHyphen/>
      </w:r>
      <w:r w:rsidRPr="00B817B8">
        <w:rPr>
          <w:rFonts w:hint="cs"/>
          <w:rtl/>
        </w:rPr>
        <w:t>هايشان را روي آن اجرا نمي‌کنند بلکه درخواست</w:t>
      </w:r>
      <w:r w:rsidRPr="00B817B8">
        <w:rPr>
          <w:rtl/>
        </w:rPr>
        <w:softHyphen/>
      </w:r>
      <w:r w:rsidRPr="00B817B8">
        <w:rPr>
          <w:rFonts w:hint="cs"/>
          <w:rtl/>
        </w:rPr>
        <w:t>هاي خود را تسليم اين لايه مي</w:t>
      </w:r>
      <w:r w:rsidRPr="00B817B8">
        <w:rPr>
          <w:rtl/>
        </w:rPr>
        <w:softHyphen/>
      </w:r>
      <w:r w:rsidRPr="00B817B8">
        <w:rPr>
          <w:rFonts w:hint="cs"/>
          <w:rtl/>
        </w:rPr>
        <w:t>کنند و اين لايه بعد از کنترل دسترسي درخواست را روي پايگاه داده اجرا مي</w:t>
      </w:r>
      <w:r w:rsidRPr="00B817B8">
        <w:rPr>
          <w:rtl/>
        </w:rPr>
        <w:softHyphen/>
      </w:r>
      <w:r w:rsidRPr="00B817B8">
        <w:rPr>
          <w:rFonts w:hint="cs"/>
          <w:rtl/>
        </w:rPr>
        <w:t xml:space="preserve">کند. لايه </w:t>
      </w:r>
      <w:r w:rsidRPr="00B817B8">
        <w:t>AccessDecision</w:t>
      </w:r>
      <w:r w:rsidRPr="00B817B8">
        <w:rPr>
          <w:rFonts w:hint="cs"/>
          <w:rtl/>
        </w:rPr>
        <w:t xml:space="preserve"> کار بررسي دسترسي را با استفاده از مكعب امنيت بهينه انجام مي</w:t>
      </w:r>
      <w:r w:rsidRPr="00B817B8">
        <w:rPr>
          <w:rtl/>
        </w:rPr>
        <w:softHyphen/>
      </w:r>
      <w:r w:rsidRPr="00B817B8">
        <w:rPr>
          <w:rFonts w:hint="cs"/>
          <w:rtl/>
        </w:rPr>
        <w:t>دهد اگر اندازه اين مكعب امنيت خيلي بزرگ باشد بررسي يک دسترسي مستلزم هزينه زماني خواهد بود. براي کاهش اين هزينه زماني، قسمتي از نتايج بررسي دسترسي در اين لايه در حافظه نگهداري مي</w:t>
      </w:r>
      <w:r w:rsidRPr="00B817B8">
        <w:rPr>
          <w:rtl/>
        </w:rPr>
        <w:softHyphen/>
      </w:r>
      <w:r w:rsidRPr="00B817B8">
        <w:rPr>
          <w:rFonts w:hint="cs"/>
          <w:rtl/>
        </w:rPr>
        <w:t>شود. به اين ترتيب براي بررسي دسترسي درخواست ابتدا به کش به مراجعه مي</w:t>
      </w:r>
      <w:r w:rsidRPr="00B817B8">
        <w:rPr>
          <w:rtl/>
        </w:rPr>
        <w:softHyphen/>
      </w:r>
      <w:r w:rsidRPr="00B817B8">
        <w:rPr>
          <w:rFonts w:hint="cs"/>
          <w:rtl/>
        </w:rPr>
        <w:t xml:space="preserve">شود اگر نتيجه بررسي دسترسي در کش وجود نداشت بررسي دسترسي را با استفاده از لايه </w:t>
      </w:r>
      <w:r w:rsidRPr="00B817B8">
        <w:t>AccessDecision</w:t>
      </w:r>
      <w:r w:rsidRPr="00B817B8">
        <w:rPr>
          <w:rFonts w:hint="cs"/>
          <w:rtl/>
        </w:rPr>
        <w:t xml:space="preserve"> انجام داده و نتيجه را نيز در کش ذخيره مي</w:t>
      </w:r>
      <w:r w:rsidRPr="00B817B8">
        <w:rPr>
          <w:rtl/>
        </w:rPr>
        <w:softHyphen/>
      </w:r>
      <w:r w:rsidRPr="00B817B8">
        <w:rPr>
          <w:rFonts w:hint="cs"/>
          <w:rtl/>
        </w:rPr>
        <w:t xml:space="preserve">کند. کلاس دياگرام اين لايه به صورت شکل 3 </w:t>
      </w:r>
      <w:r w:rsidRPr="00B817B8">
        <w:rPr>
          <w:rFonts w:hint="eastAsia"/>
          <w:rtl/>
        </w:rPr>
        <w:t>مي</w:t>
      </w:r>
      <w:r w:rsidRPr="00B817B8">
        <w:rPr>
          <w:rtl/>
        </w:rPr>
        <w:softHyphen/>
        <w:t>باشد</w:t>
      </w:r>
      <w:r w:rsidRPr="00B817B8">
        <w:rPr>
          <w:rFonts w:hint="cs"/>
          <w:rtl/>
        </w:rPr>
        <w:t xml:space="preserve">. </w:t>
      </w:r>
    </w:p>
    <w:p w:rsidR="00703B9A" w:rsidRPr="00B817B8" w:rsidRDefault="00703B9A" w:rsidP="00703B9A">
      <w:pPr>
        <w:pStyle w:val="-"/>
        <w:rPr>
          <w:rFonts w:hint="cs"/>
          <w:rtl/>
        </w:rPr>
      </w:pPr>
      <w:r>
        <w:rPr>
          <w:noProof/>
        </w:rPr>
        <w:drawing>
          <wp:inline distT="0" distB="0" distL="0" distR="0">
            <wp:extent cx="4345305" cy="3722370"/>
            <wp:effectExtent l="0" t="0" r="0" b="0"/>
            <wp:docPr id="2" name="Picture 2" descr="Access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ccessEnforceme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45305" cy="3722370"/>
                    </a:xfrm>
                    <a:prstGeom prst="rect">
                      <a:avLst/>
                    </a:prstGeom>
                    <a:noFill/>
                    <a:ln>
                      <a:noFill/>
                    </a:ln>
                  </pic:spPr>
                </pic:pic>
              </a:graphicData>
            </a:graphic>
          </wp:inline>
        </w:drawing>
      </w:r>
    </w:p>
    <w:p w:rsidR="00703B9A" w:rsidRPr="00B817B8" w:rsidRDefault="00703B9A" w:rsidP="00703B9A">
      <w:pPr>
        <w:pStyle w:val="-"/>
        <w:rPr>
          <w:rFonts w:hint="cs"/>
          <w:rtl/>
        </w:rPr>
      </w:pPr>
      <w:bookmarkStart w:id="280" w:name="_Toc203384377"/>
      <w:r w:rsidRPr="00B817B8">
        <w:rPr>
          <w:rFonts w:hint="cs"/>
          <w:rtl/>
        </w:rPr>
        <w:t xml:space="preserve">شكل 3- كلاس دياگرام لايه </w:t>
      </w:r>
      <w:r w:rsidRPr="00B817B8">
        <w:t>AccessEnforcement</w:t>
      </w:r>
      <w:bookmarkEnd w:id="280"/>
    </w:p>
    <w:p w:rsidR="00703B9A" w:rsidRDefault="00703B9A" w:rsidP="00703B9A">
      <w:pPr>
        <w:pStyle w:val="ad"/>
        <w:rPr>
          <w:rFonts w:hint="cs"/>
          <w:rtl/>
        </w:rPr>
      </w:pPr>
    </w:p>
    <w:p w:rsidR="00703B9A" w:rsidRDefault="00703B9A" w:rsidP="00703B9A">
      <w:pPr>
        <w:pStyle w:val="ad"/>
        <w:rPr>
          <w:rFonts w:hint="cs"/>
        </w:rPr>
      </w:pPr>
      <w:r w:rsidRPr="00B817B8">
        <w:rPr>
          <w:rFonts w:hint="cs"/>
          <w:rtl/>
        </w:rPr>
        <w:t>در ادامه بخش كوچكي از كد منبع سيستم ذكر مي‌گردد.</w:t>
      </w:r>
    </w:p>
    <w:p w:rsidR="00703B9A" w:rsidRPr="00B817B8" w:rsidRDefault="00703B9A" w:rsidP="00703B9A">
      <w:pPr>
        <w:pStyle w:val="af5"/>
      </w:pPr>
      <w:r w:rsidRPr="00B817B8">
        <w:t>public class AccessEnforce</w:t>
      </w:r>
    </w:p>
    <w:p w:rsidR="00703B9A" w:rsidRPr="00B817B8" w:rsidRDefault="00703B9A" w:rsidP="00703B9A">
      <w:pPr>
        <w:pStyle w:val="af5"/>
      </w:pPr>
      <w:r w:rsidRPr="00B817B8">
        <w:t>{</w:t>
      </w:r>
    </w:p>
    <w:p w:rsidR="00703B9A" w:rsidRPr="00B817B8" w:rsidRDefault="00703B9A" w:rsidP="00703B9A">
      <w:pPr>
        <w:pStyle w:val="af5"/>
      </w:pPr>
      <w:r w:rsidRPr="00B817B8">
        <w:t xml:space="preserve">    </w:t>
      </w:r>
    </w:p>
    <w:p w:rsidR="00703B9A" w:rsidRPr="00B817B8" w:rsidRDefault="00703B9A" w:rsidP="00703B9A">
      <w:pPr>
        <w:pStyle w:val="af5"/>
        <w:rPr>
          <w:rtl/>
        </w:rPr>
      </w:pPr>
      <w:r w:rsidRPr="00B817B8">
        <w:t xml:space="preserve">    ActionType action = ActionType.read;</w:t>
      </w:r>
    </w:p>
    <w:p w:rsidR="00703B9A" w:rsidRPr="00B817B8" w:rsidRDefault="00703B9A" w:rsidP="00703B9A">
      <w:pPr>
        <w:pStyle w:val="af5"/>
      </w:pPr>
      <w:r w:rsidRPr="00B817B8">
        <w:t xml:space="preserve">    private string objectURI;</w:t>
      </w:r>
    </w:p>
    <w:p w:rsidR="00703B9A" w:rsidRPr="00B817B8" w:rsidRDefault="00703B9A" w:rsidP="00703B9A">
      <w:pPr>
        <w:pStyle w:val="af5"/>
      </w:pPr>
      <w:r w:rsidRPr="00B817B8">
        <w:t xml:space="preserve">    public PolicyTree policyTree;</w:t>
      </w:r>
    </w:p>
    <w:p w:rsidR="00703B9A" w:rsidRPr="00B817B8" w:rsidRDefault="00703B9A" w:rsidP="00703B9A">
      <w:pPr>
        <w:pStyle w:val="af5"/>
      </w:pPr>
      <w:r w:rsidRPr="00B817B8">
        <w:t xml:space="preserve">    public int roleID;</w:t>
      </w:r>
    </w:p>
    <w:p w:rsidR="00703B9A" w:rsidRPr="00B817B8" w:rsidRDefault="00703B9A" w:rsidP="00703B9A">
      <w:pPr>
        <w:pStyle w:val="af5"/>
        <w:rPr>
          <w:rtl/>
        </w:rPr>
      </w:pPr>
    </w:p>
    <w:p w:rsidR="00703B9A" w:rsidRPr="00B817B8" w:rsidRDefault="00703B9A" w:rsidP="00703B9A">
      <w:pPr>
        <w:pStyle w:val="af5"/>
      </w:pPr>
    </w:p>
    <w:p w:rsidR="00703B9A" w:rsidRPr="00B817B8" w:rsidRDefault="00703B9A" w:rsidP="00703B9A">
      <w:pPr>
        <w:pStyle w:val="af5"/>
      </w:pPr>
      <w:r w:rsidRPr="00B817B8">
        <w:t xml:space="preserve">    public AccessEnforce();</w:t>
      </w:r>
    </w:p>
    <w:p w:rsidR="00703B9A" w:rsidRPr="00B817B8" w:rsidRDefault="00703B9A" w:rsidP="00703B9A">
      <w:pPr>
        <w:pStyle w:val="af5"/>
      </w:pPr>
    </w:p>
    <w:p w:rsidR="00703B9A" w:rsidRPr="00B817B8" w:rsidRDefault="00703B9A" w:rsidP="00703B9A">
      <w:pPr>
        <w:pStyle w:val="af5"/>
      </w:pPr>
      <w:r w:rsidRPr="00B817B8">
        <w:t xml:space="preserve">    public ActionType Action { get; set; }</w:t>
      </w:r>
    </w:p>
    <w:p w:rsidR="00703B9A" w:rsidRPr="00B817B8" w:rsidRDefault="00703B9A" w:rsidP="00703B9A">
      <w:pPr>
        <w:pStyle w:val="af5"/>
      </w:pPr>
      <w:r w:rsidRPr="00B817B8">
        <w:t xml:space="preserve">    public string ObjectURI { get; set; }</w:t>
      </w:r>
    </w:p>
    <w:p w:rsidR="00703B9A" w:rsidRPr="00B817B8" w:rsidRDefault="00703B9A" w:rsidP="00703B9A">
      <w:pPr>
        <w:pStyle w:val="af5"/>
      </w:pPr>
      <w:r w:rsidRPr="00B817B8">
        <w:t xml:space="preserve">    public PolicyTree PolicyTree { get; }</w:t>
      </w:r>
    </w:p>
    <w:p w:rsidR="00703B9A" w:rsidRPr="00B817B8" w:rsidRDefault="00703B9A" w:rsidP="00703B9A">
      <w:pPr>
        <w:pStyle w:val="af5"/>
      </w:pPr>
      <w:r w:rsidRPr="00B817B8">
        <w:t xml:space="preserve">    public int RoleID { get; set; }</w:t>
      </w:r>
    </w:p>
    <w:p w:rsidR="00703B9A" w:rsidRPr="00B817B8" w:rsidRDefault="00703B9A" w:rsidP="00703B9A">
      <w:pPr>
        <w:pStyle w:val="af5"/>
      </w:pPr>
    </w:p>
    <w:p w:rsidR="00703B9A" w:rsidRPr="00B817B8" w:rsidRDefault="00703B9A" w:rsidP="00703B9A">
      <w:pPr>
        <w:pStyle w:val="af5"/>
      </w:pPr>
      <w:r w:rsidRPr="00B817B8">
        <w:t xml:space="preserve">    public XmlNodeList GetChilds(XmlNode node, string ObjectXpath);</w:t>
      </w:r>
    </w:p>
    <w:p w:rsidR="00703B9A" w:rsidRPr="00B817B8" w:rsidRDefault="00703B9A" w:rsidP="00703B9A">
      <w:pPr>
        <w:pStyle w:val="af5"/>
      </w:pPr>
      <w:r w:rsidRPr="00B817B8">
        <w:t xml:space="preserve">    public void ReloadPolicyTree();</w:t>
      </w:r>
    </w:p>
    <w:p w:rsidR="00703B9A" w:rsidRPr="00B817B8" w:rsidRDefault="00703B9A" w:rsidP="00703B9A">
      <w:pPr>
        <w:pStyle w:val="af5"/>
      </w:pPr>
      <w:r w:rsidRPr="00B817B8">
        <w:t xml:space="preserve">    public string ResultAccess(string objectXpath);</w:t>
      </w:r>
    </w:p>
    <w:p w:rsidR="00703B9A" w:rsidRPr="00B817B8" w:rsidRDefault="00703B9A" w:rsidP="00703B9A">
      <w:pPr>
        <w:pStyle w:val="af5"/>
      </w:pPr>
      <w:r w:rsidRPr="00B817B8">
        <w:t>}</w:t>
      </w:r>
    </w:p>
    <w:p w:rsidR="00703B9A" w:rsidRPr="00B817B8" w:rsidRDefault="00703B9A" w:rsidP="00703B9A">
      <w:pPr>
        <w:pStyle w:val="af5"/>
      </w:pPr>
    </w:p>
    <w:p w:rsidR="00703B9A" w:rsidRPr="00B817B8" w:rsidRDefault="00703B9A" w:rsidP="00703B9A">
      <w:pPr>
        <w:pStyle w:val="af5"/>
      </w:pPr>
      <w:r w:rsidRPr="00B817B8">
        <w:t>public string ResultAccess(string objectXpath)</w:t>
      </w:r>
    </w:p>
    <w:p w:rsidR="00703B9A" w:rsidRPr="00B817B8" w:rsidRDefault="00703B9A" w:rsidP="00703B9A">
      <w:pPr>
        <w:pStyle w:val="af5"/>
      </w:pPr>
      <w:r w:rsidRPr="00B817B8">
        <w:t>{</w:t>
      </w:r>
    </w:p>
    <w:p w:rsidR="00703B9A" w:rsidRPr="00B817B8" w:rsidRDefault="00703B9A" w:rsidP="00703B9A">
      <w:pPr>
        <w:pStyle w:val="af5"/>
      </w:pPr>
      <w:r w:rsidRPr="00B817B8">
        <w:t xml:space="preserve">    try</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string resultAccess = "";</w:t>
      </w:r>
    </w:p>
    <w:p w:rsidR="00703B9A" w:rsidRPr="00B817B8" w:rsidRDefault="00703B9A" w:rsidP="00703B9A">
      <w:pPr>
        <w:pStyle w:val="af5"/>
      </w:pPr>
      <w:r w:rsidRPr="00B817B8">
        <w:t xml:space="preserve">        int index = GeneralObjects.Cash.IndexOf(roleID, objectXpath);</w:t>
      </w:r>
    </w:p>
    <w:p w:rsidR="00703B9A" w:rsidRPr="00B817B8" w:rsidRDefault="00703B9A" w:rsidP="00703B9A">
      <w:pPr>
        <w:pStyle w:val="af5"/>
      </w:pPr>
      <w:r w:rsidRPr="00B817B8">
        <w:t xml:space="preserve">        if (index &gt;= 0)</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resultAccess = GeneralObjects.Cash[index].AccessResult;</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else</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resultAccess = this.PolicyTree.AccessTest(objectXpath);</w:t>
      </w:r>
    </w:p>
    <w:p w:rsidR="00703B9A" w:rsidRPr="00B817B8" w:rsidRDefault="00703B9A" w:rsidP="00703B9A">
      <w:pPr>
        <w:pStyle w:val="af5"/>
      </w:pPr>
      <w:r w:rsidRPr="00B817B8">
        <w:t xml:space="preserve">            CashRow row = new CashRow();</w:t>
      </w:r>
    </w:p>
    <w:p w:rsidR="00703B9A" w:rsidRPr="00B817B8" w:rsidRDefault="00703B9A" w:rsidP="00703B9A">
      <w:pPr>
        <w:pStyle w:val="af5"/>
      </w:pPr>
      <w:r w:rsidRPr="00B817B8">
        <w:t xml:space="preserve">            row.RoleID = roleID;</w:t>
      </w:r>
    </w:p>
    <w:p w:rsidR="00703B9A" w:rsidRPr="00B817B8" w:rsidRDefault="00703B9A" w:rsidP="00703B9A">
      <w:pPr>
        <w:pStyle w:val="af5"/>
      </w:pPr>
      <w:r w:rsidRPr="00B817B8">
        <w:t xml:space="preserve">            row.ObjectXPath = objectXpath;</w:t>
      </w:r>
    </w:p>
    <w:p w:rsidR="00703B9A" w:rsidRPr="00B817B8" w:rsidRDefault="00703B9A" w:rsidP="00703B9A">
      <w:pPr>
        <w:pStyle w:val="af5"/>
      </w:pPr>
      <w:r w:rsidRPr="00B817B8">
        <w:t xml:space="preserve">            row.AccessResult = resultAccess;</w:t>
      </w:r>
    </w:p>
    <w:p w:rsidR="00703B9A" w:rsidRPr="00B817B8" w:rsidRDefault="00703B9A" w:rsidP="00703B9A">
      <w:pPr>
        <w:pStyle w:val="af5"/>
      </w:pPr>
      <w:r w:rsidRPr="00B817B8">
        <w:t xml:space="preserve">            GeneralObjects.Cash.Add(row);</w:t>
      </w:r>
    </w:p>
    <w:p w:rsidR="00703B9A" w:rsidRPr="00B817B8" w:rsidRDefault="00703B9A" w:rsidP="00703B9A">
      <w:pPr>
        <w:pStyle w:val="af5"/>
      </w:pPr>
      <w:r w:rsidRPr="00B817B8">
        <w:t xml:space="preserve">        }</w:t>
      </w:r>
    </w:p>
    <w:p w:rsidR="00703B9A" w:rsidRPr="00B817B8" w:rsidRDefault="00703B9A" w:rsidP="00703B9A">
      <w:pPr>
        <w:pStyle w:val="af5"/>
      </w:pPr>
    </w:p>
    <w:p w:rsidR="00703B9A" w:rsidRPr="00B817B8" w:rsidRDefault="00703B9A" w:rsidP="00703B9A">
      <w:pPr>
        <w:pStyle w:val="af5"/>
      </w:pPr>
      <w:r w:rsidRPr="00B817B8">
        <w:t xml:space="preserve">        foreach (SysVariable item in GeneralObjects.SystemVariables)</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resultAccess = resultAccess.Replace(item.Name, item.Value);</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return resultAccess;</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catch (Exception ex)</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throw ex;</w:t>
      </w:r>
    </w:p>
    <w:p w:rsidR="00703B9A" w:rsidRPr="00B817B8" w:rsidRDefault="00703B9A" w:rsidP="00703B9A">
      <w:pPr>
        <w:pStyle w:val="af5"/>
      </w:pPr>
      <w:r w:rsidRPr="00B817B8">
        <w:t xml:space="preserve">    }</w:t>
      </w:r>
    </w:p>
    <w:p w:rsidR="00703B9A" w:rsidRPr="00B817B8" w:rsidRDefault="00703B9A" w:rsidP="00703B9A">
      <w:pPr>
        <w:pStyle w:val="af5"/>
      </w:pPr>
      <w:r w:rsidRPr="00B817B8">
        <w:t>}</w:t>
      </w:r>
    </w:p>
    <w:p w:rsidR="00703B9A" w:rsidRPr="00B817B8" w:rsidRDefault="00703B9A" w:rsidP="00703B9A">
      <w:pPr>
        <w:pStyle w:val="af5"/>
      </w:pPr>
    </w:p>
    <w:p w:rsidR="00703B9A" w:rsidRPr="00B817B8" w:rsidRDefault="00703B9A" w:rsidP="00703B9A">
      <w:pPr>
        <w:pStyle w:val="af5"/>
      </w:pPr>
      <w:r w:rsidRPr="00B817B8">
        <w:t>//*********************************************//</w:t>
      </w:r>
    </w:p>
    <w:p w:rsidR="00703B9A" w:rsidRPr="00B817B8" w:rsidRDefault="00703B9A" w:rsidP="00703B9A">
      <w:pPr>
        <w:pStyle w:val="af5"/>
      </w:pPr>
      <w:r w:rsidRPr="00B817B8">
        <w:t>public void PropagateSign()</w:t>
      </w:r>
    </w:p>
    <w:p w:rsidR="00703B9A" w:rsidRPr="00B817B8" w:rsidRDefault="00703B9A" w:rsidP="00703B9A">
      <w:pPr>
        <w:pStyle w:val="af5"/>
      </w:pPr>
      <w:r w:rsidRPr="00B817B8">
        <w:t>{</w:t>
      </w:r>
    </w:p>
    <w:p w:rsidR="00703B9A" w:rsidRPr="00B817B8" w:rsidRDefault="00703B9A" w:rsidP="00703B9A">
      <w:pPr>
        <w:pStyle w:val="af5"/>
      </w:pPr>
      <w:r w:rsidRPr="00B817B8">
        <w:t xml:space="preserve">    try</w:t>
      </w:r>
    </w:p>
    <w:p w:rsidR="00703B9A" w:rsidRPr="00B817B8" w:rsidRDefault="00703B9A" w:rsidP="00703B9A">
      <w:pPr>
        <w:pStyle w:val="af5"/>
      </w:pPr>
      <w:r w:rsidRPr="00B817B8">
        <w:t xml:space="preserve">    {</w:t>
      </w:r>
    </w:p>
    <w:p w:rsidR="00703B9A" w:rsidRPr="00B817B8" w:rsidRDefault="00703B9A" w:rsidP="00703B9A">
      <w:pPr>
        <w:pStyle w:val="af5"/>
      </w:pPr>
    </w:p>
    <w:p w:rsidR="00703B9A" w:rsidRPr="00B817B8" w:rsidRDefault="00703B9A" w:rsidP="00703B9A">
      <w:pPr>
        <w:pStyle w:val="af5"/>
      </w:pPr>
      <w:r w:rsidRPr="00B817B8">
        <w:t xml:space="preserve">        if (this.sign == SignType.NotDefiened)</w:t>
      </w:r>
    </w:p>
    <w:p w:rsidR="00703B9A" w:rsidRPr="00B817B8" w:rsidRDefault="00703B9A" w:rsidP="00703B9A">
      <w:pPr>
        <w:pStyle w:val="af5"/>
      </w:pPr>
      <w:r w:rsidRPr="00B817B8">
        <w:t xml:space="preserve">            this.sign = SignType.</w:t>
      </w:r>
      <w:r w:rsidRPr="00B817B8">
        <w:rPr>
          <w:rtl/>
        </w:rPr>
        <w:t>رد</w:t>
      </w:r>
      <w:r w:rsidRPr="00B817B8">
        <w:t>;</w:t>
      </w:r>
    </w:p>
    <w:p w:rsidR="00703B9A" w:rsidRPr="00B817B8" w:rsidRDefault="00703B9A" w:rsidP="00703B9A">
      <w:pPr>
        <w:pStyle w:val="af5"/>
      </w:pPr>
    </w:p>
    <w:p w:rsidR="00703B9A" w:rsidRPr="00B817B8" w:rsidRDefault="00703B9A" w:rsidP="00703B9A">
      <w:pPr>
        <w:pStyle w:val="af5"/>
      </w:pPr>
      <w:r w:rsidRPr="00B817B8">
        <w:t xml:space="preserve">        if (this.Sign == SignType.Grant)</w:t>
      </w:r>
    </w:p>
    <w:p w:rsidR="00703B9A" w:rsidRPr="00B817B8" w:rsidRDefault="00703B9A" w:rsidP="00703B9A">
      <w:pPr>
        <w:pStyle w:val="af5"/>
      </w:pPr>
      <w:r w:rsidRPr="00B817B8">
        <w:t xml:space="preserve">            if (this.Propagation == PropagationType.Recursive)</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foreach (PolicyNode node in this.ChildNodes)</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if (node.Sign == SignType.NotDefiened)</w:t>
      </w:r>
    </w:p>
    <w:p w:rsidR="00703B9A" w:rsidRPr="00B817B8" w:rsidRDefault="00703B9A" w:rsidP="00703B9A">
      <w:pPr>
        <w:pStyle w:val="af5"/>
        <w:rPr>
          <w:lang w:val="fr-FR"/>
        </w:rPr>
      </w:pPr>
      <w:r w:rsidRPr="00B817B8">
        <w:t xml:space="preserve">                    </w:t>
      </w:r>
      <w:r w:rsidRPr="00B817B8">
        <w:rPr>
          <w:lang w:val="fr-FR"/>
        </w:rPr>
        <w:t>{</w:t>
      </w:r>
    </w:p>
    <w:p w:rsidR="00703B9A" w:rsidRPr="00B817B8" w:rsidRDefault="00703B9A" w:rsidP="00703B9A">
      <w:pPr>
        <w:pStyle w:val="af5"/>
        <w:rPr>
          <w:lang w:val="fr-FR"/>
        </w:rPr>
      </w:pPr>
      <w:r w:rsidRPr="00B817B8">
        <w:rPr>
          <w:lang w:val="fr-FR"/>
        </w:rPr>
        <w:t xml:space="preserve">                        node.Sign = SignType.Grant;</w:t>
      </w:r>
    </w:p>
    <w:p w:rsidR="00703B9A" w:rsidRPr="00B817B8" w:rsidRDefault="00703B9A" w:rsidP="00703B9A">
      <w:pPr>
        <w:pStyle w:val="af5"/>
        <w:rPr>
          <w:lang w:val="fr-FR"/>
        </w:rPr>
      </w:pPr>
      <w:r w:rsidRPr="00B817B8">
        <w:rPr>
          <w:lang w:val="fr-FR"/>
        </w:rPr>
        <w:t xml:space="preserve">                        node.propagation = PropagationType.Recursive;</w:t>
      </w:r>
    </w:p>
    <w:p w:rsidR="00703B9A" w:rsidRPr="00B817B8" w:rsidRDefault="00703B9A" w:rsidP="00703B9A">
      <w:pPr>
        <w:pStyle w:val="af5"/>
      </w:pPr>
      <w:r w:rsidRPr="00B817B8">
        <w:rPr>
          <w:lang w:val="fr-FR"/>
        </w:rPr>
        <w:t xml:space="preserve">                    </w:t>
      </w:r>
      <w:r w:rsidRPr="00B817B8">
        <w:t>}</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w:t>
      </w:r>
    </w:p>
    <w:p w:rsidR="00703B9A" w:rsidRPr="00B817B8" w:rsidRDefault="00703B9A" w:rsidP="00703B9A">
      <w:pPr>
        <w:pStyle w:val="af5"/>
      </w:pPr>
    </w:p>
    <w:p w:rsidR="00703B9A" w:rsidRPr="00B817B8" w:rsidRDefault="00703B9A" w:rsidP="00703B9A">
      <w:pPr>
        <w:pStyle w:val="af5"/>
      </w:pPr>
      <w:r w:rsidRPr="00B817B8">
        <w:t xml:space="preserve">        if (this.sign == SignType.</w:t>
      </w:r>
      <w:r w:rsidRPr="00B817B8">
        <w:rPr>
          <w:rtl/>
        </w:rPr>
        <w:t>رد</w:t>
      </w:r>
      <w:r w:rsidRPr="00B817B8">
        <w:t>)</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foreach (PolicyNode node in this.ChildNodes)</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node.Sign = SignType.</w:t>
      </w:r>
      <w:r w:rsidRPr="00B817B8">
        <w:rPr>
          <w:rtl/>
        </w:rPr>
        <w:t>رد</w:t>
      </w:r>
      <w:r w:rsidRPr="00B817B8">
        <w:t>;</w:t>
      </w:r>
    </w:p>
    <w:p w:rsidR="00703B9A" w:rsidRPr="00B817B8" w:rsidRDefault="00703B9A" w:rsidP="00703B9A">
      <w:pPr>
        <w:pStyle w:val="af5"/>
      </w:pPr>
      <w:r w:rsidRPr="00B817B8">
        <w:t xml:space="preserve">                node.Propagation = PropagationType.Recursive;</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w:t>
      </w:r>
    </w:p>
    <w:p w:rsidR="00703B9A" w:rsidRPr="00B817B8" w:rsidRDefault="00703B9A" w:rsidP="00703B9A">
      <w:pPr>
        <w:pStyle w:val="af5"/>
      </w:pPr>
    </w:p>
    <w:p w:rsidR="00703B9A" w:rsidRPr="00B817B8" w:rsidRDefault="00703B9A" w:rsidP="00703B9A">
      <w:pPr>
        <w:pStyle w:val="af5"/>
      </w:pPr>
      <w:r w:rsidRPr="00B817B8">
        <w:t xml:space="preserve">        foreach(PolicyNode item in this.ChildNodes)</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item.PropagateSign();</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catch (Exception ex)</w:t>
      </w:r>
    </w:p>
    <w:p w:rsidR="00703B9A" w:rsidRPr="00B817B8" w:rsidRDefault="00703B9A" w:rsidP="00703B9A">
      <w:pPr>
        <w:pStyle w:val="af5"/>
      </w:pPr>
      <w:r w:rsidRPr="00B817B8">
        <w:t xml:space="preserve">    {</w:t>
      </w:r>
    </w:p>
    <w:p w:rsidR="00703B9A" w:rsidRPr="00B817B8" w:rsidRDefault="00703B9A" w:rsidP="00703B9A">
      <w:pPr>
        <w:pStyle w:val="af5"/>
      </w:pPr>
      <w:r w:rsidRPr="00B817B8">
        <w:t xml:space="preserve">        throw ex;</w:t>
      </w:r>
    </w:p>
    <w:p w:rsidR="00703B9A" w:rsidRPr="00B817B8" w:rsidRDefault="00703B9A" w:rsidP="00703B9A">
      <w:pPr>
        <w:pStyle w:val="af5"/>
      </w:pPr>
      <w:r w:rsidRPr="00B817B8">
        <w:t xml:space="preserve">    }</w:t>
      </w:r>
    </w:p>
    <w:p w:rsidR="00703B9A" w:rsidRPr="00B817B8" w:rsidRDefault="00703B9A" w:rsidP="00703B9A">
      <w:pPr>
        <w:pStyle w:val="af5"/>
      </w:pPr>
      <w:r w:rsidRPr="00B817B8">
        <w:t>}</w:t>
      </w:r>
    </w:p>
    <w:p w:rsidR="00703B9A" w:rsidRPr="00B817B8" w:rsidRDefault="00703B9A" w:rsidP="00703B9A">
      <w:pPr>
        <w:pStyle w:val="af5"/>
      </w:pPr>
    </w:p>
    <w:p w:rsidR="00703B9A" w:rsidRPr="00B817B8" w:rsidRDefault="00703B9A" w:rsidP="00703B9A">
      <w:pPr>
        <w:pStyle w:val="af5"/>
      </w:pPr>
      <w:bookmarkStart w:id="281" w:name="OLE_LINK5"/>
      <w:bookmarkStart w:id="282" w:name="OLE_LINK6"/>
      <w:r w:rsidRPr="00B817B8">
        <w:t>//*********************************************//</w:t>
      </w:r>
    </w:p>
    <w:bookmarkEnd w:id="281"/>
    <w:bookmarkEnd w:id="282"/>
    <w:p w:rsidR="00703B9A" w:rsidRPr="00B817B8" w:rsidRDefault="00703B9A" w:rsidP="00703B9A">
      <w:pPr>
        <w:pStyle w:val="af5"/>
      </w:pPr>
      <w:r w:rsidRPr="00B817B8">
        <w:t>public class PolicyNode</w:t>
      </w:r>
    </w:p>
    <w:p w:rsidR="00703B9A" w:rsidRPr="00B817B8" w:rsidRDefault="00703B9A" w:rsidP="00703B9A">
      <w:pPr>
        <w:pStyle w:val="af5"/>
      </w:pPr>
      <w:r w:rsidRPr="00B817B8">
        <w:t>{</w:t>
      </w:r>
    </w:p>
    <w:p w:rsidR="00703B9A" w:rsidRPr="00B817B8" w:rsidRDefault="00703B9A" w:rsidP="00703B9A">
      <w:pPr>
        <w:pStyle w:val="af5"/>
      </w:pPr>
      <w:r w:rsidRPr="00B817B8">
        <w:t xml:space="preserve">   private string nodeName;</w:t>
      </w:r>
    </w:p>
    <w:p w:rsidR="00703B9A" w:rsidRPr="00B817B8" w:rsidRDefault="00703B9A" w:rsidP="00703B9A">
      <w:pPr>
        <w:pStyle w:val="af5"/>
      </w:pPr>
      <w:r w:rsidRPr="00B817B8">
        <w:t xml:space="preserve">   private string condition = "";</w:t>
      </w:r>
    </w:p>
    <w:p w:rsidR="00703B9A" w:rsidRPr="00B817B8" w:rsidRDefault="00703B9A" w:rsidP="00703B9A">
      <w:pPr>
        <w:pStyle w:val="af5"/>
      </w:pPr>
      <w:r w:rsidRPr="00B817B8">
        <w:t xml:space="preserve">   private SignType sign = SignType.NotDefiened;</w:t>
      </w:r>
    </w:p>
    <w:p w:rsidR="00703B9A" w:rsidRPr="00B817B8" w:rsidRDefault="00703B9A" w:rsidP="00703B9A">
      <w:pPr>
        <w:pStyle w:val="af5"/>
        <w:rPr>
          <w:lang w:val="fr-FR"/>
        </w:rPr>
      </w:pPr>
      <w:r w:rsidRPr="00B817B8">
        <w:t xml:space="preserve">   </w:t>
      </w:r>
      <w:r w:rsidRPr="00B817B8">
        <w:rPr>
          <w:lang w:val="fr-FR"/>
        </w:rPr>
        <w:t>private PropagationType propagation = PropagationType.Local;</w:t>
      </w:r>
    </w:p>
    <w:p w:rsidR="00703B9A" w:rsidRPr="00B817B8" w:rsidRDefault="00703B9A" w:rsidP="00703B9A">
      <w:pPr>
        <w:pStyle w:val="af5"/>
      </w:pPr>
      <w:r w:rsidRPr="00B817B8">
        <w:rPr>
          <w:lang w:val="fr-FR"/>
        </w:rPr>
        <w:t xml:space="preserve">   </w:t>
      </w:r>
      <w:r w:rsidRPr="00B817B8">
        <w:t>private PolicyNodeList childNodes;</w:t>
      </w:r>
    </w:p>
    <w:p w:rsidR="00703B9A" w:rsidRPr="00B817B8" w:rsidRDefault="00703B9A" w:rsidP="00703B9A">
      <w:pPr>
        <w:pStyle w:val="af5"/>
      </w:pPr>
    </w:p>
    <w:p w:rsidR="00703B9A" w:rsidRPr="00B817B8" w:rsidRDefault="00703B9A" w:rsidP="00703B9A">
      <w:pPr>
        <w:pStyle w:val="af5"/>
      </w:pPr>
      <w:r w:rsidRPr="00B817B8">
        <w:t xml:space="preserve">   public PolicyNode(string nameOfNode);</w:t>
      </w:r>
    </w:p>
    <w:p w:rsidR="00703B9A" w:rsidRPr="00B817B8" w:rsidRDefault="00703B9A" w:rsidP="00703B9A">
      <w:pPr>
        <w:pStyle w:val="af5"/>
      </w:pPr>
    </w:p>
    <w:p w:rsidR="00703B9A" w:rsidRPr="00B817B8" w:rsidRDefault="00703B9A" w:rsidP="00703B9A">
      <w:pPr>
        <w:pStyle w:val="af5"/>
      </w:pPr>
      <w:r w:rsidRPr="00B817B8">
        <w:t xml:space="preserve">   public PolicyNodeList ChildNodes { get; set; }</w:t>
      </w:r>
    </w:p>
    <w:p w:rsidR="00703B9A" w:rsidRPr="00B817B8" w:rsidRDefault="00703B9A" w:rsidP="00703B9A">
      <w:pPr>
        <w:pStyle w:val="af5"/>
      </w:pPr>
      <w:r w:rsidRPr="00B817B8">
        <w:t xml:space="preserve">   public string Condition { get; set; }</w:t>
      </w:r>
    </w:p>
    <w:p w:rsidR="00703B9A" w:rsidRPr="00B817B8" w:rsidRDefault="00703B9A" w:rsidP="00703B9A">
      <w:pPr>
        <w:pStyle w:val="af5"/>
      </w:pPr>
      <w:r w:rsidRPr="00B817B8">
        <w:t xml:space="preserve">   public string NodeName { get; set; }</w:t>
      </w:r>
    </w:p>
    <w:p w:rsidR="00703B9A" w:rsidRPr="00B817B8" w:rsidRDefault="00703B9A" w:rsidP="00703B9A">
      <w:pPr>
        <w:pStyle w:val="af5"/>
      </w:pPr>
      <w:r w:rsidRPr="00B817B8">
        <w:t xml:space="preserve">   public PropagationType Propagation { get; set; }</w:t>
      </w:r>
    </w:p>
    <w:p w:rsidR="00703B9A" w:rsidRPr="00B817B8" w:rsidRDefault="00703B9A" w:rsidP="00703B9A">
      <w:pPr>
        <w:pStyle w:val="af5"/>
      </w:pPr>
      <w:r w:rsidRPr="00B817B8">
        <w:t xml:space="preserve">   public SignType Sign { get; set; }</w:t>
      </w:r>
    </w:p>
    <w:p w:rsidR="00703B9A" w:rsidRPr="00B817B8" w:rsidRDefault="00703B9A" w:rsidP="00703B9A">
      <w:pPr>
        <w:pStyle w:val="af5"/>
      </w:pPr>
    </w:p>
    <w:p w:rsidR="00703B9A" w:rsidRPr="00B817B8" w:rsidRDefault="00703B9A" w:rsidP="00703B9A">
      <w:pPr>
        <w:pStyle w:val="af5"/>
      </w:pPr>
      <w:r w:rsidRPr="00B817B8">
        <w:t xml:space="preserve">   public PolicyNode Copy();</w:t>
      </w:r>
    </w:p>
    <w:p w:rsidR="00703B9A" w:rsidRPr="00B817B8" w:rsidRDefault="00703B9A" w:rsidP="00703B9A">
      <w:pPr>
        <w:pStyle w:val="af5"/>
      </w:pPr>
      <w:r w:rsidRPr="00B817B8">
        <w:t xml:space="preserve">   public PolicyNode FindNode(string name);</w:t>
      </w:r>
    </w:p>
    <w:p w:rsidR="00703B9A" w:rsidRPr="00B817B8" w:rsidRDefault="00703B9A" w:rsidP="00703B9A">
      <w:pPr>
        <w:pStyle w:val="af5"/>
      </w:pPr>
      <w:r w:rsidRPr="00B817B8">
        <w:t xml:space="preserve">   public void PropagateSign();</w:t>
      </w:r>
    </w:p>
    <w:p w:rsidR="00703B9A" w:rsidRPr="00B817B8" w:rsidRDefault="00703B9A" w:rsidP="00703B9A">
      <w:pPr>
        <w:pStyle w:val="af5"/>
      </w:pPr>
      <w:r w:rsidRPr="00B817B8">
        <w:t>}</w:t>
      </w:r>
    </w:p>
    <w:p w:rsidR="00703B9A" w:rsidRDefault="00703B9A" w:rsidP="00703B9A">
      <w:pPr>
        <w:pStyle w:val="a8"/>
        <w:rPr>
          <w:rFonts w:hint="cs"/>
          <w:rtl/>
          <w:lang w:bidi="fa-IR"/>
        </w:rPr>
      </w:pPr>
    </w:p>
    <w:p w:rsidR="00703B9A" w:rsidRDefault="00703B9A" w:rsidP="00703B9A">
      <w:pPr>
        <w:pStyle w:val="a8"/>
        <w:rPr>
          <w:rFonts w:hint="cs"/>
          <w:rtl/>
          <w:lang w:bidi="fa-IR"/>
        </w:rPr>
      </w:pPr>
    </w:p>
    <w:p w:rsidR="00703B9A" w:rsidRPr="00627E43" w:rsidRDefault="00703B9A" w:rsidP="00703B9A">
      <w:pPr>
        <w:pStyle w:val="Title2"/>
        <w:rPr>
          <w:rFonts w:hint="cs"/>
          <w:rtl/>
        </w:rPr>
      </w:pPr>
    </w:p>
    <w:p w:rsidR="00703B9A" w:rsidRPr="00627E43" w:rsidRDefault="00703B9A" w:rsidP="00703B9A">
      <w:pPr>
        <w:pStyle w:val="a8"/>
        <w:rPr>
          <w:rFonts w:hint="cs"/>
          <w:rtl/>
          <w:lang w:bidi="fa-IR"/>
        </w:rPr>
      </w:pPr>
    </w:p>
    <w:p w:rsidR="00703B9A" w:rsidRPr="00627E43" w:rsidRDefault="00703B9A" w:rsidP="00703B9A">
      <w:pPr>
        <w:pStyle w:val="a8"/>
        <w:rPr>
          <w:rFonts w:hint="cs"/>
          <w:rtl/>
          <w:lang w:bidi="fa-IR"/>
        </w:rPr>
      </w:pPr>
    </w:p>
    <w:p w:rsidR="00703B9A" w:rsidRPr="00627E43" w:rsidRDefault="00703B9A" w:rsidP="00703B9A">
      <w:pPr>
        <w:pStyle w:val="a8"/>
        <w:rPr>
          <w:rFonts w:hint="cs"/>
          <w:rtl/>
          <w:lang w:bidi="fa-IR"/>
        </w:rPr>
      </w:pPr>
    </w:p>
    <w:p w:rsidR="00703B9A" w:rsidRPr="00627E43" w:rsidRDefault="00703B9A" w:rsidP="00703B9A">
      <w:pPr>
        <w:pStyle w:val="a8"/>
        <w:rPr>
          <w:rFonts w:hint="cs"/>
          <w:rtl/>
          <w:lang w:bidi="fa-IR"/>
        </w:rPr>
        <w:sectPr w:rsidR="00703B9A" w:rsidRPr="00627E43" w:rsidSect="00A14AFF">
          <w:headerReference w:type="default" r:id="rId70"/>
          <w:footerReference w:type="default" r:id="rId71"/>
          <w:headerReference w:type="first" r:id="rId72"/>
          <w:footnotePr>
            <w:numRestart w:val="eachPage"/>
          </w:footnotePr>
          <w:pgSz w:w="11906" w:h="16838" w:code="9"/>
          <w:pgMar w:top="1701" w:right="2268" w:bottom="1701" w:left="1418" w:header="1021" w:footer="1021" w:gutter="0"/>
          <w:cols w:space="708"/>
          <w:bidi/>
          <w:rtlGutter/>
          <w:docGrid w:linePitch="360"/>
        </w:sectPr>
      </w:pPr>
    </w:p>
    <w:p w:rsidR="00703B9A" w:rsidRPr="00627E43" w:rsidRDefault="00703B9A" w:rsidP="00703B9A">
      <w:pPr>
        <w:pStyle w:val="a8"/>
        <w:bidi w:val="0"/>
      </w:pPr>
    </w:p>
    <w:p w:rsidR="00703B9A" w:rsidRPr="00627E43" w:rsidRDefault="00703B9A" w:rsidP="00703B9A">
      <w:pPr>
        <w:pStyle w:val="a8"/>
        <w:bidi w:val="0"/>
      </w:pPr>
    </w:p>
    <w:p w:rsidR="00703B9A" w:rsidRPr="00627E43" w:rsidRDefault="00703B9A" w:rsidP="00703B9A">
      <w:pPr>
        <w:pStyle w:val="a8"/>
        <w:bidi w:val="0"/>
        <w:rPr>
          <w:b/>
          <w:bCs/>
          <w:sz w:val="28"/>
          <w:lang w:bidi="fa-IR"/>
        </w:rPr>
      </w:pPr>
      <w:r w:rsidRPr="00627E43">
        <w:rPr>
          <w:b/>
          <w:bCs/>
          <w:sz w:val="28"/>
          <w:lang w:bidi="fa-IR"/>
        </w:rPr>
        <w:t>Abstract:</w:t>
      </w:r>
    </w:p>
    <w:p w:rsidR="00703B9A" w:rsidRPr="00627E43" w:rsidRDefault="00703B9A" w:rsidP="00703B9A">
      <w:pPr>
        <w:pStyle w:val="a8"/>
        <w:bidi w:val="0"/>
        <w:spacing w:line="360" w:lineRule="auto"/>
        <w:rPr>
          <w:lang w:bidi="fa-IR"/>
        </w:rPr>
      </w:pPr>
    </w:p>
    <w:p w:rsidR="00703B9A" w:rsidRPr="00627E43" w:rsidRDefault="00703B9A" w:rsidP="00703B9A">
      <w:pPr>
        <w:pStyle w:val="af5"/>
        <w:rPr>
          <w:lang w:bidi="fa-IR"/>
        </w:rPr>
      </w:pPr>
      <w:r w:rsidRPr="00B23E82">
        <w:rPr>
          <w:rFonts w:cs="B Mitra"/>
          <w:sz w:val="28"/>
          <w:szCs w:val="32"/>
        </w:rPr>
        <w:t>Nowadays</w:t>
      </w:r>
      <w:r>
        <w:rPr>
          <w:rFonts w:cs="B Mitra"/>
          <w:sz w:val="28"/>
          <w:szCs w:val="32"/>
        </w:rPr>
        <w:t>,</w:t>
      </w:r>
      <w:r>
        <w:rPr>
          <w:lang w:bidi="fa-IR"/>
        </w:rPr>
        <w:t xml:space="preserve"> information on the web is rapidly increasing and a large a mount of this information is in XML format. One of the advantages of XML usage is showing of non-structured data which provides users with many abilities. The XML’s attribute of being non-structured and the flexibility of data made it popular and it is being used in databases too. Hence, providing security in XML documents is necessary. No matter in what format data are saved, they should be protected against possible threats (data stealing, damage, manipulation, hack and so on). To prevent these threats, methods and models have been developed in databases. The most important model is access control. This model is based on several methods that are used in different databases. In this dissertation, after analyzing access control methods, a new bitmap-based and function-based method in order to control access has been proposed. In this method the attempt was to resolve all problems and flaws of the bitmap-based and function-based method.</w:t>
      </w:r>
    </w:p>
    <w:p w:rsidR="00703B9A" w:rsidRPr="00627E43" w:rsidRDefault="00703B9A" w:rsidP="00703B9A">
      <w:pPr>
        <w:pStyle w:val="a8"/>
        <w:bidi w:val="0"/>
        <w:spacing w:line="240" w:lineRule="auto"/>
        <w:rPr>
          <w:lang w:bidi="fa-IR"/>
        </w:rPr>
      </w:pPr>
    </w:p>
    <w:p w:rsidR="00703B9A" w:rsidRDefault="00703B9A" w:rsidP="00703B9A">
      <w:pPr>
        <w:pStyle w:val="a8"/>
        <w:bidi w:val="0"/>
        <w:spacing w:line="240" w:lineRule="auto"/>
        <w:rPr>
          <w:lang w:bidi="fa-IR"/>
        </w:rPr>
      </w:pPr>
    </w:p>
    <w:p w:rsidR="00703B9A" w:rsidRPr="003B4C39" w:rsidRDefault="00703B9A" w:rsidP="00703B9A">
      <w:pPr>
        <w:pStyle w:val="af5"/>
        <w:rPr>
          <w:lang w:bidi="fa-IR"/>
        </w:rPr>
      </w:pPr>
      <w:r w:rsidRPr="0009792A">
        <w:rPr>
          <w:b/>
          <w:bCs/>
          <w:lang w:bidi="fa-IR"/>
        </w:rPr>
        <w:t xml:space="preserve">Keywords: </w:t>
      </w:r>
      <w:r>
        <w:rPr>
          <w:lang w:bidi="fa-IR"/>
        </w:rPr>
        <w:t>XML Database, Access control, Security, Bitmap.</w:t>
      </w:r>
    </w:p>
    <w:p w:rsidR="00703B9A" w:rsidRPr="00CB55E5" w:rsidRDefault="00703B9A" w:rsidP="00703B9A">
      <w:pPr>
        <w:pStyle w:val="a8"/>
        <w:bidi w:val="0"/>
        <w:spacing w:line="240" w:lineRule="auto"/>
        <w:jc w:val="center"/>
        <w:rPr>
          <w:b/>
          <w:bCs/>
        </w:rPr>
      </w:pPr>
      <w:r w:rsidRPr="00627E43">
        <w:br w:type="page"/>
      </w:r>
      <w:r>
        <w:rPr>
          <w:noProof/>
        </w:rPr>
        <w:drawing>
          <wp:inline distT="0" distB="0" distL="0" distR="0">
            <wp:extent cx="1416050" cy="1521460"/>
            <wp:effectExtent l="0" t="0" r="0" b="2540"/>
            <wp:docPr id="1" name="Picture 1" descr="IU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UST-E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16050" cy="1521460"/>
                    </a:xfrm>
                    <a:prstGeom prst="rect">
                      <a:avLst/>
                    </a:prstGeom>
                    <a:noFill/>
                    <a:ln>
                      <a:noFill/>
                    </a:ln>
                  </pic:spPr>
                </pic:pic>
              </a:graphicData>
            </a:graphic>
          </wp:inline>
        </w:drawing>
      </w:r>
    </w:p>
    <w:p w:rsidR="00703B9A" w:rsidRPr="00124688" w:rsidRDefault="00703B9A" w:rsidP="00703B9A">
      <w:pPr>
        <w:pStyle w:val="af3"/>
      </w:pPr>
      <w:smartTag w:uri="urn:schemas-microsoft-com:office:smarttags" w:element="place">
        <w:smartTag w:uri="urn:schemas-microsoft-com:office:smarttags" w:element="PlaceName">
          <w:r w:rsidRPr="00CB55E5">
            <w:t>I</w:t>
          </w:r>
          <w:r w:rsidRPr="00124688">
            <w:t>ran</w:t>
          </w:r>
        </w:smartTag>
        <w:r w:rsidRPr="00124688">
          <w:t xml:space="preserve"> </w:t>
        </w:r>
        <w:smartTag w:uri="urn:schemas-microsoft-com:office:smarttags" w:element="PlaceType">
          <w:r w:rsidRPr="00124688">
            <w:t>University</w:t>
          </w:r>
        </w:smartTag>
      </w:smartTag>
      <w:r w:rsidRPr="00124688">
        <w:t xml:space="preserve"> of Science and Technology</w:t>
      </w:r>
    </w:p>
    <w:p w:rsidR="00703B9A" w:rsidRPr="00124688" w:rsidRDefault="00703B9A" w:rsidP="00703B9A">
      <w:pPr>
        <w:pStyle w:val="af3"/>
      </w:pPr>
      <w:r w:rsidRPr="00124688">
        <w:t>Computer Engineering Department</w:t>
      </w:r>
    </w:p>
    <w:p w:rsidR="00703B9A" w:rsidRPr="00124688" w:rsidRDefault="00703B9A" w:rsidP="00703B9A">
      <w:pPr>
        <w:pStyle w:val="af3"/>
      </w:pPr>
    </w:p>
    <w:p w:rsidR="00703B9A" w:rsidRPr="00124688" w:rsidRDefault="00703B9A" w:rsidP="00703B9A">
      <w:pPr>
        <w:pStyle w:val="af3"/>
      </w:pPr>
    </w:p>
    <w:p w:rsidR="00703B9A" w:rsidRPr="005470B3" w:rsidRDefault="00703B9A" w:rsidP="00703B9A">
      <w:pPr>
        <w:pStyle w:val="af4"/>
      </w:pPr>
      <w:r w:rsidRPr="00984CCA">
        <w:t xml:space="preserve">A </w:t>
      </w:r>
      <w:r>
        <w:t xml:space="preserve">new </w:t>
      </w:r>
      <w:r w:rsidRPr="00984CCA">
        <w:t xml:space="preserve">access control </w:t>
      </w:r>
      <w:r>
        <w:t xml:space="preserve">model </w:t>
      </w:r>
      <w:r w:rsidRPr="00984CCA">
        <w:t>in</w:t>
      </w:r>
      <w:r>
        <w:t xml:space="preserve"> native</w:t>
      </w:r>
      <w:r w:rsidRPr="00984CCA">
        <w:t xml:space="preserve"> XML Databases based on Bitmap and Function</w:t>
      </w:r>
    </w:p>
    <w:p w:rsidR="00703B9A" w:rsidRPr="00FA0E01" w:rsidRDefault="00703B9A" w:rsidP="00703B9A">
      <w:pPr>
        <w:pStyle w:val="af3"/>
        <w:rPr>
          <w:rFonts w:hint="cs"/>
        </w:rPr>
      </w:pPr>
    </w:p>
    <w:p w:rsidR="00703B9A" w:rsidRPr="00FA0E01" w:rsidRDefault="00703B9A" w:rsidP="00703B9A">
      <w:pPr>
        <w:pStyle w:val="af3"/>
      </w:pPr>
    </w:p>
    <w:p w:rsidR="00703B9A" w:rsidRDefault="00703B9A" w:rsidP="00703B9A">
      <w:pPr>
        <w:pStyle w:val="af3"/>
        <w:rPr>
          <w:szCs w:val="32"/>
        </w:rPr>
      </w:pPr>
      <w:r w:rsidRPr="00CB55E5">
        <w:rPr>
          <w:szCs w:val="32"/>
        </w:rPr>
        <w:t>A Thesis Submitted in Partial Fulfillment of the Requirements</w:t>
      </w:r>
    </w:p>
    <w:p w:rsidR="00703B9A" w:rsidRPr="00FA0E01" w:rsidRDefault="00703B9A" w:rsidP="00703B9A">
      <w:pPr>
        <w:pStyle w:val="af3"/>
        <w:rPr>
          <w:rtl/>
        </w:rPr>
      </w:pPr>
      <w:r w:rsidRPr="00CB55E5">
        <w:rPr>
          <w:szCs w:val="32"/>
        </w:rPr>
        <w:t xml:space="preserve">for the </w:t>
      </w:r>
      <w:r>
        <w:t>D</w:t>
      </w:r>
      <w:r w:rsidRPr="00CB55E5">
        <w:rPr>
          <w:szCs w:val="32"/>
        </w:rPr>
        <w:t>egree of Master of Science in</w:t>
      </w:r>
      <w:r w:rsidRPr="00FA0E01">
        <w:t xml:space="preserve"> </w:t>
      </w:r>
      <w:r>
        <w:t>Computer Engineering</w:t>
      </w:r>
    </w:p>
    <w:p w:rsidR="00703B9A" w:rsidRPr="00FA0E01" w:rsidRDefault="00703B9A" w:rsidP="00703B9A">
      <w:pPr>
        <w:pStyle w:val="af3"/>
      </w:pPr>
    </w:p>
    <w:p w:rsidR="00703B9A" w:rsidRDefault="00703B9A" w:rsidP="00703B9A">
      <w:pPr>
        <w:pStyle w:val="af3"/>
      </w:pPr>
    </w:p>
    <w:p w:rsidR="00703B9A" w:rsidRDefault="00703B9A" w:rsidP="00703B9A">
      <w:pPr>
        <w:pStyle w:val="af3"/>
      </w:pPr>
    </w:p>
    <w:p w:rsidR="00703B9A" w:rsidRPr="00FA0E01" w:rsidRDefault="00703B9A" w:rsidP="00703B9A">
      <w:pPr>
        <w:pStyle w:val="af3"/>
      </w:pPr>
    </w:p>
    <w:p w:rsidR="00703B9A" w:rsidRPr="00FA0E01" w:rsidRDefault="00703B9A" w:rsidP="00703B9A">
      <w:pPr>
        <w:pStyle w:val="af3"/>
      </w:pPr>
      <w:r w:rsidRPr="00FA0E01">
        <w:t>By:</w:t>
      </w:r>
    </w:p>
    <w:p w:rsidR="00703B9A" w:rsidRPr="00FA0E01" w:rsidRDefault="00703B9A" w:rsidP="00703B9A">
      <w:pPr>
        <w:pStyle w:val="af3"/>
      </w:pPr>
      <w:r>
        <w:t>Vahid Alinaghizadeh</w:t>
      </w:r>
    </w:p>
    <w:p w:rsidR="00703B9A" w:rsidRDefault="00703B9A" w:rsidP="00703B9A">
      <w:pPr>
        <w:pStyle w:val="af3"/>
      </w:pPr>
    </w:p>
    <w:p w:rsidR="00703B9A" w:rsidRPr="00FA0E01" w:rsidRDefault="00703B9A" w:rsidP="00703B9A">
      <w:pPr>
        <w:pStyle w:val="af3"/>
      </w:pPr>
    </w:p>
    <w:p w:rsidR="00703B9A" w:rsidRPr="00FA0E01" w:rsidRDefault="00703B9A" w:rsidP="00703B9A">
      <w:pPr>
        <w:pStyle w:val="af3"/>
      </w:pPr>
    </w:p>
    <w:p w:rsidR="00703B9A" w:rsidRPr="00FA0E01" w:rsidRDefault="00703B9A" w:rsidP="00703B9A">
      <w:pPr>
        <w:pStyle w:val="af3"/>
        <w:rPr>
          <w:rtl/>
        </w:rPr>
      </w:pPr>
      <w:r w:rsidRPr="00FA0E01">
        <w:t>Supervisor:</w:t>
      </w:r>
    </w:p>
    <w:p w:rsidR="00703B9A" w:rsidRDefault="00703B9A" w:rsidP="00703B9A">
      <w:pPr>
        <w:pStyle w:val="af3"/>
      </w:pPr>
      <w:r>
        <w:t>Dr. Mostafa Haghjoo</w:t>
      </w:r>
    </w:p>
    <w:p w:rsidR="00703B9A" w:rsidRDefault="00703B9A" w:rsidP="00703B9A">
      <w:pPr>
        <w:pStyle w:val="af3"/>
      </w:pPr>
    </w:p>
    <w:p w:rsidR="00703B9A" w:rsidRPr="00FA0E01" w:rsidRDefault="00703B9A" w:rsidP="00703B9A">
      <w:pPr>
        <w:pStyle w:val="af3"/>
        <w:rPr>
          <w:rtl/>
        </w:rPr>
      </w:pPr>
    </w:p>
    <w:p w:rsidR="00703B9A" w:rsidRPr="00FA0E01" w:rsidRDefault="00703B9A" w:rsidP="00703B9A">
      <w:pPr>
        <w:pStyle w:val="af3"/>
      </w:pPr>
    </w:p>
    <w:p w:rsidR="00703B9A" w:rsidRPr="00FA0E01" w:rsidRDefault="00703B9A" w:rsidP="00703B9A">
      <w:pPr>
        <w:pStyle w:val="af3"/>
      </w:pPr>
    </w:p>
    <w:p w:rsidR="00703B9A" w:rsidRPr="00465B44" w:rsidRDefault="00703B9A" w:rsidP="00703B9A">
      <w:pPr>
        <w:pStyle w:val="af2"/>
      </w:pPr>
      <w:r>
        <w:t>July</w:t>
      </w:r>
      <w:r w:rsidRPr="00D53645">
        <w:t xml:space="preserve"> 2008</w:t>
      </w:r>
    </w:p>
    <w:p w:rsidR="00082F5E" w:rsidRDefault="00082F5E"/>
    <w:sectPr w:rsidR="00082F5E" w:rsidSect="00815A3F">
      <w:headerReference w:type="default" r:id="rId74"/>
      <w:footerReference w:type="default" r:id="rId75"/>
      <w:headerReference w:type="first" r:id="rId76"/>
      <w:footerReference w:type="first" r:id="rId77"/>
      <w:footnotePr>
        <w:numRestart w:val="eachPage"/>
      </w:footnotePr>
      <w:pgSz w:w="11906" w:h="16838" w:code="9"/>
      <w:pgMar w:top="1701" w:right="2268" w:bottom="1701" w:left="1418" w:header="851" w:footer="1021"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6B0" w:rsidRDefault="003726B0" w:rsidP="00703B9A">
      <w:r>
        <w:separator/>
      </w:r>
    </w:p>
  </w:endnote>
  <w:endnote w:type="continuationSeparator" w:id="0">
    <w:p w:rsidR="003726B0" w:rsidRDefault="003726B0" w:rsidP="00703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Zar">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Lotus">
    <w:panose1 w:val="00000400000000000000"/>
    <w:charset w:val="B2"/>
    <w:family w:val="auto"/>
    <w:pitch w:val="variable"/>
    <w:sig w:usb0="00002001" w:usb1="80000000" w:usb2="00000008" w:usb3="00000000" w:csb0="00000040" w:csb1="00000000"/>
  </w:font>
  <w:font w:name="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Default="00703B9A" w:rsidP="00367AE5">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703B9A" w:rsidRDefault="00703B9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3E422A" w:rsidRDefault="00703B9A" w:rsidP="00C6681D">
    <w:pPr>
      <w:pStyle w:val="Footer"/>
      <w:framePr w:w="709" w:wrap="around" w:vAnchor="text" w:hAnchor="page" w:x="5302" w:y="7"/>
      <w:jc w:val="center"/>
      <w:rPr>
        <w:rStyle w:val="PageNumber"/>
        <w:rFonts w:hint="cs"/>
        <w:sz w:val="28"/>
      </w:rPr>
    </w:pPr>
    <w:r w:rsidRPr="003E422A">
      <w:rPr>
        <w:rStyle w:val="PageNumber"/>
        <w:sz w:val="28"/>
        <w:rtl/>
      </w:rPr>
      <w:fldChar w:fldCharType="begin"/>
    </w:r>
    <w:r w:rsidRPr="003E422A">
      <w:rPr>
        <w:rStyle w:val="PageNumber"/>
        <w:sz w:val="28"/>
      </w:rPr>
      <w:instrText xml:space="preserve">PAGE  </w:instrText>
    </w:r>
    <w:r w:rsidRPr="003E422A">
      <w:rPr>
        <w:rStyle w:val="PageNumber"/>
        <w:sz w:val="28"/>
        <w:rtl/>
      </w:rPr>
      <w:fldChar w:fldCharType="separate"/>
    </w:r>
    <w:r>
      <w:rPr>
        <w:rStyle w:val="PageNumber"/>
        <w:noProof/>
        <w:sz w:val="28"/>
        <w:rtl/>
      </w:rPr>
      <w:t>74</w:t>
    </w:r>
    <w:r w:rsidRPr="003E422A">
      <w:rPr>
        <w:rStyle w:val="PageNumber"/>
        <w:sz w:val="28"/>
        <w:rtl/>
      </w:rPr>
      <w:fldChar w:fldCharType="end"/>
    </w:r>
  </w:p>
  <w:p w:rsidR="00703B9A" w:rsidRDefault="00703B9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Default="00703B9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3E422A" w:rsidRDefault="00703B9A" w:rsidP="00C6681D">
    <w:pPr>
      <w:pStyle w:val="Footer"/>
      <w:framePr w:w="709" w:wrap="around" w:vAnchor="text" w:hAnchor="page" w:x="5302" w:y="7"/>
      <w:jc w:val="center"/>
      <w:rPr>
        <w:rStyle w:val="PageNumber"/>
        <w:rFonts w:hint="cs"/>
        <w:sz w:val="28"/>
      </w:rPr>
    </w:pPr>
    <w:r w:rsidRPr="003E422A">
      <w:rPr>
        <w:rStyle w:val="PageNumber"/>
        <w:sz w:val="28"/>
        <w:rtl/>
      </w:rPr>
      <w:fldChar w:fldCharType="begin"/>
    </w:r>
    <w:r w:rsidRPr="003E422A">
      <w:rPr>
        <w:rStyle w:val="PageNumber"/>
        <w:sz w:val="28"/>
      </w:rPr>
      <w:instrText xml:space="preserve">PAGE  </w:instrText>
    </w:r>
    <w:r w:rsidRPr="003E422A">
      <w:rPr>
        <w:rStyle w:val="PageNumber"/>
        <w:sz w:val="28"/>
        <w:rtl/>
      </w:rPr>
      <w:fldChar w:fldCharType="separate"/>
    </w:r>
    <w:r>
      <w:rPr>
        <w:rStyle w:val="PageNumber"/>
        <w:noProof/>
        <w:sz w:val="28"/>
        <w:rtl/>
      </w:rPr>
      <w:t>80</w:t>
    </w:r>
    <w:r w:rsidRPr="003E422A">
      <w:rPr>
        <w:rStyle w:val="PageNumber"/>
        <w:sz w:val="28"/>
        <w:rtl/>
      </w:rPr>
      <w:fldChar w:fldCharType="end"/>
    </w:r>
  </w:p>
  <w:p w:rsidR="00703B9A" w:rsidRDefault="00703B9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Default="00703B9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3E422A" w:rsidRDefault="00703B9A" w:rsidP="00C6681D">
    <w:pPr>
      <w:pStyle w:val="Footer"/>
      <w:framePr w:w="709" w:wrap="around" w:vAnchor="text" w:hAnchor="page" w:x="5302" w:y="7"/>
      <w:jc w:val="center"/>
      <w:rPr>
        <w:rStyle w:val="PageNumber"/>
        <w:rFonts w:hint="cs"/>
        <w:sz w:val="28"/>
      </w:rPr>
    </w:pPr>
    <w:r w:rsidRPr="003E422A">
      <w:rPr>
        <w:rStyle w:val="PageNumber"/>
        <w:sz w:val="28"/>
        <w:rtl/>
      </w:rPr>
      <w:fldChar w:fldCharType="begin"/>
    </w:r>
    <w:r w:rsidRPr="003E422A">
      <w:rPr>
        <w:rStyle w:val="PageNumber"/>
        <w:sz w:val="28"/>
      </w:rPr>
      <w:instrText xml:space="preserve">PAGE  </w:instrText>
    </w:r>
    <w:r w:rsidRPr="003E422A">
      <w:rPr>
        <w:rStyle w:val="PageNumber"/>
        <w:sz w:val="28"/>
        <w:rtl/>
      </w:rPr>
      <w:fldChar w:fldCharType="separate"/>
    </w:r>
    <w:r>
      <w:rPr>
        <w:rStyle w:val="PageNumber"/>
        <w:noProof/>
        <w:sz w:val="28"/>
        <w:rtl/>
      </w:rPr>
      <w:t>83</w:t>
    </w:r>
    <w:r w:rsidRPr="003E422A">
      <w:rPr>
        <w:rStyle w:val="PageNumber"/>
        <w:sz w:val="28"/>
        <w:rtl/>
      </w:rPr>
      <w:fldChar w:fldCharType="end"/>
    </w:r>
  </w:p>
  <w:p w:rsidR="00703B9A" w:rsidRDefault="00703B9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Default="00703B9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3E422A" w:rsidRDefault="00703B9A" w:rsidP="00C6681D">
    <w:pPr>
      <w:pStyle w:val="Footer"/>
      <w:framePr w:w="709" w:wrap="around" w:vAnchor="text" w:hAnchor="page" w:x="5302" w:y="7"/>
      <w:jc w:val="center"/>
      <w:rPr>
        <w:rStyle w:val="PageNumber"/>
        <w:rFonts w:hint="cs"/>
        <w:sz w:val="28"/>
      </w:rPr>
    </w:pPr>
    <w:r w:rsidRPr="003E422A">
      <w:rPr>
        <w:rStyle w:val="PageNumber"/>
        <w:sz w:val="28"/>
        <w:rtl/>
      </w:rPr>
      <w:fldChar w:fldCharType="begin"/>
    </w:r>
    <w:r w:rsidRPr="003E422A">
      <w:rPr>
        <w:rStyle w:val="PageNumber"/>
        <w:sz w:val="28"/>
      </w:rPr>
      <w:instrText xml:space="preserve">PAGE  </w:instrText>
    </w:r>
    <w:r w:rsidRPr="003E422A">
      <w:rPr>
        <w:rStyle w:val="PageNumber"/>
        <w:sz w:val="28"/>
        <w:rtl/>
      </w:rPr>
      <w:fldChar w:fldCharType="separate"/>
    </w:r>
    <w:r>
      <w:rPr>
        <w:rStyle w:val="PageNumber"/>
        <w:noProof/>
        <w:sz w:val="28"/>
        <w:rtl/>
      </w:rPr>
      <w:t>86</w:t>
    </w:r>
    <w:r w:rsidRPr="003E422A">
      <w:rPr>
        <w:rStyle w:val="PageNumber"/>
        <w:sz w:val="28"/>
        <w:rtl/>
      </w:rPr>
      <w:fldChar w:fldCharType="end"/>
    </w:r>
  </w:p>
  <w:p w:rsidR="00703B9A" w:rsidRDefault="00703B9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Default="00703B9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3E422A" w:rsidRDefault="00703B9A" w:rsidP="00C6681D">
    <w:pPr>
      <w:pStyle w:val="Footer"/>
      <w:framePr w:w="709" w:wrap="around" w:vAnchor="text" w:hAnchor="page" w:x="5302" w:y="7"/>
      <w:jc w:val="center"/>
      <w:rPr>
        <w:rStyle w:val="PageNumber"/>
        <w:rFonts w:hint="cs"/>
        <w:sz w:val="28"/>
      </w:rPr>
    </w:pPr>
    <w:r w:rsidRPr="003E422A">
      <w:rPr>
        <w:rStyle w:val="PageNumber"/>
        <w:sz w:val="28"/>
        <w:rtl/>
      </w:rPr>
      <w:fldChar w:fldCharType="begin"/>
    </w:r>
    <w:r w:rsidRPr="003E422A">
      <w:rPr>
        <w:rStyle w:val="PageNumber"/>
        <w:sz w:val="28"/>
      </w:rPr>
      <w:instrText xml:space="preserve">PAGE  </w:instrText>
    </w:r>
    <w:r w:rsidRPr="003E422A">
      <w:rPr>
        <w:rStyle w:val="PageNumber"/>
        <w:sz w:val="28"/>
        <w:rtl/>
      </w:rPr>
      <w:fldChar w:fldCharType="separate"/>
    </w:r>
    <w:r>
      <w:rPr>
        <w:rStyle w:val="PageNumber"/>
        <w:noProof/>
        <w:sz w:val="28"/>
        <w:rtl/>
      </w:rPr>
      <w:t>95</w:t>
    </w:r>
    <w:r w:rsidRPr="003E422A">
      <w:rPr>
        <w:rStyle w:val="PageNumber"/>
        <w:sz w:val="28"/>
        <w:rtl/>
      </w:rPr>
      <w:fldChar w:fldCharType="end"/>
    </w:r>
  </w:p>
  <w:p w:rsidR="00703B9A" w:rsidRDefault="00703B9A">
    <w:pPr>
      <w:pStyle w:val="Footer"/>
      <w:rPr>
        <w:rFonts w:hint="cs"/>
        <w:lang w:bidi="fa-IR"/>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A71" w:rsidRDefault="003726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Default="00703B9A" w:rsidP="003E1477">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A71" w:rsidRDefault="003726B0" w:rsidP="003E147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Default="00703B9A" w:rsidP="003E1477">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Fonts w:hint="eastAsia"/>
        <w:noProof/>
        <w:rtl/>
      </w:rPr>
      <w:t>‌ه</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Default="00703B9A" w:rsidP="00D0375B">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rsidR="00703B9A" w:rsidRDefault="00703B9A" w:rsidP="003E1477">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3E422A" w:rsidRDefault="00703B9A" w:rsidP="00C6681D">
    <w:pPr>
      <w:pStyle w:val="Footer"/>
      <w:framePr w:w="1437" w:wrap="around" w:vAnchor="text" w:hAnchor="page" w:x="4946" w:y="7"/>
      <w:jc w:val="center"/>
      <w:rPr>
        <w:rStyle w:val="PageNumber"/>
        <w:rFonts w:hint="cs"/>
        <w:sz w:val="28"/>
      </w:rPr>
    </w:pPr>
    <w:r w:rsidRPr="003E422A">
      <w:rPr>
        <w:rStyle w:val="PageNumber"/>
        <w:sz w:val="28"/>
        <w:rtl/>
      </w:rPr>
      <w:fldChar w:fldCharType="begin"/>
    </w:r>
    <w:r w:rsidRPr="003E422A">
      <w:rPr>
        <w:rStyle w:val="PageNumber"/>
        <w:sz w:val="28"/>
      </w:rPr>
      <w:instrText xml:space="preserve">PAGE  </w:instrText>
    </w:r>
    <w:r w:rsidRPr="003E422A">
      <w:rPr>
        <w:rStyle w:val="PageNumber"/>
        <w:sz w:val="28"/>
        <w:rtl/>
      </w:rPr>
      <w:fldChar w:fldCharType="separate"/>
    </w:r>
    <w:r>
      <w:rPr>
        <w:rStyle w:val="PageNumber"/>
        <w:rFonts w:hint="eastAsia"/>
        <w:noProof/>
        <w:sz w:val="28"/>
        <w:rtl/>
      </w:rPr>
      <w:t>‌و</w:t>
    </w:r>
    <w:r w:rsidRPr="003E422A">
      <w:rPr>
        <w:rStyle w:val="PageNumber"/>
        <w:sz w:val="28"/>
        <w:rtl/>
      </w:rPr>
      <w:fldChar w:fldCharType="end"/>
    </w:r>
  </w:p>
  <w:p w:rsidR="00703B9A" w:rsidRDefault="00703B9A">
    <w:pPr>
      <w:pStyle w:val="Footer"/>
      <w:rPr>
        <w:rFonts w:hint="cs"/>
        <w:lang w:bidi="fa-I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3E422A" w:rsidRDefault="00703B9A" w:rsidP="00C6681D">
    <w:pPr>
      <w:pStyle w:val="Footer"/>
      <w:framePr w:w="709" w:wrap="around" w:vAnchor="text" w:hAnchor="page" w:x="5302" w:y="7"/>
      <w:jc w:val="center"/>
      <w:rPr>
        <w:rStyle w:val="PageNumber"/>
        <w:rFonts w:hint="cs"/>
        <w:sz w:val="28"/>
      </w:rPr>
    </w:pPr>
    <w:r w:rsidRPr="003E422A">
      <w:rPr>
        <w:rStyle w:val="PageNumber"/>
        <w:sz w:val="28"/>
        <w:rtl/>
      </w:rPr>
      <w:fldChar w:fldCharType="begin"/>
    </w:r>
    <w:r w:rsidRPr="003E422A">
      <w:rPr>
        <w:rStyle w:val="PageNumber"/>
        <w:sz w:val="28"/>
      </w:rPr>
      <w:instrText xml:space="preserve">PAGE  </w:instrText>
    </w:r>
    <w:r w:rsidRPr="003E422A">
      <w:rPr>
        <w:rStyle w:val="PageNumber"/>
        <w:sz w:val="28"/>
        <w:rtl/>
      </w:rPr>
      <w:fldChar w:fldCharType="separate"/>
    </w:r>
    <w:r>
      <w:rPr>
        <w:rStyle w:val="PageNumber"/>
        <w:noProof/>
        <w:sz w:val="28"/>
        <w:rtl/>
      </w:rPr>
      <w:t>3</w:t>
    </w:r>
    <w:r w:rsidRPr="003E422A">
      <w:rPr>
        <w:rStyle w:val="PageNumber"/>
        <w:sz w:val="28"/>
        <w:rtl/>
      </w:rPr>
      <w:fldChar w:fldCharType="end"/>
    </w:r>
  </w:p>
  <w:p w:rsidR="00703B9A" w:rsidRDefault="00703B9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Default="00703B9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3E422A" w:rsidRDefault="00703B9A" w:rsidP="00C6681D">
    <w:pPr>
      <w:pStyle w:val="Footer"/>
      <w:framePr w:w="709" w:wrap="around" w:vAnchor="text" w:hAnchor="page" w:x="5302" w:y="7"/>
      <w:jc w:val="center"/>
      <w:rPr>
        <w:rStyle w:val="PageNumber"/>
        <w:rFonts w:hint="cs"/>
        <w:sz w:val="28"/>
      </w:rPr>
    </w:pPr>
    <w:r w:rsidRPr="003E422A">
      <w:rPr>
        <w:rStyle w:val="PageNumber"/>
        <w:sz w:val="28"/>
        <w:rtl/>
      </w:rPr>
      <w:fldChar w:fldCharType="begin"/>
    </w:r>
    <w:r w:rsidRPr="003E422A">
      <w:rPr>
        <w:rStyle w:val="PageNumber"/>
        <w:sz w:val="28"/>
      </w:rPr>
      <w:instrText xml:space="preserve">PAGE  </w:instrText>
    </w:r>
    <w:r w:rsidRPr="003E422A">
      <w:rPr>
        <w:rStyle w:val="PageNumber"/>
        <w:sz w:val="28"/>
        <w:rtl/>
      </w:rPr>
      <w:fldChar w:fldCharType="separate"/>
    </w:r>
    <w:r>
      <w:rPr>
        <w:rStyle w:val="PageNumber"/>
        <w:noProof/>
        <w:sz w:val="28"/>
        <w:rtl/>
      </w:rPr>
      <w:t>32</w:t>
    </w:r>
    <w:r w:rsidRPr="003E422A">
      <w:rPr>
        <w:rStyle w:val="PageNumber"/>
        <w:sz w:val="28"/>
        <w:rtl/>
      </w:rPr>
      <w:fldChar w:fldCharType="end"/>
    </w:r>
  </w:p>
  <w:p w:rsidR="00703B9A" w:rsidRDefault="00703B9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Default="00703B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6B0" w:rsidRDefault="003726B0" w:rsidP="00703B9A">
      <w:r>
        <w:separator/>
      </w:r>
    </w:p>
  </w:footnote>
  <w:footnote w:type="continuationSeparator" w:id="0">
    <w:p w:rsidR="003726B0" w:rsidRDefault="003726B0" w:rsidP="00703B9A">
      <w:r>
        <w:continuationSeparator/>
      </w:r>
    </w:p>
  </w:footnote>
  <w:footnote w:id="1">
    <w:p w:rsidR="00703B9A" w:rsidRDefault="00703B9A" w:rsidP="00703B9A">
      <w:pPr>
        <w:pStyle w:val="FootnoteText"/>
        <w:bidi w:val="0"/>
        <w:rPr>
          <w:rFonts w:hint="cs"/>
          <w:lang w:bidi="fa-IR"/>
        </w:rPr>
      </w:pPr>
      <w:r>
        <w:rPr>
          <w:rStyle w:val="FootnoteReference"/>
        </w:rPr>
        <w:footnoteRef/>
      </w:r>
      <w:r>
        <w:rPr>
          <w:rtl/>
        </w:rPr>
        <w:t xml:space="preserve"> </w:t>
      </w:r>
      <w:r w:rsidRPr="00422F02">
        <w:rPr>
          <w:rFonts w:cs="Lotus"/>
          <w:lang w:bidi="fa-IR"/>
        </w:rPr>
        <w:t>Metadata</w:t>
      </w:r>
    </w:p>
  </w:footnote>
  <w:footnote w:id="2">
    <w:p w:rsidR="00703B9A" w:rsidRDefault="00703B9A" w:rsidP="00703B9A">
      <w:pPr>
        <w:pStyle w:val="FootnoteText"/>
        <w:bidi w:val="0"/>
        <w:rPr>
          <w:lang w:bidi="fa-IR"/>
        </w:rPr>
      </w:pPr>
      <w:r>
        <w:rPr>
          <w:rStyle w:val="FootnoteReference"/>
        </w:rPr>
        <w:footnoteRef/>
      </w:r>
      <w:r>
        <w:rPr>
          <w:rtl/>
        </w:rPr>
        <w:t xml:space="preserve"> </w:t>
      </w:r>
      <w:r>
        <w:t>E</w:t>
      </w:r>
      <w:r>
        <w:rPr>
          <w:lang w:bidi="fa-IR"/>
        </w:rPr>
        <w:t>lement</w:t>
      </w:r>
    </w:p>
  </w:footnote>
  <w:footnote w:id="3">
    <w:p w:rsidR="00703B9A" w:rsidRDefault="00703B9A" w:rsidP="00703B9A">
      <w:pPr>
        <w:pStyle w:val="FootnoteText"/>
        <w:rPr>
          <w:lang w:bidi="fa-IR"/>
        </w:rPr>
      </w:pPr>
      <w:r>
        <w:rPr>
          <w:rStyle w:val="FootnoteReference"/>
        </w:rPr>
        <w:footnoteRef/>
      </w:r>
      <w:r>
        <w:rPr>
          <w:rtl/>
        </w:rPr>
        <w:t xml:space="preserve"> </w:t>
      </w:r>
      <w:r>
        <w:rPr>
          <w:lang w:bidi="fa-IR"/>
        </w:rPr>
        <w:t>sibling</w:t>
      </w:r>
    </w:p>
  </w:footnote>
  <w:footnote w:id="4">
    <w:p w:rsidR="00703B9A" w:rsidRDefault="00703B9A" w:rsidP="00703B9A">
      <w:pPr>
        <w:pStyle w:val="FootnoteText"/>
      </w:pPr>
      <w:r>
        <w:rPr>
          <w:rStyle w:val="FootnoteReference"/>
        </w:rPr>
        <w:footnoteRef/>
      </w:r>
      <w:r>
        <w:rPr>
          <w:rtl/>
        </w:rPr>
        <w:t xml:space="preserve"> </w:t>
      </w:r>
      <w:r>
        <w:t>ancestor</w:t>
      </w:r>
    </w:p>
  </w:footnote>
  <w:footnote w:id="5">
    <w:p w:rsidR="00703B9A" w:rsidRDefault="00703B9A" w:rsidP="00703B9A">
      <w:pPr>
        <w:pStyle w:val="FootnoteText"/>
        <w:bidi w:val="0"/>
        <w:rPr>
          <w:rFonts w:hint="cs"/>
          <w:rtl/>
          <w:lang w:bidi="fa-IR"/>
        </w:rPr>
      </w:pPr>
      <w:r>
        <w:rPr>
          <w:rStyle w:val="FootnoteReference"/>
        </w:rPr>
        <w:footnoteRef/>
      </w:r>
      <w:r>
        <w:rPr>
          <w:rtl/>
        </w:rPr>
        <w:t xml:space="preserve"> </w:t>
      </w:r>
      <w:r>
        <w:rPr>
          <w:lang w:bidi="fa-IR"/>
        </w:rPr>
        <w:t>Schema</w:t>
      </w:r>
    </w:p>
  </w:footnote>
  <w:footnote w:id="6">
    <w:p w:rsidR="00703B9A" w:rsidRDefault="00703B9A" w:rsidP="00703B9A">
      <w:pPr>
        <w:pStyle w:val="FootnoteText"/>
        <w:bidi w:val="0"/>
        <w:rPr>
          <w:rFonts w:hint="cs"/>
          <w:lang w:bidi="fa-IR"/>
        </w:rPr>
      </w:pPr>
      <w:r>
        <w:rPr>
          <w:rStyle w:val="FootnoteReference"/>
        </w:rPr>
        <w:footnoteRef/>
      </w:r>
      <w:r>
        <w:rPr>
          <w:rtl/>
        </w:rPr>
        <w:t xml:space="preserve"> </w:t>
      </w:r>
      <w:r>
        <w:rPr>
          <w:lang w:bidi="fa-IR"/>
        </w:rPr>
        <w:t>Well-form</w:t>
      </w:r>
    </w:p>
  </w:footnote>
  <w:footnote w:id="7">
    <w:p w:rsidR="00703B9A" w:rsidRDefault="00703B9A" w:rsidP="00703B9A">
      <w:pPr>
        <w:pStyle w:val="FootnoteText"/>
        <w:bidi w:val="0"/>
        <w:rPr>
          <w:rFonts w:hint="cs"/>
          <w:rtl/>
          <w:lang w:bidi="fa-IR"/>
        </w:rPr>
      </w:pPr>
      <w:r>
        <w:rPr>
          <w:rStyle w:val="FootnoteReference"/>
        </w:rPr>
        <w:footnoteRef/>
      </w:r>
      <w:r>
        <w:rPr>
          <w:rtl/>
        </w:rPr>
        <w:t xml:space="preserve"> </w:t>
      </w:r>
      <w:r>
        <w:rPr>
          <w:lang w:bidi="fa-IR"/>
        </w:rPr>
        <w:t>Grammar-based</w:t>
      </w:r>
    </w:p>
  </w:footnote>
  <w:footnote w:id="8">
    <w:p w:rsidR="00703B9A" w:rsidRDefault="00703B9A" w:rsidP="00703B9A">
      <w:pPr>
        <w:pStyle w:val="FootnoteText"/>
        <w:bidi w:val="0"/>
        <w:rPr>
          <w:rFonts w:hint="cs"/>
          <w:lang w:bidi="fa-IR"/>
        </w:rPr>
      </w:pPr>
      <w:r>
        <w:rPr>
          <w:rStyle w:val="FootnoteReference"/>
        </w:rPr>
        <w:footnoteRef/>
      </w:r>
      <w:r>
        <w:rPr>
          <w:rtl/>
        </w:rPr>
        <w:t xml:space="preserve"> </w:t>
      </w:r>
      <w:r>
        <w:rPr>
          <w:lang w:bidi="fa-IR"/>
        </w:rPr>
        <w:t>Tree-structure</w:t>
      </w:r>
    </w:p>
  </w:footnote>
  <w:footnote w:id="9">
    <w:p w:rsidR="00703B9A" w:rsidRDefault="00703B9A" w:rsidP="00703B9A">
      <w:pPr>
        <w:pStyle w:val="FootnoteText"/>
        <w:bidi w:val="0"/>
        <w:rPr>
          <w:rFonts w:hint="cs"/>
          <w:rtl/>
          <w:lang w:bidi="fa-IR"/>
        </w:rPr>
      </w:pPr>
      <w:r>
        <w:rPr>
          <w:rStyle w:val="FootnoteReference"/>
        </w:rPr>
        <w:footnoteRef/>
      </w:r>
      <w:r>
        <w:rPr>
          <w:rtl/>
        </w:rPr>
        <w:t xml:space="preserve"> </w:t>
      </w:r>
      <w:r>
        <w:rPr>
          <w:lang w:bidi="fa-IR"/>
        </w:rPr>
        <w:t>Native XML</w:t>
      </w:r>
    </w:p>
  </w:footnote>
  <w:footnote w:id="10">
    <w:p w:rsidR="00703B9A" w:rsidRDefault="00703B9A" w:rsidP="00703B9A">
      <w:pPr>
        <w:pStyle w:val="FootnoteText"/>
        <w:bidi w:val="0"/>
        <w:rPr>
          <w:rFonts w:hint="cs"/>
          <w:lang w:bidi="fa-IR"/>
        </w:rPr>
      </w:pPr>
      <w:r>
        <w:rPr>
          <w:rStyle w:val="FootnoteReference"/>
        </w:rPr>
        <w:footnoteRef/>
      </w:r>
      <w:r>
        <w:rPr>
          <w:rtl/>
        </w:rPr>
        <w:t xml:space="preserve"> </w:t>
      </w:r>
      <w:r>
        <w:t>XML Enabled</w:t>
      </w:r>
    </w:p>
  </w:footnote>
  <w:footnote w:id="11">
    <w:p w:rsidR="00703B9A" w:rsidRDefault="00703B9A" w:rsidP="00703B9A">
      <w:pPr>
        <w:pStyle w:val="FootnoteText"/>
        <w:bidi w:val="0"/>
        <w:rPr>
          <w:rFonts w:hint="cs"/>
          <w:lang w:bidi="fa-IR"/>
        </w:rPr>
      </w:pPr>
      <w:r>
        <w:rPr>
          <w:rStyle w:val="FootnoteReference"/>
        </w:rPr>
        <w:footnoteRef/>
      </w:r>
      <w:r>
        <w:rPr>
          <w:rtl/>
        </w:rPr>
        <w:t xml:space="preserve"> </w:t>
      </w:r>
      <w:r>
        <w:rPr>
          <w:lang w:bidi="fa-IR"/>
        </w:rPr>
        <w:t>Data centric</w:t>
      </w:r>
    </w:p>
  </w:footnote>
  <w:footnote w:id="12">
    <w:p w:rsidR="00703B9A" w:rsidRDefault="00703B9A" w:rsidP="00703B9A">
      <w:pPr>
        <w:pStyle w:val="FootnoteText"/>
        <w:bidi w:val="0"/>
        <w:rPr>
          <w:rFonts w:hint="cs"/>
          <w:rtl/>
          <w:lang w:bidi="fa-IR"/>
        </w:rPr>
      </w:pPr>
      <w:r>
        <w:rPr>
          <w:rStyle w:val="FootnoteReference"/>
        </w:rPr>
        <w:footnoteRef/>
      </w:r>
      <w:r>
        <w:rPr>
          <w:rtl/>
        </w:rPr>
        <w:t xml:space="preserve"> </w:t>
      </w:r>
      <w:r>
        <w:rPr>
          <w:lang w:bidi="fa-IR"/>
        </w:rPr>
        <w:t>Document centric</w:t>
      </w:r>
    </w:p>
  </w:footnote>
  <w:footnote w:id="13">
    <w:p w:rsidR="00703B9A" w:rsidRDefault="00703B9A" w:rsidP="00703B9A">
      <w:pPr>
        <w:pStyle w:val="FootnoteText"/>
        <w:bidi w:val="0"/>
        <w:rPr>
          <w:lang w:bidi="fa-IR"/>
        </w:rPr>
      </w:pPr>
      <w:r>
        <w:rPr>
          <w:rStyle w:val="FootnoteReference"/>
        </w:rPr>
        <w:footnoteRef/>
      </w:r>
      <w:r>
        <w:rPr>
          <w:rtl/>
        </w:rPr>
        <w:t xml:space="preserve"> </w:t>
      </w:r>
      <w:r>
        <w:rPr>
          <w:lang w:bidi="fa-IR"/>
        </w:rPr>
        <w:t>Path expression</w:t>
      </w:r>
    </w:p>
  </w:footnote>
  <w:footnote w:id="14">
    <w:p w:rsidR="00703B9A" w:rsidRDefault="00703B9A" w:rsidP="00703B9A">
      <w:pPr>
        <w:pStyle w:val="FootnoteText"/>
        <w:bidi w:val="0"/>
        <w:rPr>
          <w:rFonts w:hint="cs"/>
          <w:lang w:bidi="fa-IR"/>
        </w:rPr>
      </w:pPr>
      <w:r>
        <w:rPr>
          <w:rStyle w:val="FootnoteReference"/>
        </w:rPr>
        <w:footnoteRef/>
      </w:r>
      <w:r>
        <w:rPr>
          <w:rtl/>
        </w:rPr>
        <w:t xml:space="preserve"> </w:t>
      </w:r>
      <w:r>
        <w:rPr>
          <w:lang w:bidi="fa-IR"/>
        </w:rPr>
        <w:t>Secrecy</w:t>
      </w:r>
    </w:p>
  </w:footnote>
  <w:footnote w:id="15">
    <w:p w:rsidR="00703B9A" w:rsidRDefault="00703B9A" w:rsidP="00703B9A">
      <w:pPr>
        <w:pStyle w:val="FootnoteText"/>
        <w:bidi w:val="0"/>
        <w:rPr>
          <w:lang w:bidi="fa-IR"/>
        </w:rPr>
      </w:pPr>
      <w:r>
        <w:rPr>
          <w:rStyle w:val="FootnoteReference"/>
        </w:rPr>
        <w:footnoteRef/>
      </w:r>
      <w:r>
        <w:rPr>
          <w:rtl/>
        </w:rPr>
        <w:t xml:space="preserve"> </w:t>
      </w:r>
      <w:r>
        <w:rPr>
          <w:lang w:bidi="fa-IR"/>
        </w:rPr>
        <w:t>Integrity</w:t>
      </w:r>
    </w:p>
  </w:footnote>
  <w:footnote w:id="16">
    <w:p w:rsidR="00703B9A" w:rsidRDefault="00703B9A" w:rsidP="00703B9A">
      <w:pPr>
        <w:pStyle w:val="FootnoteText"/>
        <w:bidi w:val="0"/>
        <w:rPr>
          <w:rFonts w:hint="cs"/>
          <w:rtl/>
          <w:lang w:bidi="fa-IR"/>
        </w:rPr>
      </w:pPr>
      <w:r>
        <w:rPr>
          <w:rStyle w:val="FootnoteReference"/>
        </w:rPr>
        <w:footnoteRef/>
      </w:r>
      <w:r>
        <w:rPr>
          <w:rtl/>
        </w:rPr>
        <w:t xml:space="preserve"> </w:t>
      </w:r>
      <w:r>
        <w:t>Availability</w:t>
      </w:r>
    </w:p>
  </w:footnote>
  <w:footnote w:id="17">
    <w:p w:rsidR="00703B9A" w:rsidRDefault="00703B9A" w:rsidP="00703B9A">
      <w:pPr>
        <w:pStyle w:val="FootnoteText"/>
        <w:bidi w:val="0"/>
        <w:rPr>
          <w:rFonts w:hint="cs"/>
          <w:lang w:bidi="fa-IR"/>
        </w:rPr>
      </w:pPr>
      <w:r>
        <w:rPr>
          <w:rStyle w:val="FootnoteReference"/>
        </w:rPr>
        <w:footnoteRef/>
      </w:r>
      <w:r>
        <w:rPr>
          <w:rtl/>
        </w:rPr>
        <w:t xml:space="preserve"> </w:t>
      </w:r>
      <w:r w:rsidRPr="004A72FC">
        <w:t>Discretionary</w:t>
      </w:r>
    </w:p>
  </w:footnote>
  <w:footnote w:id="18">
    <w:p w:rsidR="00703B9A" w:rsidRDefault="00703B9A" w:rsidP="00703B9A">
      <w:pPr>
        <w:pStyle w:val="FootnoteText"/>
        <w:bidi w:val="0"/>
        <w:rPr>
          <w:rFonts w:hint="cs"/>
          <w:lang w:bidi="fa-IR"/>
        </w:rPr>
      </w:pPr>
      <w:r>
        <w:rPr>
          <w:rStyle w:val="FootnoteReference"/>
        </w:rPr>
        <w:footnoteRef/>
      </w:r>
      <w:r>
        <w:rPr>
          <w:rtl/>
        </w:rPr>
        <w:t xml:space="preserve"> </w:t>
      </w:r>
      <w:r>
        <w:t>Mandatory</w:t>
      </w:r>
    </w:p>
  </w:footnote>
  <w:footnote w:id="19">
    <w:p w:rsidR="00703B9A" w:rsidRDefault="00703B9A" w:rsidP="00703B9A">
      <w:pPr>
        <w:pStyle w:val="FootnoteText"/>
        <w:bidi w:val="0"/>
        <w:rPr>
          <w:rFonts w:hint="cs"/>
          <w:rtl/>
          <w:lang w:bidi="fa-IR"/>
        </w:rPr>
      </w:pPr>
      <w:r>
        <w:rPr>
          <w:rStyle w:val="FootnoteReference"/>
        </w:rPr>
        <w:footnoteRef/>
      </w:r>
      <w:r>
        <w:rPr>
          <w:rtl/>
        </w:rPr>
        <w:t xml:space="preserve"> </w:t>
      </w:r>
      <w:r w:rsidRPr="005F4548">
        <w:t>Security classes</w:t>
      </w:r>
    </w:p>
  </w:footnote>
  <w:footnote w:id="20">
    <w:p w:rsidR="00703B9A" w:rsidRDefault="00703B9A" w:rsidP="00703B9A">
      <w:pPr>
        <w:pStyle w:val="FootnoteText"/>
        <w:bidi w:val="0"/>
        <w:rPr>
          <w:rFonts w:hint="cs"/>
          <w:lang w:bidi="fa-IR"/>
        </w:rPr>
      </w:pPr>
      <w:r>
        <w:rPr>
          <w:rStyle w:val="FootnoteReference"/>
        </w:rPr>
        <w:footnoteRef/>
      </w:r>
      <w:r>
        <w:rPr>
          <w:rtl/>
        </w:rPr>
        <w:t xml:space="preserve"> </w:t>
      </w:r>
      <w:r w:rsidRPr="005F4548">
        <w:t>Clearance</w:t>
      </w:r>
    </w:p>
  </w:footnote>
  <w:footnote w:id="21">
    <w:p w:rsidR="00703B9A" w:rsidRDefault="00703B9A" w:rsidP="00703B9A">
      <w:pPr>
        <w:pStyle w:val="FootnoteText"/>
        <w:bidi w:val="0"/>
        <w:rPr>
          <w:lang w:bidi="fa-IR"/>
        </w:rPr>
      </w:pPr>
      <w:r>
        <w:rPr>
          <w:rStyle w:val="FootnoteReference"/>
        </w:rPr>
        <w:footnoteRef/>
      </w:r>
      <w:r>
        <w:rPr>
          <w:rtl/>
        </w:rPr>
        <w:t xml:space="preserve"> </w:t>
      </w:r>
      <w:r>
        <w:rPr>
          <w:lang w:bidi="fa-IR"/>
        </w:rPr>
        <w:t>Access Control List (ACL)</w:t>
      </w:r>
    </w:p>
  </w:footnote>
  <w:footnote w:id="22">
    <w:p w:rsidR="00703B9A" w:rsidRPr="0056647F" w:rsidRDefault="00703B9A" w:rsidP="00703B9A">
      <w:pPr>
        <w:pStyle w:val="FootnoteText"/>
        <w:bidi w:val="0"/>
        <w:rPr>
          <w:lang w:bidi="fa-IR"/>
        </w:rPr>
      </w:pPr>
      <w:r>
        <w:rPr>
          <w:rStyle w:val="FootnoteReference"/>
        </w:rPr>
        <w:footnoteRef/>
      </w:r>
      <w:r>
        <w:rPr>
          <w:rtl/>
        </w:rPr>
        <w:t xml:space="preserve"> </w:t>
      </w:r>
      <w:r>
        <w:t>C</w:t>
      </w:r>
      <w:r w:rsidRPr="0056647F">
        <w:t>apability</w:t>
      </w:r>
    </w:p>
  </w:footnote>
  <w:footnote w:id="23">
    <w:p w:rsidR="00703B9A" w:rsidRDefault="00703B9A" w:rsidP="00703B9A">
      <w:pPr>
        <w:pStyle w:val="FootnoteText"/>
        <w:rPr>
          <w:rFonts w:hint="cs"/>
          <w:lang w:bidi="fa-IR"/>
        </w:rPr>
      </w:pPr>
      <w:r>
        <w:rPr>
          <w:rStyle w:val="FootnoteReference"/>
        </w:rPr>
        <w:footnoteRef/>
      </w:r>
      <w:r>
        <w:rPr>
          <w:rtl/>
        </w:rPr>
        <w:t xml:space="preserve"> </w:t>
      </w:r>
      <w:r>
        <w:rPr>
          <w:lang w:bidi="fa-IR"/>
        </w:rPr>
        <w:t>RBAC: Role-Based Access Control</w:t>
      </w:r>
    </w:p>
  </w:footnote>
  <w:footnote w:id="24">
    <w:p w:rsidR="00703B9A" w:rsidRDefault="00703B9A" w:rsidP="00703B9A">
      <w:pPr>
        <w:pStyle w:val="FootnoteText"/>
        <w:bidi w:val="0"/>
        <w:rPr>
          <w:lang w:bidi="fa-IR"/>
        </w:rPr>
      </w:pPr>
      <w:r>
        <w:rPr>
          <w:rStyle w:val="FootnoteReference"/>
        </w:rPr>
        <w:footnoteRef/>
      </w:r>
      <w:r>
        <w:rPr>
          <w:rtl/>
        </w:rPr>
        <w:t xml:space="preserve"> </w:t>
      </w:r>
      <w:r>
        <w:rPr>
          <w:lang w:bidi="fa-IR"/>
        </w:rPr>
        <w:t>Junior</w:t>
      </w:r>
    </w:p>
  </w:footnote>
  <w:footnote w:id="25">
    <w:p w:rsidR="00703B9A" w:rsidRDefault="00703B9A" w:rsidP="00703B9A">
      <w:pPr>
        <w:pStyle w:val="FootnoteText"/>
        <w:bidi w:val="0"/>
        <w:rPr>
          <w:lang w:bidi="fa-IR"/>
        </w:rPr>
      </w:pPr>
      <w:r>
        <w:rPr>
          <w:rStyle w:val="FootnoteReference"/>
        </w:rPr>
        <w:footnoteRef/>
      </w:r>
      <w:r>
        <w:rPr>
          <w:rtl/>
        </w:rPr>
        <w:t xml:space="preserve"> </w:t>
      </w:r>
      <w:r>
        <w:rPr>
          <w:lang w:bidi="fa-IR"/>
        </w:rPr>
        <w:t>User-role</w:t>
      </w:r>
    </w:p>
  </w:footnote>
  <w:footnote w:id="26">
    <w:p w:rsidR="00703B9A" w:rsidRDefault="00703B9A" w:rsidP="00703B9A">
      <w:pPr>
        <w:pStyle w:val="FootnoteText"/>
        <w:bidi w:val="0"/>
        <w:rPr>
          <w:lang w:bidi="fa-IR"/>
        </w:rPr>
      </w:pPr>
      <w:r>
        <w:rPr>
          <w:rStyle w:val="FootnoteReference"/>
        </w:rPr>
        <w:footnoteRef/>
      </w:r>
      <w:r>
        <w:rPr>
          <w:rtl/>
        </w:rPr>
        <w:t xml:space="preserve"> </w:t>
      </w:r>
      <w:r>
        <w:rPr>
          <w:lang w:bidi="fa-IR"/>
        </w:rPr>
        <w:t>Group-role</w:t>
      </w:r>
    </w:p>
  </w:footnote>
  <w:footnote w:id="27">
    <w:p w:rsidR="00703B9A" w:rsidRDefault="00703B9A" w:rsidP="00703B9A">
      <w:pPr>
        <w:pStyle w:val="FootnoteText"/>
        <w:bidi w:val="0"/>
        <w:rPr>
          <w:rFonts w:hint="cs"/>
          <w:lang w:bidi="fa-IR"/>
        </w:rPr>
      </w:pPr>
      <w:r>
        <w:rPr>
          <w:rStyle w:val="FootnoteReference"/>
        </w:rPr>
        <w:footnoteRef/>
      </w:r>
      <w:r>
        <w:rPr>
          <w:rtl/>
        </w:rPr>
        <w:t xml:space="preserve"> </w:t>
      </w:r>
      <w:r>
        <w:rPr>
          <w:lang w:bidi="fa-IR"/>
        </w:rPr>
        <w:t>Granularity</w:t>
      </w:r>
    </w:p>
  </w:footnote>
  <w:footnote w:id="28">
    <w:p w:rsidR="00703B9A" w:rsidRDefault="00703B9A" w:rsidP="00703B9A">
      <w:pPr>
        <w:pStyle w:val="FootnoteText"/>
        <w:bidi w:val="0"/>
        <w:rPr>
          <w:lang w:bidi="fa-IR"/>
        </w:rPr>
      </w:pPr>
      <w:r>
        <w:rPr>
          <w:rStyle w:val="FootnoteReference"/>
        </w:rPr>
        <w:footnoteRef/>
      </w:r>
      <w:r>
        <w:rPr>
          <w:rtl/>
        </w:rPr>
        <w:t xml:space="preserve"> </w:t>
      </w:r>
      <w:r>
        <w:rPr>
          <w:lang w:bidi="fa-IR"/>
        </w:rPr>
        <w:t>Contains</w:t>
      </w:r>
    </w:p>
  </w:footnote>
  <w:footnote w:id="29">
    <w:p w:rsidR="00703B9A" w:rsidRPr="0072014B" w:rsidRDefault="00703B9A" w:rsidP="00703B9A">
      <w:pPr>
        <w:pStyle w:val="FootnoteText"/>
        <w:bidi w:val="0"/>
        <w:rPr>
          <w:lang w:bidi="fa-IR"/>
        </w:rPr>
      </w:pPr>
      <w:r>
        <w:rPr>
          <w:rStyle w:val="FootnoteReference"/>
        </w:rPr>
        <w:footnoteRef/>
      </w:r>
      <w:r>
        <w:rPr>
          <w:rtl/>
        </w:rPr>
        <w:t xml:space="preserve"> </w:t>
      </w:r>
      <w:r w:rsidRPr="0072014B">
        <w:rPr>
          <w:lang w:bidi="fa-IR"/>
        </w:rPr>
        <w:t>Authorization Association Matrix</w:t>
      </w:r>
    </w:p>
  </w:footnote>
  <w:footnote w:id="30">
    <w:p w:rsidR="00703B9A" w:rsidRDefault="00703B9A" w:rsidP="00703B9A">
      <w:pPr>
        <w:pStyle w:val="FootnoteText"/>
        <w:bidi w:val="0"/>
        <w:rPr>
          <w:rFonts w:hint="cs"/>
          <w:rtl/>
          <w:lang w:bidi="fa-IR"/>
        </w:rPr>
      </w:pPr>
      <w:r>
        <w:rPr>
          <w:rStyle w:val="FootnoteReference"/>
        </w:rPr>
        <w:footnoteRef/>
      </w:r>
      <w:r>
        <w:rPr>
          <w:rtl/>
        </w:rPr>
        <w:t xml:space="preserve"> </w:t>
      </w:r>
      <w:r>
        <w:t>Browsing</w:t>
      </w:r>
    </w:p>
  </w:footnote>
  <w:footnote w:id="31">
    <w:p w:rsidR="00703B9A" w:rsidRDefault="00703B9A" w:rsidP="00703B9A">
      <w:pPr>
        <w:pStyle w:val="FootnoteText"/>
        <w:bidi w:val="0"/>
        <w:rPr>
          <w:rFonts w:hint="cs"/>
          <w:rtl/>
          <w:lang w:bidi="fa-IR"/>
        </w:rPr>
      </w:pPr>
      <w:r>
        <w:rPr>
          <w:rStyle w:val="FootnoteReference"/>
        </w:rPr>
        <w:footnoteRef/>
      </w:r>
      <w:r>
        <w:rPr>
          <w:rtl/>
        </w:rPr>
        <w:t xml:space="preserve"> </w:t>
      </w:r>
      <w:r>
        <w:t>Authoring</w:t>
      </w:r>
    </w:p>
  </w:footnote>
  <w:footnote w:id="32">
    <w:p w:rsidR="00703B9A" w:rsidRDefault="00703B9A" w:rsidP="00703B9A">
      <w:pPr>
        <w:pStyle w:val="FootnoteText"/>
        <w:bidi w:val="0"/>
        <w:rPr>
          <w:rFonts w:hint="cs"/>
          <w:lang w:bidi="fa-IR"/>
        </w:rPr>
      </w:pPr>
      <w:r>
        <w:rPr>
          <w:rStyle w:val="FootnoteReference"/>
        </w:rPr>
        <w:footnoteRef/>
      </w:r>
      <w:r>
        <w:rPr>
          <w:rtl/>
        </w:rPr>
        <w:t xml:space="preserve"> </w:t>
      </w:r>
      <w:r>
        <w:t>Model Deployment</w:t>
      </w:r>
    </w:p>
  </w:footnote>
  <w:footnote w:id="33">
    <w:p w:rsidR="00703B9A" w:rsidRDefault="00703B9A" w:rsidP="00703B9A">
      <w:pPr>
        <w:pStyle w:val="FootnoteText"/>
        <w:bidi w:val="0"/>
        <w:rPr>
          <w:lang w:bidi="fa-IR"/>
        </w:rPr>
      </w:pPr>
      <w:r>
        <w:rPr>
          <w:rStyle w:val="FootnoteReference"/>
        </w:rPr>
        <w:footnoteRef/>
      </w:r>
      <w:r>
        <w:rPr>
          <w:rtl/>
        </w:rPr>
        <w:t xml:space="preserve"> </w:t>
      </w:r>
      <w:r>
        <w:rPr>
          <w:lang w:bidi="fa-IR"/>
        </w:rPr>
        <w:t>Element Path</w:t>
      </w:r>
    </w:p>
  </w:footnote>
  <w:footnote w:id="34">
    <w:p w:rsidR="00703B9A" w:rsidRPr="00B813E1" w:rsidRDefault="00703B9A" w:rsidP="00703B9A">
      <w:pPr>
        <w:pStyle w:val="FootnoteText"/>
        <w:bidi w:val="0"/>
        <w:rPr>
          <w:rtl/>
          <w:lang w:bidi="fa-IR"/>
        </w:rPr>
      </w:pPr>
      <w:r>
        <w:rPr>
          <w:rStyle w:val="FootnoteReference"/>
        </w:rPr>
        <w:footnoteRef/>
      </w:r>
      <w:r>
        <w:rPr>
          <w:rtl/>
        </w:rPr>
        <w:t xml:space="preserve"> </w:t>
      </w:r>
      <w:r w:rsidRPr="00B813E1">
        <w:rPr>
          <w:lang w:bidi="fa-IR"/>
        </w:rPr>
        <w:t>Restricted View</w:t>
      </w:r>
    </w:p>
  </w:footnote>
  <w:footnote w:id="35">
    <w:p w:rsidR="00703B9A" w:rsidRDefault="00703B9A" w:rsidP="00703B9A">
      <w:pPr>
        <w:pStyle w:val="FootnoteText"/>
        <w:bidi w:val="0"/>
        <w:rPr>
          <w:lang w:bidi="fa-IR"/>
        </w:rPr>
      </w:pPr>
      <w:r>
        <w:rPr>
          <w:rStyle w:val="FootnoteReference"/>
        </w:rPr>
        <w:footnoteRef/>
      </w:r>
      <w:r>
        <w:rPr>
          <w:rtl/>
        </w:rPr>
        <w:t xml:space="preserve"> </w:t>
      </w:r>
      <w:r>
        <w:rPr>
          <w:lang w:bidi="fa-IR"/>
        </w:rPr>
        <w:t>Derivation rule</w:t>
      </w:r>
    </w:p>
  </w:footnote>
  <w:footnote w:id="36">
    <w:p w:rsidR="00703B9A" w:rsidRDefault="00703B9A" w:rsidP="00703B9A">
      <w:pPr>
        <w:pStyle w:val="FootnoteText"/>
        <w:bidi w:val="0"/>
        <w:rPr>
          <w:lang w:bidi="fa-IR"/>
        </w:rPr>
      </w:pPr>
      <w:r>
        <w:rPr>
          <w:rStyle w:val="FootnoteReference"/>
        </w:rPr>
        <w:footnoteRef/>
      </w:r>
      <w:r>
        <w:rPr>
          <w:rtl/>
        </w:rPr>
        <w:t xml:space="preserve"> </w:t>
      </w:r>
      <w:r>
        <w:rPr>
          <w:lang w:bidi="fa-IR"/>
        </w:rPr>
        <w:t>Bitcube</w:t>
      </w:r>
    </w:p>
  </w:footnote>
  <w:footnote w:id="37">
    <w:p w:rsidR="00703B9A" w:rsidRDefault="00703B9A" w:rsidP="00703B9A">
      <w:pPr>
        <w:pStyle w:val="FootnoteText"/>
        <w:bidi w:val="0"/>
        <w:rPr>
          <w:lang w:bidi="fa-IR"/>
        </w:rPr>
      </w:pPr>
      <w:r>
        <w:rPr>
          <w:rStyle w:val="FootnoteReference"/>
        </w:rPr>
        <w:footnoteRef/>
      </w:r>
      <w:r>
        <w:t xml:space="preserve"> </w:t>
      </w:r>
      <w:r>
        <w:rPr>
          <w:lang w:bidi="fa-IR"/>
        </w:rPr>
        <w:t>Enumerator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EE1748" w:rsidRDefault="00703B9A" w:rsidP="00EE1748">
    <w:pPr>
      <w:pStyle w:val="Header"/>
      <w:rPr>
        <w:rFonts w:hint="cs"/>
        <w:rt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0E64F6" w:rsidRDefault="00703B9A" w:rsidP="002A1AAC">
    <w:pPr>
      <w:pBdr>
        <w:bottom w:val="thinThickSmallGap" w:sz="12" w:space="1" w:color="auto"/>
      </w:pBdr>
      <w:spacing w:line="192" w:lineRule="auto"/>
      <w:rPr>
        <w:b/>
        <w:bCs/>
        <w:sz w:val="18"/>
        <w:szCs w:val="18"/>
        <w:rtl/>
        <w:lang w:bidi="fa-IR"/>
      </w:rPr>
    </w:pPr>
    <w:r>
      <w:rPr>
        <w:b/>
        <w:bCs/>
        <w:noProof/>
        <w:sz w:val="18"/>
        <w:szCs w:val="18"/>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-270510</wp:posOffset>
              </wp:positionV>
              <wp:extent cx="2057400" cy="457200"/>
              <wp:effectExtent l="0" t="0" r="4445" b="31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B9A" w:rsidRPr="00703B9A" w:rsidRDefault="00703B9A" w:rsidP="00B600EB">
                          <w:pPr>
                            <w:jc w:val="right"/>
                            <w:rPr>
                              <w:rFonts w:hint="cs"/>
                              <w:b/>
                              <w:bCs/>
                              <w:sz w:val="20"/>
                              <w:szCs w:val="20"/>
                              <w:rtl/>
                              <w14:shadow w14:blurRad="50800" w14:dist="38100" w14:dir="2700000" w14:sx="100000" w14:sy="100000" w14:kx="0" w14:ky="0" w14:algn="tl">
                                <w14:srgbClr w14:val="000000">
                                  <w14:alpha w14:val="60000"/>
                                </w14:srgbClr>
                              </w14:shadow>
                            </w:rPr>
                          </w:pPr>
                          <w:r w:rsidRPr="00703B9A">
                            <w:rPr>
                              <w:b/>
                              <w:bCs/>
                              <w:sz w:val="20"/>
                              <w:szCs w:val="20"/>
                              <w:rtl/>
                              <w14:shadow w14:blurRad="50800" w14:dist="38100" w14:dir="2700000" w14:sx="100000" w14:sy="100000" w14:kx="0" w14:ky="0" w14:algn="tl">
                                <w14:srgbClr w14:val="000000">
                                  <w14:alpha w14:val="60000"/>
                                </w14:srgbClr>
                              </w14:shadow>
                            </w:rPr>
                            <w:fldChar w:fldCharType="begin"/>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14:shadow w14:blurRad="50800" w14:dist="38100" w14:dir="2700000" w14:sx="100000" w14:sy="100000" w14:kx="0" w14:ky="0" w14:algn="tl">
                                <w14:srgbClr w14:val="000000">
                                  <w14:alpha w14:val="60000"/>
                                </w14:srgbClr>
                              </w14:shadow>
                            </w:rPr>
                            <w:instrText>STYLEREF</w:instrText>
                          </w:r>
                          <w:r w:rsidRPr="00703B9A">
                            <w:rPr>
                              <w:b/>
                              <w:bCs/>
                              <w:sz w:val="20"/>
                              <w:szCs w:val="20"/>
                              <w:rtl/>
                              <w14:shadow w14:blurRad="50800" w14:dist="38100" w14:dir="2700000" w14:sx="100000" w14:sy="100000" w14:kx="0" w14:ky="0" w14:algn="tl">
                                <w14:srgbClr w14:val="000000">
                                  <w14:alpha w14:val="60000"/>
                                </w14:srgbClr>
                              </w14:shadow>
                            </w:rPr>
                            <w:instrText xml:space="preserve">  فصل  \* </w:instrText>
                          </w:r>
                          <w:r w:rsidRPr="00703B9A">
                            <w:rPr>
                              <w:b/>
                              <w:bCs/>
                              <w:sz w:val="20"/>
                              <w:szCs w:val="20"/>
                              <w14:shadow w14:blurRad="50800" w14:dist="38100" w14:dir="2700000" w14:sx="100000" w14:sy="100000" w14:kx="0" w14:ky="0" w14:algn="tl">
                                <w14:srgbClr w14:val="000000">
                                  <w14:alpha w14:val="60000"/>
                                </w14:srgbClr>
                              </w14:shadow>
                            </w:rPr>
                            <w:instrText>MERGEFORMAT</w:instrText>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rtl/>
                              <w14:shadow w14:blurRad="50800" w14:dist="38100" w14:dir="2700000" w14:sx="100000" w14:sy="100000" w14:kx="0" w14:ky="0" w14:algn="tl">
                                <w14:srgbClr w14:val="000000">
                                  <w14:alpha w14:val="60000"/>
                                </w14:srgbClr>
                              </w14:shadow>
                            </w:rPr>
                            <w:fldChar w:fldCharType="separate"/>
                          </w:r>
                          <w:r w:rsidRPr="00703B9A">
                            <w:rPr>
                              <w:b/>
                              <w:bCs/>
                              <w:noProof/>
                              <w:sz w:val="20"/>
                              <w:szCs w:val="20"/>
                              <w:rtl/>
                              <w14:shadow w14:blurRad="50800" w14:dist="38100" w14:dir="2700000" w14:sx="100000" w14:sy="100000" w14:kx="0" w14:ky="0" w14:algn="tl">
                                <w14:srgbClr w14:val="000000">
                                  <w14:alpha w14:val="60000"/>
                                </w14:srgbClr>
                              </w14:shadow>
                            </w:rPr>
                            <w:br/>
                            <w:t>جمع‌بندي و پيشنهادها</w:t>
                          </w:r>
                          <w:r w:rsidRPr="00703B9A">
                            <w:rPr>
                              <w:b/>
                              <w:bCs/>
                              <w:sz w:val="20"/>
                              <w:szCs w:val="20"/>
                              <w:rtl/>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03" type="#_x0000_t202" style="position:absolute;left:0;text-align:left;margin-left:0;margin-top:-21.3pt;width:16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" filled="f" stroked="f">
              <v:textbox inset="0,0,0,0">
                <w:txbxContent>
                  <w:p w:rsidR="00703B9A" w:rsidRPr="00703B9A" w:rsidRDefault="00703B9A" w:rsidP="00B600EB">
                    <w:pPr>
                      <w:jc w:val="right"/>
                      <w:rPr>
                        <w:rFonts w:hint="cs"/>
                        <w:b/>
                        <w:bCs/>
                        <w:sz w:val="20"/>
                        <w:szCs w:val="20"/>
                        <w:rtl/>
                        <w14:shadow w14:blurRad="50800" w14:dist="38100" w14:dir="2700000" w14:sx="100000" w14:sy="100000" w14:kx="0" w14:ky="0" w14:algn="tl">
                          <w14:srgbClr w14:val="000000">
                            <w14:alpha w14:val="60000"/>
                          </w14:srgbClr>
                        </w14:shadow>
                      </w:rPr>
                    </w:pPr>
                    <w:r w:rsidRPr="00703B9A">
                      <w:rPr>
                        <w:b/>
                        <w:bCs/>
                        <w:sz w:val="20"/>
                        <w:szCs w:val="20"/>
                        <w:rtl/>
                        <w14:shadow w14:blurRad="50800" w14:dist="38100" w14:dir="2700000" w14:sx="100000" w14:sy="100000" w14:kx="0" w14:ky="0" w14:algn="tl">
                          <w14:srgbClr w14:val="000000">
                            <w14:alpha w14:val="60000"/>
                          </w14:srgbClr>
                        </w14:shadow>
                      </w:rPr>
                      <w:fldChar w:fldCharType="begin"/>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14:shadow w14:blurRad="50800" w14:dist="38100" w14:dir="2700000" w14:sx="100000" w14:sy="100000" w14:kx="0" w14:ky="0" w14:algn="tl">
                          <w14:srgbClr w14:val="000000">
                            <w14:alpha w14:val="60000"/>
                          </w14:srgbClr>
                        </w14:shadow>
                      </w:rPr>
                      <w:instrText>STYLEREF</w:instrText>
                    </w:r>
                    <w:r w:rsidRPr="00703B9A">
                      <w:rPr>
                        <w:b/>
                        <w:bCs/>
                        <w:sz w:val="20"/>
                        <w:szCs w:val="20"/>
                        <w:rtl/>
                        <w14:shadow w14:blurRad="50800" w14:dist="38100" w14:dir="2700000" w14:sx="100000" w14:sy="100000" w14:kx="0" w14:ky="0" w14:algn="tl">
                          <w14:srgbClr w14:val="000000">
                            <w14:alpha w14:val="60000"/>
                          </w14:srgbClr>
                        </w14:shadow>
                      </w:rPr>
                      <w:instrText xml:space="preserve">  فصل  \* </w:instrText>
                    </w:r>
                    <w:r w:rsidRPr="00703B9A">
                      <w:rPr>
                        <w:b/>
                        <w:bCs/>
                        <w:sz w:val="20"/>
                        <w:szCs w:val="20"/>
                        <w14:shadow w14:blurRad="50800" w14:dist="38100" w14:dir="2700000" w14:sx="100000" w14:sy="100000" w14:kx="0" w14:ky="0" w14:algn="tl">
                          <w14:srgbClr w14:val="000000">
                            <w14:alpha w14:val="60000"/>
                          </w14:srgbClr>
                        </w14:shadow>
                      </w:rPr>
                      <w:instrText>MERGEFORMAT</w:instrText>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rtl/>
                        <w14:shadow w14:blurRad="50800" w14:dist="38100" w14:dir="2700000" w14:sx="100000" w14:sy="100000" w14:kx="0" w14:ky="0" w14:algn="tl">
                          <w14:srgbClr w14:val="000000">
                            <w14:alpha w14:val="60000"/>
                          </w14:srgbClr>
                        </w14:shadow>
                      </w:rPr>
                      <w:fldChar w:fldCharType="separate"/>
                    </w:r>
                    <w:r w:rsidRPr="00703B9A">
                      <w:rPr>
                        <w:b/>
                        <w:bCs/>
                        <w:noProof/>
                        <w:sz w:val="20"/>
                        <w:szCs w:val="20"/>
                        <w:rtl/>
                        <w14:shadow w14:blurRad="50800" w14:dist="38100" w14:dir="2700000" w14:sx="100000" w14:sy="100000" w14:kx="0" w14:ky="0" w14:algn="tl">
                          <w14:srgbClr w14:val="000000">
                            <w14:alpha w14:val="60000"/>
                          </w14:srgbClr>
                        </w14:shadow>
                      </w:rPr>
                      <w:br/>
                      <w:t>جمع‌بندي و پيشنهادها</w:t>
                    </w:r>
                    <w:r w:rsidRPr="00703B9A">
                      <w:rPr>
                        <w:b/>
                        <w:bCs/>
                        <w:sz w:val="20"/>
                        <w:szCs w:val="20"/>
                        <w:rtl/>
                        <w14:shadow w14:blurRad="50800" w14:dist="38100" w14:dir="2700000" w14:sx="100000" w14:sy="100000" w14:kx="0" w14:ky="0" w14:algn="tl">
                          <w14:srgbClr w14:val="000000">
                            <w14:alpha w14:val="60000"/>
                          </w14:srgbClr>
                        </w14:shadow>
                      </w:rPr>
                      <w:fldChar w:fldCharType="end"/>
                    </w:r>
                  </w:p>
                </w:txbxContent>
              </v:textbox>
            </v:shape>
          </w:pict>
        </mc:Fallback>
      </mc:AlternateContent>
    </w:r>
    <w:r>
      <w:rPr>
        <w:b/>
        <w:bCs/>
        <w:sz w:val="18"/>
        <w:szCs w:val="18"/>
        <w:rtl/>
      </w:rPr>
      <w:fldChar w:fldCharType="begin"/>
    </w:r>
    <w:r>
      <w:rPr>
        <w:b/>
        <w:bCs/>
        <w:sz w:val="18"/>
        <w:szCs w:val="18"/>
        <w:rtl/>
      </w:rPr>
      <w:instrText xml:space="preserve"> </w:instrText>
    </w:r>
    <w:r>
      <w:rPr>
        <w:b/>
        <w:bCs/>
        <w:sz w:val="18"/>
        <w:szCs w:val="18"/>
      </w:rPr>
      <w:instrText>STYLEREF</w:instrText>
    </w:r>
    <w:r>
      <w:rPr>
        <w:b/>
        <w:bCs/>
        <w:sz w:val="18"/>
        <w:szCs w:val="18"/>
        <w:rtl/>
      </w:rPr>
      <w:instrText xml:space="preserve">  "عنوان پايان‌نامه"  \* </w:instrText>
    </w:r>
    <w:r>
      <w:rPr>
        <w:b/>
        <w:bCs/>
        <w:sz w:val="18"/>
        <w:szCs w:val="18"/>
      </w:rPr>
      <w:instrText>MERGEFORMAT</w:instrText>
    </w:r>
    <w:r>
      <w:rPr>
        <w:b/>
        <w:bCs/>
        <w:sz w:val="18"/>
        <w:szCs w:val="18"/>
        <w:rtl/>
      </w:rPr>
      <w:instrText xml:space="preserve"> </w:instrText>
    </w:r>
    <w:r>
      <w:rPr>
        <w:b/>
        <w:bCs/>
        <w:sz w:val="18"/>
        <w:szCs w:val="18"/>
        <w:rtl/>
      </w:rPr>
      <w:fldChar w:fldCharType="separate"/>
    </w:r>
    <w:r>
      <w:rPr>
        <w:b/>
        <w:bCs/>
        <w:noProof/>
        <w:sz w:val="18"/>
        <w:szCs w:val="18"/>
        <w:rtl/>
      </w:rPr>
      <w:t>(عنوان سم</w:t>
    </w:r>
    <w:r>
      <w:rPr>
        <w:rFonts w:hint="cs"/>
        <w:b/>
        <w:bCs/>
        <w:noProof/>
        <w:sz w:val="18"/>
        <w:szCs w:val="18"/>
        <w:rtl/>
      </w:rPr>
      <w:t>ی</w:t>
    </w:r>
    <w:r>
      <w:rPr>
        <w:rFonts w:hint="eastAsia"/>
        <w:b/>
        <w:bCs/>
        <w:noProof/>
        <w:sz w:val="18"/>
        <w:szCs w:val="18"/>
        <w:rtl/>
      </w:rPr>
      <w:t>نار</w:t>
    </w:r>
    <w:r>
      <w:rPr>
        <w:b/>
        <w:bCs/>
        <w:noProof/>
        <w:sz w:val="18"/>
        <w:szCs w:val="18"/>
        <w:rtl/>
      </w:rPr>
      <w:t>)</w:t>
    </w:r>
    <w:r>
      <w:rPr>
        <w:b/>
        <w:bCs/>
        <w:sz w:val="18"/>
        <w:szCs w:val="1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BF7795" w:rsidRDefault="00703B9A" w:rsidP="00BF7795">
    <w:pPr>
      <w:pStyle w:val="Header"/>
      <w:rPr>
        <w:rFonts w:hint="cs"/>
        <w:rt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Default="00703B9A">
    <w:pPr>
      <w:pStyle w:val="Header"/>
      <w:rPr>
        <w:rFonts w:hint="cs"/>
        <w:lang w:bidi="fa-I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0E64F6" w:rsidRDefault="00703B9A" w:rsidP="002A1AAC">
    <w:pPr>
      <w:pBdr>
        <w:bottom w:val="thinThickSmallGap" w:sz="12" w:space="1" w:color="auto"/>
      </w:pBdr>
      <w:spacing w:line="192" w:lineRule="auto"/>
      <w:rPr>
        <w:b/>
        <w:bCs/>
        <w:sz w:val="18"/>
        <w:szCs w:val="18"/>
        <w:rtl/>
        <w:lang w:bidi="fa-IR"/>
      </w:rPr>
    </w:pPr>
    <w:r>
      <w:rPr>
        <w:b/>
        <w:bCs/>
        <w:noProof/>
        <w:sz w:val="18"/>
        <w:szCs w:val="18"/>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-58420</wp:posOffset>
              </wp:positionV>
              <wp:extent cx="1828800" cy="210185"/>
              <wp:effectExtent l="0" t="0" r="4445"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B9A" w:rsidRPr="00703B9A" w:rsidRDefault="00703B9A" w:rsidP="00A14AFF">
                          <w:pPr>
                            <w:jc w:val="right"/>
                            <w:rPr>
                              <w:rFonts w:hint="cs"/>
                              <w:b/>
                              <w:bCs/>
                              <w:sz w:val="20"/>
                              <w:szCs w:val="20"/>
                              <w:rtl/>
                              <w14:shadow w14:blurRad="50800" w14:dist="38100" w14:dir="2700000" w14:sx="100000" w14:sy="100000" w14:kx="0" w14:ky="0" w14:algn="tl">
                                <w14:srgbClr w14:val="000000">
                                  <w14:alpha w14:val="60000"/>
                                </w14:srgbClr>
                              </w14:shadow>
                            </w:rPr>
                          </w:pPr>
                          <w:r w:rsidRPr="00703B9A">
                            <w:rPr>
                              <w:b/>
                              <w:bCs/>
                              <w:sz w:val="20"/>
                              <w:szCs w:val="20"/>
                              <w:rtl/>
                              <w14:shadow w14:blurRad="50800" w14:dist="38100" w14:dir="2700000" w14:sx="100000" w14:sy="100000" w14:kx="0" w14:ky="0" w14:algn="tl">
                                <w14:srgbClr w14:val="000000">
                                  <w14:alpha w14:val="60000"/>
                                </w14:srgbClr>
                              </w14:shadow>
                            </w:rPr>
                            <w:fldChar w:fldCharType="begin"/>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14:shadow w14:blurRad="50800" w14:dist="38100" w14:dir="2700000" w14:sx="100000" w14:sy="100000" w14:kx="0" w14:ky="0" w14:algn="tl">
                                <w14:srgbClr w14:val="000000">
                                  <w14:alpha w14:val="60000"/>
                                </w14:srgbClr>
                              </w14:shadow>
                            </w:rPr>
                            <w:instrText>STYLEREF</w:instrText>
                          </w:r>
                          <w:r w:rsidRPr="00703B9A">
                            <w:rPr>
                              <w:b/>
                              <w:bCs/>
                              <w:sz w:val="20"/>
                              <w:szCs w:val="20"/>
                              <w:rtl/>
                              <w14:shadow w14:blurRad="50800" w14:dist="38100" w14:dir="2700000" w14:sx="100000" w14:sy="100000" w14:kx="0" w14:ky="0" w14:algn="tl">
                                <w14:srgbClr w14:val="000000">
                                  <w14:alpha w14:val="60000"/>
                                </w14:srgbClr>
                              </w14:shadow>
                            </w:rPr>
                            <w:instrText xml:space="preserve">  فصل  \* </w:instrText>
                          </w:r>
                          <w:r w:rsidRPr="00703B9A">
                            <w:rPr>
                              <w:b/>
                              <w:bCs/>
                              <w:sz w:val="20"/>
                              <w:szCs w:val="20"/>
                              <w14:shadow w14:blurRad="50800" w14:dist="38100" w14:dir="2700000" w14:sx="100000" w14:sy="100000" w14:kx="0" w14:ky="0" w14:algn="tl">
                                <w14:srgbClr w14:val="000000">
                                  <w14:alpha w14:val="60000"/>
                                </w14:srgbClr>
                              </w14:shadow>
                            </w:rPr>
                            <w:instrText>MERGEFORMAT</w:instrText>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rtl/>
                              <w14:shadow w14:blurRad="50800" w14:dist="38100" w14:dir="2700000" w14:sx="100000" w14:sy="100000" w14:kx="0" w14:ky="0" w14:algn="tl">
                                <w14:srgbClr w14:val="000000">
                                  <w14:alpha w14:val="60000"/>
                                </w14:srgbClr>
                              </w14:shadow>
                            </w:rPr>
                            <w:fldChar w:fldCharType="separate"/>
                          </w:r>
                          <w:r w:rsidRPr="00703B9A">
                            <w:rPr>
                              <w:b/>
                              <w:bCs/>
                              <w:noProof/>
                              <w:sz w:val="20"/>
                              <w:szCs w:val="20"/>
                              <w:rtl/>
                              <w14:shadow w14:blurRad="50800" w14:dist="38100" w14:dir="2700000" w14:sx="100000" w14:sy="100000" w14:kx="0" w14:ky="0" w14:algn="tl">
                                <w14:srgbClr w14:val="000000">
                                  <w14:alpha w14:val="60000"/>
                                </w14:srgbClr>
                              </w14:shadow>
                            </w:rPr>
                            <w:t>مراجع</w:t>
                          </w:r>
                          <w:r w:rsidRPr="00703B9A">
                            <w:rPr>
                              <w:b/>
                              <w:bCs/>
                              <w:sz w:val="20"/>
                              <w:szCs w:val="20"/>
                              <w:rtl/>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04" type="#_x0000_t202" style="position:absolute;left:0;text-align:left;margin-left:0;margin-top:-4.6pt;width:2in;height:1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djsQ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" filled="f" stroked="f">
              <v:textbox inset="0,0,0,0">
                <w:txbxContent>
                  <w:p w:rsidR="00703B9A" w:rsidRPr="00703B9A" w:rsidRDefault="00703B9A" w:rsidP="00A14AFF">
                    <w:pPr>
                      <w:jc w:val="right"/>
                      <w:rPr>
                        <w:rFonts w:hint="cs"/>
                        <w:b/>
                        <w:bCs/>
                        <w:sz w:val="20"/>
                        <w:szCs w:val="20"/>
                        <w:rtl/>
                        <w14:shadow w14:blurRad="50800" w14:dist="38100" w14:dir="2700000" w14:sx="100000" w14:sy="100000" w14:kx="0" w14:ky="0" w14:algn="tl">
                          <w14:srgbClr w14:val="000000">
                            <w14:alpha w14:val="60000"/>
                          </w14:srgbClr>
                        </w14:shadow>
                      </w:rPr>
                    </w:pPr>
                    <w:r w:rsidRPr="00703B9A">
                      <w:rPr>
                        <w:b/>
                        <w:bCs/>
                        <w:sz w:val="20"/>
                        <w:szCs w:val="20"/>
                        <w:rtl/>
                        <w14:shadow w14:blurRad="50800" w14:dist="38100" w14:dir="2700000" w14:sx="100000" w14:sy="100000" w14:kx="0" w14:ky="0" w14:algn="tl">
                          <w14:srgbClr w14:val="000000">
                            <w14:alpha w14:val="60000"/>
                          </w14:srgbClr>
                        </w14:shadow>
                      </w:rPr>
                      <w:fldChar w:fldCharType="begin"/>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14:shadow w14:blurRad="50800" w14:dist="38100" w14:dir="2700000" w14:sx="100000" w14:sy="100000" w14:kx="0" w14:ky="0" w14:algn="tl">
                          <w14:srgbClr w14:val="000000">
                            <w14:alpha w14:val="60000"/>
                          </w14:srgbClr>
                        </w14:shadow>
                      </w:rPr>
                      <w:instrText>STYLEREF</w:instrText>
                    </w:r>
                    <w:r w:rsidRPr="00703B9A">
                      <w:rPr>
                        <w:b/>
                        <w:bCs/>
                        <w:sz w:val="20"/>
                        <w:szCs w:val="20"/>
                        <w:rtl/>
                        <w14:shadow w14:blurRad="50800" w14:dist="38100" w14:dir="2700000" w14:sx="100000" w14:sy="100000" w14:kx="0" w14:ky="0" w14:algn="tl">
                          <w14:srgbClr w14:val="000000">
                            <w14:alpha w14:val="60000"/>
                          </w14:srgbClr>
                        </w14:shadow>
                      </w:rPr>
                      <w:instrText xml:space="preserve">  فصل  \* </w:instrText>
                    </w:r>
                    <w:r w:rsidRPr="00703B9A">
                      <w:rPr>
                        <w:b/>
                        <w:bCs/>
                        <w:sz w:val="20"/>
                        <w:szCs w:val="20"/>
                        <w14:shadow w14:blurRad="50800" w14:dist="38100" w14:dir="2700000" w14:sx="100000" w14:sy="100000" w14:kx="0" w14:ky="0" w14:algn="tl">
                          <w14:srgbClr w14:val="000000">
                            <w14:alpha w14:val="60000"/>
                          </w14:srgbClr>
                        </w14:shadow>
                      </w:rPr>
                      <w:instrText>MERGEFORMAT</w:instrText>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rtl/>
                        <w14:shadow w14:blurRad="50800" w14:dist="38100" w14:dir="2700000" w14:sx="100000" w14:sy="100000" w14:kx="0" w14:ky="0" w14:algn="tl">
                          <w14:srgbClr w14:val="000000">
                            <w14:alpha w14:val="60000"/>
                          </w14:srgbClr>
                        </w14:shadow>
                      </w:rPr>
                      <w:fldChar w:fldCharType="separate"/>
                    </w:r>
                    <w:r w:rsidRPr="00703B9A">
                      <w:rPr>
                        <w:b/>
                        <w:bCs/>
                        <w:noProof/>
                        <w:sz w:val="20"/>
                        <w:szCs w:val="20"/>
                        <w:rtl/>
                        <w14:shadow w14:blurRad="50800" w14:dist="38100" w14:dir="2700000" w14:sx="100000" w14:sy="100000" w14:kx="0" w14:ky="0" w14:algn="tl">
                          <w14:srgbClr w14:val="000000">
                            <w14:alpha w14:val="60000"/>
                          </w14:srgbClr>
                        </w14:shadow>
                      </w:rPr>
                      <w:t>مراجع</w:t>
                    </w:r>
                    <w:r w:rsidRPr="00703B9A">
                      <w:rPr>
                        <w:b/>
                        <w:bCs/>
                        <w:sz w:val="20"/>
                        <w:szCs w:val="20"/>
                        <w:rtl/>
                        <w14:shadow w14:blurRad="50800" w14:dist="38100" w14:dir="2700000" w14:sx="100000" w14:sy="100000" w14:kx="0" w14:ky="0" w14:algn="tl">
                          <w14:srgbClr w14:val="000000">
                            <w14:alpha w14:val="60000"/>
                          </w14:srgbClr>
                        </w14:shadow>
                      </w:rPr>
                      <w:fldChar w:fldCharType="end"/>
                    </w:r>
                  </w:p>
                </w:txbxContent>
              </v:textbox>
            </v:shape>
          </w:pict>
        </mc:Fallback>
      </mc:AlternateContent>
    </w:r>
    <w:r>
      <w:rPr>
        <w:b/>
        <w:bCs/>
        <w:sz w:val="18"/>
        <w:szCs w:val="18"/>
        <w:rtl/>
      </w:rPr>
      <w:fldChar w:fldCharType="begin"/>
    </w:r>
    <w:r>
      <w:rPr>
        <w:b/>
        <w:bCs/>
        <w:sz w:val="18"/>
        <w:szCs w:val="18"/>
        <w:rtl/>
      </w:rPr>
      <w:instrText xml:space="preserve"> </w:instrText>
    </w:r>
    <w:r>
      <w:rPr>
        <w:b/>
        <w:bCs/>
        <w:sz w:val="18"/>
        <w:szCs w:val="18"/>
      </w:rPr>
      <w:instrText>STYLEREF</w:instrText>
    </w:r>
    <w:r>
      <w:rPr>
        <w:b/>
        <w:bCs/>
        <w:sz w:val="18"/>
        <w:szCs w:val="18"/>
        <w:rtl/>
      </w:rPr>
      <w:instrText xml:space="preserve">  "عنوان پايان‌نامه"  \* </w:instrText>
    </w:r>
    <w:r>
      <w:rPr>
        <w:b/>
        <w:bCs/>
        <w:sz w:val="18"/>
        <w:szCs w:val="18"/>
      </w:rPr>
      <w:instrText>MERGEFORMAT</w:instrText>
    </w:r>
    <w:r>
      <w:rPr>
        <w:b/>
        <w:bCs/>
        <w:sz w:val="18"/>
        <w:szCs w:val="18"/>
        <w:rtl/>
      </w:rPr>
      <w:instrText xml:space="preserve"> </w:instrText>
    </w:r>
    <w:r>
      <w:rPr>
        <w:b/>
        <w:bCs/>
        <w:sz w:val="18"/>
        <w:szCs w:val="18"/>
        <w:rtl/>
      </w:rPr>
      <w:fldChar w:fldCharType="separate"/>
    </w:r>
    <w:r>
      <w:rPr>
        <w:b/>
        <w:bCs/>
        <w:noProof/>
        <w:sz w:val="18"/>
        <w:szCs w:val="18"/>
        <w:rtl/>
      </w:rPr>
      <w:t>(عنوان سم</w:t>
    </w:r>
    <w:r>
      <w:rPr>
        <w:rFonts w:hint="cs"/>
        <w:b/>
        <w:bCs/>
        <w:noProof/>
        <w:sz w:val="18"/>
        <w:szCs w:val="18"/>
        <w:rtl/>
      </w:rPr>
      <w:t>ی</w:t>
    </w:r>
    <w:r>
      <w:rPr>
        <w:rFonts w:hint="eastAsia"/>
        <w:b/>
        <w:bCs/>
        <w:noProof/>
        <w:sz w:val="18"/>
        <w:szCs w:val="18"/>
        <w:rtl/>
      </w:rPr>
      <w:t>نار</w:t>
    </w:r>
    <w:r>
      <w:rPr>
        <w:b/>
        <w:bCs/>
        <w:noProof/>
        <w:sz w:val="18"/>
        <w:szCs w:val="18"/>
        <w:rtl/>
      </w:rPr>
      <w:t>)</w:t>
    </w:r>
    <w:r>
      <w:rPr>
        <w:b/>
        <w:bCs/>
        <w:sz w:val="18"/>
        <w:szCs w:val="1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0E64F6" w:rsidRDefault="00703B9A" w:rsidP="00C7545E">
    <w:pPr>
      <w:pBdr>
        <w:bottom w:val="thinThickSmallGap" w:sz="12" w:space="1" w:color="auto"/>
      </w:pBdr>
      <w:spacing w:line="192" w:lineRule="auto"/>
      <w:rPr>
        <w:b/>
        <w:bCs/>
        <w:sz w:val="18"/>
        <w:szCs w:val="18"/>
        <w:rtl/>
        <w:lang w:bidi="fa-IR"/>
      </w:rPr>
    </w:pPr>
    <w:r>
      <w:rPr>
        <w:b/>
        <w:bCs/>
        <w:noProof/>
        <w:sz w:val="18"/>
        <w:szCs w:val="18"/>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-121285</wp:posOffset>
              </wp:positionV>
              <wp:extent cx="3657600" cy="352425"/>
              <wp:effectExtent l="0" t="254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B9A" w:rsidRPr="00703B9A" w:rsidRDefault="00703B9A" w:rsidP="00C7545E">
                          <w:pPr>
                            <w:jc w:val="right"/>
                            <w:rPr>
                              <w:rFonts w:cs="Homa" w:hint="cs"/>
                              <w:szCs w:val="24"/>
                              <w:rtl/>
                              <w14:shadow w14:blurRad="50800" w14:dist="38100" w14:dir="2700000" w14:sx="100000" w14:sy="100000" w14:kx="0" w14:ky="0" w14:algn="tl">
                                <w14:srgbClr w14:val="000000">
                                  <w14:alpha w14:val="60000"/>
                                </w14:srgbClr>
                              </w14:shadow>
                            </w:rPr>
                          </w:pPr>
                          <w:r w:rsidRPr="00703B9A">
                            <w:rPr>
                              <w:rFonts w:cs="Homa"/>
                              <w:szCs w:val="24"/>
                              <w:rtl/>
                              <w14:shadow w14:blurRad="50800" w14:dist="38100" w14:dir="2700000" w14:sx="100000" w14:sy="100000" w14:kx="0" w14:ky="0" w14:algn="tl">
                                <w14:srgbClr w14:val="000000">
                                  <w14:alpha w14:val="60000"/>
                                </w14:srgbClr>
                              </w14:shadow>
                            </w:rPr>
                            <w:fldChar w:fldCharType="begin"/>
                          </w:r>
                          <w:r w:rsidRPr="00703B9A">
                            <w:rPr>
                              <w:rFonts w:cs="Homa"/>
                              <w:szCs w:val="24"/>
                              <w:rtl/>
                              <w14:shadow w14:blurRad="50800" w14:dist="38100" w14:dir="2700000" w14:sx="100000" w14:sy="100000" w14:kx="0" w14:ky="0" w14:algn="tl">
                                <w14:srgbClr w14:val="000000">
                                  <w14:alpha w14:val="60000"/>
                                </w14:srgbClr>
                              </w14:shadow>
                            </w:rPr>
                            <w:instrText xml:space="preserve"> </w:instrText>
                          </w:r>
                          <w:r w:rsidRPr="00703B9A">
                            <w:rPr>
                              <w:rFonts w:cs="Homa"/>
                              <w:szCs w:val="24"/>
                              <w14:shadow w14:blurRad="50800" w14:dist="38100" w14:dir="2700000" w14:sx="100000" w14:sy="100000" w14:kx="0" w14:ky="0" w14:algn="tl">
                                <w14:srgbClr w14:val="000000">
                                  <w14:alpha w14:val="60000"/>
                                </w14:srgbClr>
                              </w14:shadow>
                            </w:rPr>
                            <w:instrText>STYLEREF</w:instrText>
                          </w:r>
                          <w:r w:rsidRPr="00703B9A">
                            <w:rPr>
                              <w:rFonts w:cs="Homa"/>
                              <w:szCs w:val="24"/>
                              <w:rtl/>
                              <w14:shadow w14:blurRad="50800" w14:dist="38100" w14:dir="2700000" w14:sx="100000" w14:sy="100000" w14:kx="0" w14:ky="0" w14:algn="tl">
                                <w14:srgbClr w14:val="000000">
                                  <w14:alpha w14:val="60000"/>
                                </w14:srgbClr>
                              </w14:shadow>
                            </w:rPr>
                            <w:instrText xml:space="preserve">  فصل  \* </w:instrText>
                          </w:r>
                          <w:r w:rsidRPr="00703B9A">
                            <w:rPr>
                              <w:rFonts w:cs="Homa"/>
                              <w:szCs w:val="24"/>
                              <w14:shadow w14:blurRad="50800" w14:dist="38100" w14:dir="2700000" w14:sx="100000" w14:sy="100000" w14:kx="0" w14:ky="0" w14:algn="tl">
                                <w14:srgbClr w14:val="000000">
                                  <w14:alpha w14:val="60000"/>
                                </w14:srgbClr>
                              </w14:shadow>
                            </w:rPr>
                            <w:instrText>MERGEFORMAT</w:instrText>
                          </w:r>
                          <w:r w:rsidRPr="00703B9A">
                            <w:rPr>
                              <w:rFonts w:cs="Homa"/>
                              <w:szCs w:val="24"/>
                              <w:rtl/>
                              <w14:shadow w14:blurRad="50800" w14:dist="38100" w14:dir="2700000" w14:sx="100000" w14:sy="100000" w14:kx="0" w14:ky="0" w14:algn="tl">
                                <w14:srgbClr w14:val="000000">
                                  <w14:alpha w14:val="60000"/>
                                </w14:srgbClr>
                              </w14:shadow>
                            </w:rPr>
                            <w:instrText xml:space="preserve"> </w:instrText>
                          </w:r>
                          <w:r w:rsidRPr="00703B9A">
                            <w:rPr>
                              <w:rFonts w:cs="Homa"/>
                              <w:szCs w:val="24"/>
                              <w:rtl/>
                              <w14:shadow w14:blurRad="50800" w14:dist="38100" w14:dir="2700000" w14:sx="100000" w14:sy="100000" w14:kx="0" w14:ky="0" w14:algn="tl">
                                <w14:srgbClr w14:val="000000">
                                  <w14:alpha w14:val="60000"/>
                                </w14:srgbClr>
                              </w14:shadow>
                            </w:rPr>
                            <w:fldChar w:fldCharType="separate"/>
                          </w:r>
                          <w:r w:rsidRPr="00703B9A">
                            <w:rPr>
                              <w:rFonts w:cs="Homa"/>
                              <w:noProof/>
                              <w:szCs w:val="24"/>
                              <w:rtl/>
                              <w14:shadow w14:blurRad="50800" w14:dist="38100" w14:dir="2700000" w14:sx="100000" w14:sy="100000" w14:kx="0" w14:ky="0" w14:algn="tl">
                                <w14:srgbClr w14:val="000000">
                                  <w14:alpha w14:val="60000"/>
                                </w14:srgbClr>
                              </w14:shadow>
                            </w:rPr>
                            <w:t>مراجع</w:t>
                          </w:r>
                          <w:r w:rsidRPr="00703B9A">
                            <w:rPr>
                              <w:rFonts w:cs="Homa"/>
                              <w:szCs w:val="24"/>
                              <w:rtl/>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05" type="#_x0000_t202" style="position:absolute;left:0;text-align:left;margin-left:0;margin-top:-9.55pt;width:4in;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bsg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" filled="f" stroked="f">
              <v:textbox inset="0,0,0,0">
                <w:txbxContent>
                  <w:p w:rsidR="00703B9A" w:rsidRPr="00703B9A" w:rsidRDefault="00703B9A" w:rsidP="00C7545E">
                    <w:pPr>
                      <w:jc w:val="right"/>
                      <w:rPr>
                        <w:rFonts w:cs="Homa" w:hint="cs"/>
                        <w:szCs w:val="24"/>
                        <w:rtl/>
                        <w14:shadow w14:blurRad="50800" w14:dist="38100" w14:dir="2700000" w14:sx="100000" w14:sy="100000" w14:kx="0" w14:ky="0" w14:algn="tl">
                          <w14:srgbClr w14:val="000000">
                            <w14:alpha w14:val="60000"/>
                          </w14:srgbClr>
                        </w14:shadow>
                      </w:rPr>
                    </w:pPr>
                    <w:r w:rsidRPr="00703B9A">
                      <w:rPr>
                        <w:rFonts w:cs="Homa"/>
                        <w:szCs w:val="24"/>
                        <w:rtl/>
                        <w14:shadow w14:blurRad="50800" w14:dist="38100" w14:dir="2700000" w14:sx="100000" w14:sy="100000" w14:kx="0" w14:ky="0" w14:algn="tl">
                          <w14:srgbClr w14:val="000000">
                            <w14:alpha w14:val="60000"/>
                          </w14:srgbClr>
                        </w14:shadow>
                      </w:rPr>
                      <w:fldChar w:fldCharType="begin"/>
                    </w:r>
                    <w:r w:rsidRPr="00703B9A">
                      <w:rPr>
                        <w:rFonts w:cs="Homa"/>
                        <w:szCs w:val="24"/>
                        <w:rtl/>
                        <w14:shadow w14:blurRad="50800" w14:dist="38100" w14:dir="2700000" w14:sx="100000" w14:sy="100000" w14:kx="0" w14:ky="0" w14:algn="tl">
                          <w14:srgbClr w14:val="000000">
                            <w14:alpha w14:val="60000"/>
                          </w14:srgbClr>
                        </w14:shadow>
                      </w:rPr>
                      <w:instrText xml:space="preserve"> </w:instrText>
                    </w:r>
                    <w:r w:rsidRPr="00703B9A">
                      <w:rPr>
                        <w:rFonts w:cs="Homa"/>
                        <w:szCs w:val="24"/>
                        <w14:shadow w14:blurRad="50800" w14:dist="38100" w14:dir="2700000" w14:sx="100000" w14:sy="100000" w14:kx="0" w14:ky="0" w14:algn="tl">
                          <w14:srgbClr w14:val="000000">
                            <w14:alpha w14:val="60000"/>
                          </w14:srgbClr>
                        </w14:shadow>
                      </w:rPr>
                      <w:instrText>STYLEREF</w:instrText>
                    </w:r>
                    <w:r w:rsidRPr="00703B9A">
                      <w:rPr>
                        <w:rFonts w:cs="Homa"/>
                        <w:szCs w:val="24"/>
                        <w:rtl/>
                        <w14:shadow w14:blurRad="50800" w14:dist="38100" w14:dir="2700000" w14:sx="100000" w14:sy="100000" w14:kx="0" w14:ky="0" w14:algn="tl">
                          <w14:srgbClr w14:val="000000">
                            <w14:alpha w14:val="60000"/>
                          </w14:srgbClr>
                        </w14:shadow>
                      </w:rPr>
                      <w:instrText xml:space="preserve">  فصل  \* </w:instrText>
                    </w:r>
                    <w:r w:rsidRPr="00703B9A">
                      <w:rPr>
                        <w:rFonts w:cs="Homa"/>
                        <w:szCs w:val="24"/>
                        <w14:shadow w14:blurRad="50800" w14:dist="38100" w14:dir="2700000" w14:sx="100000" w14:sy="100000" w14:kx="0" w14:ky="0" w14:algn="tl">
                          <w14:srgbClr w14:val="000000">
                            <w14:alpha w14:val="60000"/>
                          </w14:srgbClr>
                        </w14:shadow>
                      </w:rPr>
                      <w:instrText>MERGEFORMAT</w:instrText>
                    </w:r>
                    <w:r w:rsidRPr="00703B9A">
                      <w:rPr>
                        <w:rFonts w:cs="Homa"/>
                        <w:szCs w:val="24"/>
                        <w:rtl/>
                        <w14:shadow w14:blurRad="50800" w14:dist="38100" w14:dir="2700000" w14:sx="100000" w14:sy="100000" w14:kx="0" w14:ky="0" w14:algn="tl">
                          <w14:srgbClr w14:val="000000">
                            <w14:alpha w14:val="60000"/>
                          </w14:srgbClr>
                        </w14:shadow>
                      </w:rPr>
                      <w:instrText xml:space="preserve"> </w:instrText>
                    </w:r>
                    <w:r w:rsidRPr="00703B9A">
                      <w:rPr>
                        <w:rFonts w:cs="Homa"/>
                        <w:szCs w:val="24"/>
                        <w:rtl/>
                        <w14:shadow w14:blurRad="50800" w14:dist="38100" w14:dir="2700000" w14:sx="100000" w14:sy="100000" w14:kx="0" w14:ky="0" w14:algn="tl">
                          <w14:srgbClr w14:val="000000">
                            <w14:alpha w14:val="60000"/>
                          </w14:srgbClr>
                        </w14:shadow>
                      </w:rPr>
                      <w:fldChar w:fldCharType="separate"/>
                    </w:r>
                    <w:r w:rsidRPr="00703B9A">
                      <w:rPr>
                        <w:rFonts w:cs="Homa"/>
                        <w:noProof/>
                        <w:szCs w:val="24"/>
                        <w:rtl/>
                        <w14:shadow w14:blurRad="50800" w14:dist="38100" w14:dir="2700000" w14:sx="100000" w14:sy="100000" w14:kx="0" w14:ky="0" w14:algn="tl">
                          <w14:srgbClr w14:val="000000">
                            <w14:alpha w14:val="60000"/>
                          </w14:srgbClr>
                        </w14:shadow>
                      </w:rPr>
                      <w:t>مراجع</w:t>
                    </w:r>
                    <w:r w:rsidRPr="00703B9A">
                      <w:rPr>
                        <w:rFonts w:cs="Homa"/>
                        <w:szCs w:val="24"/>
                        <w:rtl/>
                        <w14:shadow w14:blurRad="50800" w14:dist="38100" w14:dir="2700000" w14:sx="100000" w14:sy="100000" w14:kx="0" w14:ky="0" w14:algn="tl">
                          <w14:srgbClr w14:val="000000">
                            <w14:alpha w14:val="60000"/>
                          </w14:srgbClr>
                        </w14:shadow>
                      </w:rPr>
                      <w:fldChar w:fldCharType="end"/>
                    </w:r>
                  </w:p>
                </w:txbxContent>
              </v:textbox>
            </v:shape>
          </w:pict>
        </mc:Fallback>
      </mc:AlternateContent>
    </w:r>
    <w:r w:rsidRPr="000E64F6">
      <w:rPr>
        <w:b/>
        <w:bCs/>
        <w:sz w:val="18"/>
        <w:szCs w:val="18"/>
        <w:rtl/>
      </w:rPr>
      <w:fldChar w:fldCharType="begin"/>
    </w:r>
    <w:r w:rsidRPr="000E64F6">
      <w:rPr>
        <w:b/>
        <w:bCs/>
        <w:sz w:val="18"/>
        <w:szCs w:val="18"/>
        <w:rtl/>
      </w:rPr>
      <w:instrText xml:space="preserve"> </w:instrText>
    </w:r>
    <w:r w:rsidRPr="000E64F6">
      <w:rPr>
        <w:rFonts w:hint="cs"/>
        <w:b/>
        <w:bCs/>
        <w:sz w:val="18"/>
        <w:szCs w:val="18"/>
      </w:rPr>
      <w:instrText>STYLEREF</w:instrText>
    </w:r>
    <w:r w:rsidRPr="000E64F6">
      <w:rPr>
        <w:rFonts w:hint="cs"/>
        <w:b/>
        <w:bCs/>
        <w:sz w:val="18"/>
        <w:szCs w:val="18"/>
        <w:rtl/>
      </w:rPr>
      <w:instrText xml:space="preserve">  عنوان  \* </w:instrText>
    </w:r>
    <w:r w:rsidRPr="000E64F6">
      <w:rPr>
        <w:rFonts w:hint="cs"/>
        <w:b/>
        <w:bCs/>
        <w:sz w:val="18"/>
        <w:szCs w:val="18"/>
      </w:rPr>
      <w:instrText>MERGEFORMAT</w:instrText>
    </w:r>
    <w:r w:rsidRPr="000E64F6">
      <w:rPr>
        <w:b/>
        <w:bCs/>
        <w:sz w:val="18"/>
        <w:szCs w:val="18"/>
        <w:rtl/>
      </w:rPr>
      <w:instrText xml:space="preserve"> </w:instrText>
    </w:r>
    <w:r w:rsidRPr="000E64F6">
      <w:rPr>
        <w:b/>
        <w:bCs/>
        <w:sz w:val="18"/>
        <w:szCs w:val="18"/>
        <w:rtl/>
      </w:rPr>
      <w:fldChar w:fldCharType="separate"/>
    </w:r>
    <w:r>
      <w:rPr>
        <w:noProof/>
        <w:sz w:val="18"/>
        <w:szCs w:val="18"/>
      </w:rPr>
      <w:t xml:space="preserve">Error! Use the Home tab to apply </w:t>
    </w:r>
    <w:r>
      <w:rPr>
        <w:noProof/>
        <w:sz w:val="18"/>
        <w:szCs w:val="18"/>
        <w:rtl/>
      </w:rPr>
      <w:t>عنوان</w:t>
    </w:r>
    <w:r>
      <w:rPr>
        <w:noProof/>
        <w:sz w:val="18"/>
        <w:szCs w:val="18"/>
      </w:rPr>
      <w:t xml:space="preserve"> to the text that you want to appear here.</w:t>
    </w:r>
    <w:r w:rsidRPr="000E64F6">
      <w:rPr>
        <w:b/>
        <w:bCs/>
        <w:sz w:val="18"/>
        <w:szCs w:val="1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BF7795" w:rsidRDefault="00703B9A" w:rsidP="00BF7795">
    <w:pPr>
      <w:pStyle w:val="Header"/>
      <w:rPr>
        <w:rFonts w:hint="cs"/>
        <w:rt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A14AFF" w:rsidRDefault="00703B9A" w:rsidP="00A14AFF">
    <w:pPr>
      <w:pStyle w:val="Header"/>
      <w:rPr>
        <w:rFonts w:hint="cs"/>
        <w:sz w:val="18"/>
        <w:szCs w:val="24"/>
        <w:rtl/>
        <w:lang w:bidi="fa-IR"/>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0E64F6" w:rsidRDefault="00703B9A" w:rsidP="002A1AAC">
    <w:pPr>
      <w:pBdr>
        <w:bottom w:val="thinThickSmallGap" w:sz="12" w:space="1" w:color="auto"/>
      </w:pBdr>
      <w:spacing w:line="192" w:lineRule="auto"/>
      <w:rPr>
        <w:b/>
        <w:bCs/>
        <w:sz w:val="18"/>
        <w:szCs w:val="18"/>
        <w:rtl/>
        <w:lang w:bidi="fa-IR"/>
      </w:rPr>
    </w:pPr>
    <w:r>
      <w:rPr>
        <w:b/>
        <w:bCs/>
        <w:noProof/>
        <w:sz w:val="18"/>
        <w:szCs w:val="18"/>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-66675</wp:posOffset>
              </wp:positionV>
              <wp:extent cx="1828800" cy="210185"/>
              <wp:effectExtent l="0" t="635" r="444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B9A" w:rsidRPr="00703B9A" w:rsidRDefault="00703B9A" w:rsidP="00A14AFF">
                          <w:pPr>
                            <w:jc w:val="right"/>
                            <w:rPr>
                              <w:rFonts w:hint="cs"/>
                              <w:b/>
                              <w:bCs/>
                              <w:sz w:val="20"/>
                              <w:szCs w:val="20"/>
                              <w:rtl/>
                              <w14:shadow w14:blurRad="50800" w14:dist="38100" w14:dir="2700000" w14:sx="100000" w14:sy="100000" w14:kx="0" w14:ky="0" w14:algn="tl">
                                <w14:srgbClr w14:val="000000">
                                  <w14:alpha w14:val="60000"/>
                                </w14:srgbClr>
                              </w14:shadow>
                            </w:rPr>
                          </w:pPr>
                          <w:r w:rsidRPr="00703B9A">
                            <w:rPr>
                              <w:b/>
                              <w:bCs/>
                              <w:sz w:val="20"/>
                              <w:szCs w:val="20"/>
                              <w:rtl/>
                              <w14:shadow w14:blurRad="50800" w14:dist="38100" w14:dir="2700000" w14:sx="100000" w14:sy="100000" w14:kx="0" w14:ky="0" w14:algn="tl">
                                <w14:srgbClr w14:val="000000">
                                  <w14:alpha w14:val="60000"/>
                                </w14:srgbClr>
                              </w14:shadow>
                            </w:rPr>
                            <w:fldChar w:fldCharType="begin"/>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14:shadow w14:blurRad="50800" w14:dist="38100" w14:dir="2700000" w14:sx="100000" w14:sy="100000" w14:kx="0" w14:ky="0" w14:algn="tl">
                                <w14:srgbClr w14:val="000000">
                                  <w14:alpha w14:val="60000"/>
                                </w14:srgbClr>
                              </w14:shadow>
                            </w:rPr>
                            <w:instrText>STYLEREF</w:instrText>
                          </w:r>
                          <w:r w:rsidRPr="00703B9A">
                            <w:rPr>
                              <w:b/>
                              <w:bCs/>
                              <w:sz w:val="20"/>
                              <w:szCs w:val="20"/>
                              <w:rtl/>
                              <w14:shadow w14:blurRad="50800" w14:dist="38100" w14:dir="2700000" w14:sx="100000" w14:sy="100000" w14:kx="0" w14:ky="0" w14:algn="tl">
                                <w14:srgbClr w14:val="000000">
                                  <w14:alpha w14:val="60000"/>
                                </w14:srgbClr>
                              </w14:shadow>
                            </w:rPr>
                            <w:instrText xml:space="preserve">  فصل  \* </w:instrText>
                          </w:r>
                          <w:r w:rsidRPr="00703B9A">
                            <w:rPr>
                              <w:b/>
                              <w:bCs/>
                              <w:sz w:val="20"/>
                              <w:szCs w:val="20"/>
                              <w14:shadow w14:blurRad="50800" w14:dist="38100" w14:dir="2700000" w14:sx="100000" w14:sy="100000" w14:kx="0" w14:ky="0" w14:algn="tl">
                                <w14:srgbClr w14:val="000000">
                                  <w14:alpha w14:val="60000"/>
                                </w14:srgbClr>
                              </w14:shadow>
                            </w:rPr>
                            <w:instrText>MERGEFORMAT</w:instrText>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rtl/>
                              <w14:shadow w14:blurRad="50800" w14:dist="38100" w14:dir="2700000" w14:sx="100000" w14:sy="100000" w14:kx="0" w14:ky="0" w14:algn="tl">
                                <w14:srgbClr w14:val="000000">
                                  <w14:alpha w14:val="60000"/>
                                </w14:srgbClr>
                              </w14:shadow>
                            </w:rPr>
                            <w:fldChar w:fldCharType="separate"/>
                          </w:r>
                          <w:r w:rsidRPr="00703B9A">
                            <w:rPr>
                              <w:b/>
                              <w:bCs/>
                              <w:noProof/>
                              <w:sz w:val="20"/>
                              <w:szCs w:val="20"/>
                              <w:rtl/>
                              <w14:shadow w14:blurRad="50800" w14:dist="38100" w14:dir="2700000" w14:sx="100000" w14:sy="100000" w14:kx="0" w14:ky="0" w14:algn="tl">
                                <w14:srgbClr w14:val="000000">
                                  <w14:alpha w14:val="60000"/>
                                </w14:srgbClr>
                              </w14:shadow>
                            </w:rPr>
                            <w:t>پيوست‌ها</w:t>
                          </w:r>
                          <w:r w:rsidRPr="00703B9A">
                            <w:rPr>
                              <w:b/>
                              <w:bCs/>
                              <w:sz w:val="20"/>
                              <w:szCs w:val="20"/>
                              <w:rtl/>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06" type="#_x0000_t202" style="position:absolute;left:0;text-align:left;margin-left:0;margin-top:-5.25pt;width:2in;height:1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n4sQ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" filled="f" stroked="f">
              <v:textbox inset="0,0,0,0">
                <w:txbxContent>
                  <w:p w:rsidR="00703B9A" w:rsidRPr="00703B9A" w:rsidRDefault="00703B9A" w:rsidP="00A14AFF">
                    <w:pPr>
                      <w:jc w:val="right"/>
                      <w:rPr>
                        <w:rFonts w:hint="cs"/>
                        <w:b/>
                        <w:bCs/>
                        <w:sz w:val="20"/>
                        <w:szCs w:val="20"/>
                        <w:rtl/>
                        <w14:shadow w14:blurRad="50800" w14:dist="38100" w14:dir="2700000" w14:sx="100000" w14:sy="100000" w14:kx="0" w14:ky="0" w14:algn="tl">
                          <w14:srgbClr w14:val="000000">
                            <w14:alpha w14:val="60000"/>
                          </w14:srgbClr>
                        </w14:shadow>
                      </w:rPr>
                    </w:pPr>
                    <w:r w:rsidRPr="00703B9A">
                      <w:rPr>
                        <w:b/>
                        <w:bCs/>
                        <w:sz w:val="20"/>
                        <w:szCs w:val="20"/>
                        <w:rtl/>
                        <w14:shadow w14:blurRad="50800" w14:dist="38100" w14:dir="2700000" w14:sx="100000" w14:sy="100000" w14:kx="0" w14:ky="0" w14:algn="tl">
                          <w14:srgbClr w14:val="000000">
                            <w14:alpha w14:val="60000"/>
                          </w14:srgbClr>
                        </w14:shadow>
                      </w:rPr>
                      <w:fldChar w:fldCharType="begin"/>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14:shadow w14:blurRad="50800" w14:dist="38100" w14:dir="2700000" w14:sx="100000" w14:sy="100000" w14:kx="0" w14:ky="0" w14:algn="tl">
                          <w14:srgbClr w14:val="000000">
                            <w14:alpha w14:val="60000"/>
                          </w14:srgbClr>
                        </w14:shadow>
                      </w:rPr>
                      <w:instrText>STYLEREF</w:instrText>
                    </w:r>
                    <w:r w:rsidRPr="00703B9A">
                      <w:rPr>
                        <w:b/>
                        <w:bCs/>
                        <w:sz w:val="20"/>
                        <w:szCs w:val="20"/>
                        <w:rtl/>
                        <w14:shadow w14:blurRad="50800" w14:dist="38100" w14:dir="2700000" w14:sx="100000" w14:sy="100000" w14:kx="0" w14:ky="0" w14:algn="tl">
                          <w14:srgbClr w14:val="000000">
                            <w14:alpha w14:val="60000"/>
                          </w14:srgbClr>
                        </w14:shadow>
                      </w:rPr>
                      <w:instrText xml:space="preserve">  فصل  \* </w:instrText>
                    </w:r>
                    <w:r w:rsidRPr="00703B9A">
                      <w:rPr>
                        <w:b/>
                        <w:bCs/>
                        <w:sz w:val="20"/>
                        <w:szCs w:val="20"/>
                        <w14:shadow w14:blurRad="50800" w14:dist="38100" w14:dir="2700000" w14:sx="100000" w14:sy="100000" w14:kx="0" w14:ky="0" w14:algn="tl">
                          <w14:srgbClr w14:val="000000">
                            <w14:alpha w14:val="60000"/>
                          </w14:srgbClr>
                        </w14:shadow>
                      </w:rPr>
                      <w:instrText>MERGEFORMAT</w:instrText>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rtl/>
                        <w14:shadow w14:blurRad="50800" w14:dist="38100" w14:dir="2700000" w14:sx="100000" w14:sy="100000" w14:kx="0" w14:ky="0" w14:algn="tl">
                          <w14:srgbClr w14:val="000000">
                            <w14:alpha w14:val="60000"/>
                          </w14:srgbClr>
                        </w14:shadow>
                      </w:rPr>
                      <w:fldChar w:fldCharType="separate"/>
                    </w:r>
                    <w:r w:rsidRPr="00703B9A">
                      <w:rPr>
                        <w:b/>
                        <w:bCs/>
                        <w:noProof/>
                        <w:sz w:val="20"/>
                        <w:szCs w:val="20"/>
                        <w:rtl/>
                        <w14:shadow w14:blurRad="50800" w14:dist="38100" w14:dir="2700000" w14:sx="100000" w14:sy="100000" w14:kx="0" w14:ky="0" w14:algn="tl">
                          <w14:srgbClr w14:val="000000">
                            <w14:alpha w14:val="60000"/>
                          </w14:srgbClr>
                        </w14:shadow>
                      </w:rPr>
                      <w:t>پيوست‌ها</w:t>
                    </w:r>
                    <w:r w:rsidRPr="00703B9A">
                      <w:rPr>
                        <w:b/>
                        <w:bCs/>
                        <w:sz w:val="20"/>
                        <w:szCs w:val="20"/>
                        <w:rtl/>
                        <w14:shadow w14:blurRad="50800" w14:dist="38100" w14:dir="2700000" w14:sx="100000" w14:sy="100000" w14:kx="0" w14:ky="0" w14:algn="tl">
                          <w14:srgbClr w14:val="000000">
                            <w14:alpha w14:val="60000"/>
                          </w14:srgbClr>
                        </w14:shadow>
                      </w:rPr>
                      <w:fldChar w:fldCharType="end"/>
                    </w:r>
                  </w:p>
                </w:txbxContent>
              </v:textbox>
            </v:shape>
          </w:pict>
        </mc:Fallback>
      </mc:AlternateContent>
    </w:r>
    <w:r>
      <w:rPr>
        <w:b/>
        <w:bCs/>
        <w:sz w:val="18"/>
        <w:szCs w:val="18"/>
        <w:rtl/>
      </w:rPr>
      <w:fldChar w:fldCharType="begin"/>
    </w:r>
    <w:r>
      <w:rPr>
        <w:b/>
        <w:bCs/>
        <w:sz w:val="18"/>
        <w:szCs w:val="18"/>
        <w:rtl/>
      </w:rPr>
      <w:instrText xml:space="preserve"> </w:instrText>
    </w:r>
    <w:r>
      <w:rPr>
        <w:b/>
        <w:bCs/>
        <w:sz w:val="18"/>
        <w:szCs w:val="18"/>
      </w:rPr>
      <w:instrText>STYLEREF</w:instrText>
    </w:r>
    <w:r>
      <w:rPr>
        <w:b/>
        <w:bCs/>
        <w:sz w:val="18"/>
        <w:szCs w:val="18"/>
        <w:rtl/>
      </w:rPr>
      <w:instrText xml:space="preserve">  "عنوان پايان‌نامه"  \* </w:instrText>
    </w:r>
    <w:r>
      <w:rPr>
        <w:b/>
        <w:bCs/>
        <w:sz w:val="18"/>
        <w:szCs w:val="18"/>
      </w:rPr>
      <w:instrText>MERGEFORMAT</w:instrText>
    </w:r>
    <w:r>
      <w:rPr>
        <w:b/>
        <w:bCs/>
        <w:sz w:val="18"/>
        <w:szCs w:val="18"/>
        <w:rtl/>
      </w:rPr>
      <w:instrText xml:space="preserve"> </w:instrText>
    </w:r>
    <w:r>
      <w:rPr>
        <w:b/>
        <w:bCs/>
        <w:sz w:val="18"/>
        <w:szCs w:val="18"/>
        <w:rtl/>
      </w:rPr>
      <w:fldChar w:fldCharType="separate"/>
    </w:r>
    <w:r>
      <w:rPr>
        <w:b/>
        <w:bCs/>
        <w:noProof/>
        <w:sz w:val="18"/>
        <w:szCs w:val="18"/>
        <w:rtl/>
      </w:rPr>
      <w:t>(عنوان سم</w:t>
    </w:r>
    <w:r>
      <w:rPr>
        <w:rFonts w:hint="cs"/>
        <w:b/>
        <w:bCs/>
        <w:noProof/>
        <w:sz w:val="18"/>
        <w:szCs w:val="18"/>
        <w:rtl/>
      </w:rPr>
      <w:t>ی</w:t>
    </w:r>
    <w:r>
      <w:rPr>
        <w:rFonts w:hint="eastAsia"/>
        <w:b/>
        <w:bCs/>
        <w:noProof/>
        <w:sz w:val="18"/>
        <w:szCs w:val="18"/>
        <w:rtl/>
      </w:rPr>
      <w:t>نار</w:t>
    </w:r>
    <w:r>
      <w:rPr>
        <w:b/>
        <w:bCs/>
        <w:noProof/>
        <w:sz w:val="18"/>
        <w:szCs w:val="18"/>
        <w:rtl/>
      </w:rPr>
      <w:t>)</w:t>
    </w:r>
    <w:r>
      <w:rPr>
        <w:b/>
        <w:bCs/>
        <w:sz w:val="18"/>
        <w:szCs w:val="1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A14AFF" w:rsidRDefault="00703B9A" w:rsidP="00A14AFF">
    <w:pPr>
      <w:pStyle w:val="Header"/>
      <w:rPr>
        <w:rFonts w:hint="cs"/>
        <w:sz w:val="18"/>
        <w:szCs w:val="24"/>
        <w:rtl/>
        <w:lang w:bidi="fa-IR"/>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A71" w:rsidRDefault="003726B0">
    <w:pPr>
      <w:pStyle w:val="Header"/>
      <w:rPr>
        <w:rFonts w:hint="cs"/>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0E64F6" w:rsidRDefault="00703B9A" w:rsidP="002A1AAC">
    <w:pPr>
      <w:pBdr>
        <w:bottom w:val="thinThickSmallGap" w:sz="12" w:space="1" w:color="auto"/>
      </w:pBdr>
      <w:spacing w:line="192" w:lineRule="auto"/>
      <w:rPr>
        <w:b/>
        <w:bCs/>
        <w:sz w:val="18"/>
        <w:szCs w:val="18"/>
        <w:rtl/>
        <w:lang w:bidi="fa-IR"/>
      </w:rPr>
    </w:pPr>
    <w:r>
      <w:rPr>
        <w:b/>
        <w:bCs/>
        <w:noProof/>
        <w:sz w:val="18"/>
        <w:szCs w:val="1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-270510</wp:posOffset>
              </wp:positionV>
              <wp:extent cx="1828800" cy="457200"/>
              <wp:effectExtent l="0" t="0" r="4445" b="317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B9A" w:rsidRPr="00703B9A" w:rsidRDefault="00703B9A" w:rsidP="004201C1">
                          <w:pPr>
                            <w:jc w:val="right"/>
                            <w:rPr>
                              <w:rFonts w:hint="cs"/>
                              <w:b/>
                              <w:bCs/>
                              <w:sz w:val="20"/>
                              <w:szCs w:val="20"/>
                              <w:rtl/>
                              <w14:shadow w14:blurRad="50800" w14:dist="38100" w14:dir="2700000" w14:sx="100000" w14:sy="100000" w14:kx="0" w14:ky="0" w14:algn="tl">
                                <w14:srgbClr w14:val="000000">
                                  <w14:alpha w14:val="60000"/>
                                </w14:srgbClr>
                              </w14:shadow>
                            </w:rPr>
                          </w:pPr>
                          <w:r w:rsidRPr="00703B9A">
                            <w:rPr>
                              <w:b/>
                              <w:bCs/>
                              <w:sz w:val="20"/>
                              <w:szCs w:val="20"/>
                              <w:rtl/>
                              <w14:shadow w14:blurRad="50800" w14:dist="38100" w14:dir="2700000" w14:sx="100000" w14:sy="100000" w14:kx="0" w14:ky="0" w14:algn="tl">
                                <w14:srgbClr w14:val="000000">
                                  <w14:alpha w14:val="60000"/>
                                </w14:srgbClr>
                              </w14:shadow>
                            </w:rPr>
                            <w:fldChar w:fldCharType="begin"/>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14:shadow w14:blurRad="50800" w14:dist="38100" w14:dir="2700000" w14:sx="100000" w14:sy="100000" w14:kx="0" w14:ky="0" w14:algn="tl">
                                <w14:srgbClr w14:val="000000">
                                  <w14:alpha w14:val="60000"/>
                                </w14:srgbClr>
                              </w14:shadow>
                            </w:rPr>
                            <w:instrText>STYLEREF</w:instrText>
                          </w:r>
                          <w:r w:rsidRPr="00703B9A">
                            <w:rPr>
                              <w:b/>
                              <w:bCs/>
                              <w:sz w:val="20"/>
                              <w:szCs w:val="20"/>
                              <w:rtl/>
                              <w14:shadow w14:blurRad="50800" w14:dist="38100" w14:dir="2700000" w14:sx="100000" w14:sy="100000" w14:kx="0" w14:ky="0" w14:algn="tl">
                                <w14:srgbClr w14:val="000000">
                                  <w14:alpha w14:val="60000"/>
                                </w14:srgbClr>
                              </w14:shadow>
                            </w:rPr>
                            <w:instrText xml:space="preserve">  فصل  \* </w:instrText>
                          </w:r>
                          <w:r w:rsidRPr="00703B9A">
                            <w:rPr>
                              <w:b/>
                              <w:bCs/>
                              <w:sz w:val="20"/>
                              <w:szCs w:val="20"/>
                              <w14:shadow w14:blurRad="50800" w14:dist="38100" w14:dir="2700000" w14:sx="100000" w14:sy="100000" w14:kx="0" w14:ky="0" w14:algn="tl">
                                <w14:srgbClr w14:val="000000">
                                  <w14:alpha w14:val="60000"/>
                                </w14:srgbClr>
                              </w14:shadow>
                            </w:rPr>
                            <w:instrText>MERGEFORMAT</w:instrText>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rtl/>
                              <w14:shadow w14:blurRad="50800" w14:dist="38100" w14:dir="2700000" w14:sx="100000" w14:sy="100000" w14:kx="0" w14:ky="0" w14:algn="tl">
                                <w14:srgbClr w14:val="000000">
                                  <w14:alpha w14:val="60000"/>
                                </w14:srgbClr>
                              </w14:shadow>
                            </w:rPr>
                            <w:fldChar w:fldCharType="separate"/>
                          </w:r>
                          <w:r>
                            <w:rPr>
                              <w:b/>
                              <w:bCs/>
                              <w:noProof/>
                              <w:sz w:val="20"/>
                              <w:szCs w:val="20"/>
                              <w:rtl/>
                              <w14:shadow w14:blurRad="50800" w14:dist="38100" w14:dir="2700000" w14:sx="100000" w14:sy="100000" w14:kx="0" w14:ky="0" w14:algn="tl">
                                <w14:srgbClr w14:val="000000">
                                  <w14:alpha w14:val="60000"/>
                                </w14:srgbClr>
                              </w14:shadow>
                            </w:rPr>
                            <w:br/>
                            <w:t>مقدمه</w:t>
                          </w:r>
                          <w:r w:rsidRPr="00703B9A">
                            <w:rPr>
                              <w:b/>
                              <w:bCs/>
                              <w:sz w:val="20"/>
                              <w:szCs w:val="20"/>
                              <w:rtl/>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99" type="#_x0000_t202" style="position:absolute;left:0;text-align:left;margin-left:0;margin-top:-21.3pt;width:2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8ANrAIAAKs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" filled="f" stroked="f">
              <v:textbox inset="0,0,0,0">
                <w:txbxContent>
                  <w:p w:rsidR="00703B9A" w:rsidRPr="00703B9A" w:rsidRDefault="00703B9A" w:rsidP="004201C1">
                    <w:pPr>
                      <w:jc w:val="right"/>
                      <w:rPr>
                        <w:rFonts w:hint="cs"/>
                        <w:b/>
                        <w:bCs/>
                        <w:sz w:val="20"/>
                        <w:szCs w:val="20"/>
                        <w:rtl/>
                        <w14:shadow w14:blurRad="50800" w14:dist="38100" w14:dir="2700000" w14:sx="100000" w14:sy="100000" w14:kx="0" w14:ky="0" w14:algn="tl">
                          <w14:srgbClr w14:val="000000">
                            <w14:alpha w14:val="60000"/>
                          </w14:srgbClr>
                        </w14:shadow>
                      </w:rPr>
                    </w:pPr>
                    <w:r w:rsidRPr="00703B9A">
                      <w:rPr>
                        <w:b/>
                        <w:bCs/>
                        <w:sz w:val="20"/>
                        <w:szCs w:val="20"/>
                        <w:rtl/>
                        <w14:shadow w14:blurRad="50800" w14:dist="38100" w14:dir="2700000" w14:sx="100000" w14:sy="100000" w14:kx="0" w14:ky="0" w14:algn="tl">
                          <w14:srgbClr w14:val="000000">
                            <w14:alpha w14:val="60000"/>
                          </w14:srgbClr>
                        </w14:shadow>
                      </w:rPr>
                      <w:fldChar w:fldCharType="begin"/>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14:shadow w14:blurRad="50800" w14:dist="38100" w14:dir="2700000" w14:sx="100000" w14:sy="100000" w14:kx="0" w14:ky="0" w14:algn="tl">
                          <w14:srgbClr w14:val="000000">
                            <w14:alpha w14:val="60000"/>
                          </w14:srgbClr>
                        </w14:shadow>
                      </w:rPr>
                      <w:instrText>STYLEREF</w:instrText>
                    </w:r>
                    <w:r w:rsidRPr="00703B9A">
                      <w:rPr>
                        <w:b/>
                        <w:bCs/>
                        <w:sz w:val="20"/>
                        <w:szCs w:val="20"/>
                        <w:rtl/>
                        <w14:shadow w14:blurRad="50800" w14:dist="38100" w14:dir="2700000" w14:sx="100000" w14:sy="100000" w14:kx="0" w14:ky="0" w14:algn="tl">
                          <w14:srgbClr w14:val="000000">
                            <w14:alpha w14:val="60000"/>
                          </w14:srgbClr>
                        </w14:shadow>
                      </w:rPr>
                      <w:instrText xml:space="preserve">  فصل  \* </w:instrText>
                    </w:r>
                    <w:r w:rsidRPr="00703B9A">
                      <w:rPr>
                        <w:b/>
                        <w:bCs/>
                        <w:sz w:val="20"/>
                        <w:szCs w:val="20"/>
                        <w14:shadow w14:blurRad="50800" w14:dist="38100" w14:dir="2700000" w14:sx="100000" w14:sy="100000" w14:kx="0" w14:ky="0" w14:algn="tl">
                          <w14:srgbClr w14:val="000000">
                            <w14:alpha w14:val="60000"/>
                          </w14:srgbClr>
                        </w14:shadow>
                      </w:rPr>
                      <w:instrText>MERGEFORMAT</w:instrText>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rtl/>
                        <w14:shadow w14:blurRad="50800" w14:dist="38100" w14:dir="2700000" w14:sx="100000" w14:sy="100000" w14:kx="0" w14:ky="0" w14:algn="tl">
                          <w14:srgbClr w14:val="000000">
                            <w14:alpha w14:val="60000"/>
                          </w14:srgbClr>
                        </w14:shadow>
                      </w:rPr>
                      <w:fldChar w:fldCharType="separate"/>
                    </w:r>
                    <w:r>
                      <w:rPr>
                        <w:b/>
                        <w:bCs/>
                        <w:noProof/>
                        <w:sz w:val="20"/>
                        <w:szCs w:val="20"/>
                        <w:rtl/>
                        <w14:shadow w14:blurRad="50800" w14:dist="38100" w14:dir="2700000" w14:sx="100000" w14:sy="100000" w14:kx="0" w14:ky="0" w14:algn="tl">
                          <w14:srgbClr w14:val="000000">
                            <w14:alpha w14:val="60000"/>
                          </w14:srgbClr>
                        </w14:shadow>
                      </w:rPr>
                      <w:br/>
                      <w:t>مقدمه</w:t>
                    </w:r>
                    <w:r w:rsidRPr="00703B9A">
                      <w:rPr>
                        <w:b/>
                        <w:bCs/>
                        <w:sz w:val="20"/>
                        <w:szCs w:val="20"/>
                        <w:rtl/>
                        <w14:shadow w14:blurRad="50800" w14:dist="38100" w14:dir="2700000" w14:sx="100000" w14:sy="100000" w14:kx="0" w14:ky="0" w14:algn="tl">
                          <w14:srgbClr w14:val="000000">
                            <w14:alpha w14:val="60000"/>
                          </w14:srgbClr>
                        </w14:shadow>
                      </w:rPr>
                      <w:fldChar w:fldCharType="end"/>
                    </w:r>
                  </w:p>
                </w:txbxContent>
              </v:textbox>
            </v:shape>
          </w:pict>
        </mc:Fallback>
      </mc:AlternateContent>
    </w:r>
    <w:r>
      <w:rPr>
        <w:b/>
        <w:bCs/>
        <w:sz w:val="18"/>
        <w:szCs w:val="18"/>
        <w:rtl/>
      </w:rPr>
      <w:fldChar w:fldCharType="begin"/>
    </w:r>
    <w:r>
      <w:rPr>
        <w:b/>
        <w:bCs/>
        <w:sz w:val="18"/>
        <w:szCs w:val="18"/>
        <w:rtl/>
      </w:rPr>
      <w:instrText xml:space="preserve"> </w:instrText>
    </w:r>
    <w:r>
      <w:rPr>
        <w:b/>
        <w:bCs/>
        <w:sz w:val="18"/>
        <w:szCs w:val="18"/>
      </w:rPr>
      <w:instrText>STYLEREF</w:instrText>
    </w:r>
    <w:r>
      <w:rPr>
        <w:b/>
        <w:bCs/>
        <w:sz w:val="18"/>
        <w:szCs w:val="18"/>
        <w:rtl/>
      </w:rPr>
      <w:instrText xml:space="preserve">  "عنوان پايان‌نامه"  \* </w:instrText>
    </w:r>
    <w:r>
      <w:rPr>
        <w:b/>
        <w:bCs/>
        <w:sz w:val="18"/>
        <w:szCs w:val="18"/>
      </w:rPr>
      <w:instrText>MERGEFORMAT</w:instrText>
    </w:r>
    <w:r>
      <w:rPr>
        <w:b/>
        <w:bCs/>
        <w:sz w:val="18"/>
        <w:szCs w:val="18"/>
        <w:rtl/>
      </w:rPr>
      <w:instrText xml:space="preserve"> </w:instrText>
    </w:r>
    <w:r>
      <w:rPr>
        <w:b/>
        <w:bCs/>
        <w:sz w:val="18"/>
        <w:szCs w:val="18"/>
        <w:rtl/>
      </w:rPr>
      <w:fldChar w:fldCharType="separate"/>
    </w:r>
    <w:r>
      <w:rPr>
        <w:b/>
        <w:bCs/>
        <w:noProof/>
        <w:sz w:val="18"/>
        <w:szCs w:val="18"/>
        <w:rtl/>
      </w:rPr>
      <w:t>(عنوان سم</w:t>
    </w:r>
    <w:r>
      <w:rPr>
        <w:rFonts w:hint="cs"/>
        <w:b/>
        <w:bCs/>
        <w:noProof/>
        <w:sz w:val="18"/>
        <w:szCs w:val="18"/>
        <w:rtl/>
      </w:rPr>
      <w:t>ی</w:t>
    </w:r>
    <w:r>
      <w:rPr>
        <w:rFonts w:hint="eastAsia"/>
        <w:b/>
        <w:bCs/>
        <w:noProof/>
        <w:sz w:val="18"/>
        <w:szCs w:val="18"/>
        <w:rtl/>
      </w:rPr>
      <w:t>نار</w:t>
    </w:r>
    <w:r>
      <w:rPr>
        <w:b/>
        <w:bCs/>
        <w:noProof/>
        <w:sz w:val="18"/>
        <w:szCs w:val="18"/>
        <w:rtl/>
      </w:rPr>
      <w:t>)</w:t>
    </w:r>
    <w:r>
      <w:rPr>
        <w:b/>
        <w:bCs/>
        <w:sz w:val="18"/>
        <w:szCs w:val="18"/>
        <w:rtl/>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A71" w:rsidRPr="00A14AFF" w:rsidRDefault="003726B0" w:rsidP="00A14AFF">
    <w:pPr>
      <w:pStyle w:val="Header"/>
      <w:rPr>
        <w:rFonts w:hint="cs"/>
        <w:sz w:val="18"/>
        <w:szCs w:val="24"/>
        <w:rtl/>
        <w:lang w:bidi="fa-I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EE1748" w:rsidRDefault="00703B9A" w:rsidP="00EE1748">
    <w:pPr>
      <w:pStyle w:val="Header"/>
      <w:rPr>
        <w:rFonts w:hint="cs"/>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0E64F6" w:rsidRDefault="00703B9A" w:rsidP="002A1AAC">
    <w:pPr>
      <w:pBdr>
        <w:bottom w:val="thinThickSmallGap" w:sz="12" w:space="1" w:color="auto"/>
      </w:pBdr>
      <w:spacing w:line="192" w:lineRule="auto"/>
      <w:rPr>
        <w:b/>
        <w:bCs/>
        <w:sz w:val="18"/>
        <w:szCs w:val="18"/>
        <w:rtl/>
        <w:lang w:bidi="fa-IR"/>
      </w:rPr>
    </w:pPr>
    <w:r>
      <w:rPr>
        <w:b/>
        <w:bCs/>
        <w:noProof/>
        <w:sz w:val="18"/>
        <w:szCs w:val="1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-254000</wp:posOffset>
              </wp:positionV>
              <wp:extent cx="2171700" cy="392430"/>
              <wp:effectExtent l="0" t="3810" r="4445" b="381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B9A" w:rsidRPr="00703B9A" w:rsidRDefault="00703B9A" w:rsidP="000E64F6">
                          <w:pPr>
                            <w:jc w:val="right"/>
                            <w:rPr>
                              <w:rFonts w:hint="cs"/>
                              <w:b/>
                              <w:bCs/>
                              <w:sz w:val="20"/>
                              <w:szCs w:val="20"/>
                              <w:rtl/>
                              <w14:shadow w14:blurRad="50800" w14:dist="38100" w14:dir="2700000" w14:sx="100000" w14:sy="100000" w14:kx="0" w14:ky="0" w14:algn="tl">
                                <w14:srgbClr w14:val="000000">
                                  <w14:alpha w14:val="60000"/>
                                </w14:srgbClr>
                              </w14:shadow>
                            </w:rPr>
                          </w:pPr>
                          <w:r w:rsidRPr="00703B9A">
                            <w:rPr>
                              <w:b/>
                              <w:bCs/>
                              <w:sz w:val="20"/>
                              <w:szCs w:val="20"/>
                              <w:rtl/>
                              <w14:shadow w14:blurRad="50800" w14:dist="38100" w14:dir="2700000" w14:sx="100000" w14:sy="100000" w14:kx="0" w14:ky="0" w14:algn="tl">
                                <w14:srgbClr w14:val="000000">
                                  <w14:alpha w14:val="60000"/>
                                </w14:srgbClr>
                              </w14:shadow>
                            </w:rPr>
                            <w:fldChar w:fldCharType="begin"/>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14:shadow w14:blurRad="50800" w14:dist="38100" w14:dir="2700000" w14:sx="100000" w14:sy="100000" w14:kx="0" w14:ky="0" w14:algn="tl">
                                <w14:srgbClr w14:val="000000">
                                  <w14:alpha w14:val="60000"/>
                                </w14:srgbClr>
                              </w14:shadow>
                            </w:rPr>
                            <w:instrText>STYLEREF</w:instrText>
                          </w:r>
                          <w:r w:rsidRPr="00703B9A">
                            <w:rPr>
                              <w:b/>
                              <w:bCs/>
                              <w:sz w:val="20"/>
                              <w:szCs w:val="20"/>
                              <w:rtl/>
                              <w14:shadow w14:blurRad="50800" w14:dist="38100" w14:dir="2700000" w14:sx="100000" w14:sy="100000" w14:kx="0" w14:ky="0" w14:algn="tl">
                                <w14:srgbClr w14:val="000000">
                                  <w14:alpha w14:val="60000"/>
                                </w14:srgbClr>
                              </w14:shadow>
                            </w:rPr>
                            <w:instrText xml:space="preserve">  فصل  \* </w:instrText>
                          </w:r>
                          <w:r w:rsidRPr="00703B9A">
                            <w:rPr>
                              <w:b/>
                              <w:bCs/>
                              <w:sz w:val="20"/>
                              <w:szCs w:val="20"/>
                              <w14:shadow w14:blurRad="50800" w14:dist="38100" w14:dir="2700000" w14:sx="100000" w14:sy="100000" w14:kx="0" w14:ky="0" w14:algn="tl">
                                <w14:srgbClr w14:val="000000">
                                  <w14:alpha w14:val="60000"/>
                                </w14:srgbClr>
                              </w14:shadow>
                            </w:rPr>
                            <w:instrText>MERGEFORMAT</w:instrText>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rtl/>
                              <w14:shadow w14:blurRad="50800" w14:dist="38100" w14:dir="2700000" w14:sx="100000" w14:sy="100000" w14:kx="0" w14:ky="0" w14:algn="tl">
                                <w14:srgbClr w14:val="000000">
                                  <w14:alpha w14:val="60000"/>
                                </w14:srgbClr>
                              </w14:shadow>
                            </w:rPr>
                            <w:fldChar w:fldCharType="separate"/>
                          </w:r>
                          <w:r>
                            <w:rPr>
                              <w:b/>
                              <w:bCs/>
                              <w:noProof/>
                              <w:sz w:val="20"/>
                              <w:szCs w:val="20"/>
                              <w:rtl/>
                              <w14:shadow w14:blurRad="50800" w14:dist="38100" w14:dir="2700000" w14:sx="100000" w14:sy="100000" w14:kx="0" w14:ky="0" w14:algn="tl">
                                <w14:srgbClr w14:val="000000">
                                  <w14:alpha w14:val="60000"/>
                                </w14:srgbClr>
                              </w14:shadow>
                            </w:rPr>
                            <w:br/>
                            <w:t>مروري بر منابع و پيشينه‌ي تحقيق</w:t>
                          </w:r>
                          <w:r w:rsidRPr="00703B9A">
                            <w:rPr>
                              <w:b/>
                              <w:bCs/>
                              <w:sz w:val="20"/>
                              <w:szCs w:val="20"/>
                              <w:rtl/>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00" type="#_x0000_t202" style="position:absolute;left:0;text-align:left;margin-left:0;margin-top:-20pt;width:171pt;height:3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" filled="f" stroked="f">
              <v:textbox inset="0,0,0,0">
                <w:txbxContent>
                  <w:p w:rsidR="00703B9A" w:rsidRPr="00703B9A" w:rsidRDefault="00703B9A" w:rsidP="000E64F6">
                    <w:pPr>
                      <w:jc w:val="right"/>
                      <w:rPr>
                        <w:rFonts w:hint="cs"/>
                        <w:b/>
                        <w:bCs/>
                        <w:sz w:val="20"/>
                        <w:szCs w:val="20"/>
                        <w:rtl/>
                        <w14:shadow w14:blurRad="50800" w14:dist="38100" w14:dir="2700000" w14:sx="100000" w14:sy="100000" w14:kx="0" w14:ky="0" w14:algn="tl">
                          <w14:srgbClr w14:val="000000">
                            <w14:alpha w14:val="60000"/>
                          </w14:srgbClr>
                        </w14:shadow>
                      </w:rPr>
                    </w:pPr>
                    <w:r w:rsidRPr="00703B9A">
                      <w:rPr>
                        <w:b/>
                        <w:bCs/>
                        <w:sz w:val="20"/>
                        <w:szCs w:val="20"/>
                        <w:rtl/>
                        <w14:shadow w14:blurRad="50800" w14:dist="38100" w14:dir="2700000" w14:sx="100000" w14:sy="100000" w14:kx="0" w14:ky="0" w14:algn="tl">
                          <w14:srgbClr w14:val="000000">
                            <w14:alpha w14:val="60000"/>
                          </w14:srgbClr>
                        </w14:shadow>
                      </w:rPr>
                      <w:fldChar w:fldCharType="begin"/>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14:shadow w14:blurRad="50800" w14:dist="38100" w14:dir="2700000" w14:sx="100000" w14:sy="100000" w14:kx="0" w14:ky="0" w14:algn="tl">
                          <w14:srgbClr w14:val="000000">
                            <w14:alpha w14:val="60000"/>
                          </w14:srgbClr>
                        </w14:shadow>
                      </w:rPr>
                      <w:instrText>STYLEREF</w:instrText>
                    </w:r>
                    <w:r w:rsidRPr="00703B9A">
                      <w:rPr>
                        <w:b/>
                        <w:bCs/>
                        <w:sz w:val="20"/>
                        <w:szCs w:val="20"/>
                        <w:rtl/>
                        <w14:shadow w14:blurRad="50800" w14:dist="38100" w14:dir="2700000" w14:sx="100000" w14:sy="100000" w14:kx="0" w14:ky="0" w14:algn="tl">
                          <w14:srgbClr w14:val="000000">
                            <w14:alpha w14:val="60000"/>
                          </w14:srgbClr>
                        </w14:shadow>
                      </w:rPr>
                      <w:instrText xml:space="preserve">  فصل  \* </w:instrText>
                    </w:r>
                    <w:r w:rsidRPr="00703B9A">
                      <w:rPr>
                        <w:b/>
                        <w:bCs/>
                        <w:sz w:val="20"/>
                        <w:szCs w:val="20"/>
                        <w14:shadow w14:blurRad="50800" w14:dist="38100" w14:dir="2700000" w14:sx="100000" w14:sy="100000" w14:kx="0" w14:ky="0" w14:algn="tl">
                          <w14:srgbClr w14:val="000000">
                            <w14:alpha w14:val="60000"/>
                          </w14:srgbClr>
                        </w14:shadow>
                      </w:rPr>
                      <w:instrText>MERGEFORMAT</w:instrText>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rtl/>
                        <w14:shadow w14:blurRad="50800" w14:dist="38100" w14:dir="2700000" w14:sx="100000" w14:sy="100000" w14:kx="0" w14:ky="0" w14:algn="tl">
                          <w14:srgbClr w14:val="000000">
                            <w14:alpha w14:val="60000"/>
                          </w14:srgbClr>
                        </w14:shadow>
                      </w:rPr>
                      <w:fldChar w:fldCharType="separate"/>
                    </w:r>
                    <w:r>
                      <w:rPr>
                        <w:b/>
                        <w:bCs/>
                        <w:noProof/>
                        <w:sz w:val="20"/>
                        <w:szCs w:val="20"/>
                        <w:rtl/>
                        <w14:shadow w14:blurRad="50800" w14:dist="38100" w14:dir="2700000" w14:sx="100000" w14:sy="100000" w14:kx="0" w14:ky="0" w14:algn="tl">
                          <w14:srgbClr w14:val="000000">
                            <w14:alpha w14:val="60000"/>
                          </w14:srgbClr>
                        </w14:shadow>
                      </w:rPr>
                      <w:br/>
                      <w:t>مروري بر منابع و پيشينه‌ي تحقيق</w:t>
                    </w:r>
                    <w:r w:rsidRPr="00703B9A">
                      <w:rPr>
                        <w:b/>
                        <w:bCs/>
                        <w:sz w:val="20"/>
                        <w:szCs w:val="20"/>
                        <w:rtl/>
                        <w14:shadow w14:blurRad="50800" w14:dist="38100" w14:dir="2700000" w14:sx="100000" w14:sy="100000" w14:kx="0" w14:ky="0" w14:algn="tl">
                          <w14:srgbClr w14:val="000000">
                            <w14:alpha w14:val="60000"/>
                          </w14:srgbClr>
                        </w14:shadow>
                      </w:rPr>
                      <w:fldChar w:fldCharType="end"/>
                    </w:r>
                  </w:p>
                </w:txbxContent>
              </v:textbox>
            </v:shape>
          </w:pict>
        </mc:Fallback>
      </mc:AlternateContent>
    </w:r>
    <w:r>
      <w:rPr>
        <w:b/>
        <w:bCs/>
        <w:sz w:val="18"/>
        <w:szCs w:val="18"/>
        <w:rtl/>
      </w:rPr>
      <w:fldChar w:fldCharType="begin"/>
    </w:r>
    <w:r>
      <w:rPr>
        <w:b/>
        <w:bCs/>
        <w:sz w:val="18"/>
        <w:szCs w:val="18"/>
        <w:rtl/>
      </w:rPr>
      <w:instrText xml:space="preserve"> </w:instrText>
    </w:r>
    <w:r>
      <w:rPr>
        <w:b/>
        <w:bCs/>
        <w:sz w:val="18"/>
        <w:szCs w:val="18"/>
      </w:rPr>
      <w:instrText>STYLEREF</w:instrText>
    </w:r>
    <w:r>
      <w:rPr>
        <w:b/>
        <w:bCs/>
        <w:sz w:val="18"/>
        <w:szCs w:val="18"/>
        <w:rtl/>
      </w:rPr>
      <w:instrText xml:space="preserve">  "عنوان پايان‌نامه"  \* </w:instrText>
    </w:r>
    <w:r>
      <w:rPr>
        <w:b/>
        <w:bCs/>
        <w:sz w:val="18"/>
        <w:szCs w:val="18"/>
      </w:rPr>
      <w:instrText>MERGEFORMAT</w:instrText>
    </w:r>
    <w:r>
      <w:rPr>
        <w:b/>
        <w:bCs/>
        <w:sz w:val="18"/>
        <w:szCs w:val="18"/>
        <w:rtl/>
      </w:rPr>
      <w:instrText xml:space="preserve"> </w:instrText>
    </w:r>
    <w:r>
      <w:rPr>
        <w:b/>
        <w:bCs/>
        <w:sz w:val="18"/>
        <w:szCs w:val="18"/>
        <w:rtl/>
      </w:rPr>
      <w:fldChar w:fldCharType="separate"/>
    </w:r>
    <w:r>
      <w:rPr>
        <w:b/>
        <w:bCs/>
        <w:noProof/>
        <w:sz w:val="18"/>
        <w:szCs w:val="18"/>
        <w:rtl/>
      </w:rPr>
      <w:t>(عنوان سم</w:t>
    </w:r>
    <w:r>
      <w:rPr>
        <w:rFonts w:hint="cs"/>
        <w:b/>
        <w:bCs/>
        <w:noProof/>
        <w:sz w:val="18"/>
        <w:szCs w:val="18"/>
        <w:rtl/>
      </w:rPr>
      <w:t>ی</w:t>
    </w:r>
    <w:r>
      <w:rPr>
        <w:rFonts w:hint="eastAsia"/>
        <w:b/>
        <w:bCs/>
        <w:noProof/>
        <w:sz w:val="18"/>
        <w:szCs w:val="18"/>
        <w:rtl/>
      </w:rPr>
      <w:t>نار</w:t>
    </w:r>
    <w:r>
      <w:rPr>
        <w:b/>
        <w:bCs/>
        <w:noProof/>
        <w:sz w:val="18"/>
        <w:szCs w:val="18"/>
        <w:rtl/>
      </w:rPr>
      <w:t>)</w:t>
    </w:r>
    <w:r>
      <w:rPr>
        <w:b/>
        <w:bCs/>
        <w:sz w:val="18"/>
        <w:szCs w:val="18"/>
        <w:rtl/>
      </w:rPr>
      <w:fldChar w:fldCharType="end"/>
    </w:r>
  </w:p>
  <w:p w:rsidR="00703B9A" w:rsidRPr="000E64F6" w:rsidRDefault="00703B9A" w:rsidP="000E64F6">
    <w:pPr>
      <w:pStyle w:val="Header"/>
      <w:rPr>
        <w:szCs w:val="24"/>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EE1748" w:rsidRDefault="00703B9A" w:rsidP="00EE1748">
    <w:pPr>
      <w:pStyle w:val="Header"/>
      <w:rPr>
        <w:rFonts w:hint="cs"/>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0E64F6" w:rsidRDefault="00703B9A" w:rsidP="002A1AAC">
    <w:pPr>
      <w:pBdr>
        <w:bottom w:val="thinThickSmallGap" w:sz="12" w:space="1" w:color="auto"/>
      </w:pBdr>
      <w:spacing w:line="192" w:lineRule="auto"/>
      <w:rPr>
        <w:b/>
        <w:bCs/>
        <w:sz w:val="18"/>
        <w:szCs w:val="18"/>
        <w:rtl/>
        <w:lang w:bidi="fa-IR"/>
      </w:rPr>
    </w:pPr>
    <w:r>
      <w:rPr>
        <w:b/>
        <w:bCs/>
        <w:noProof/>
        <w:sz w:val="18"/>
        <w:szCs w:val="18"/>
      </w:rPr>
      <mc:AlternateContent>
        <mc:Choice Requires="wps">
          <w:drawing>
            <wp:anchor distT="0" distB="0" distL="114300" distR="114300" simplePos="0" relativeHeight="251661312" behindDoc="0" locked="0" layoutInCell="1" allowOverlap="1">
              <wp:simplePos x="0" y="0"/>
              <wp:positionH relativeFrom="column">
                <wp:posOffset>16510</wp:posOffset>
              </wp:positionH>
              <wp:positionV relativeFrom="paragraph">
                <wp:posOffset>-271780</wp:posOffset>
              </wp:positionV>
              <wp:extent cx="2155190" cy="474980"/>
              <wp:effectExtent l="2540" t="0" r="4445"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B9A" w:rsidRPr="00703B9A" w:rsidRDefault="00703B9A" w:rsidP="00B600EB">
                          <w:pPr>
                            <w:jc w:val="right"/>
                            <w:rPr>
                              <w:rFonts w:hint="cs"/>
                              <w:b/>
                              <w:bCs/>
                              <w:sz w:val="20"/>
                              <w:szCs w:val="20"/>
                              <w:rtl/>
                              <w14:shadow w14:blurRad="50800" w14:dist="38100" w14:dir="2700000" w14:sx="100000" w14:sy="100000" w14:kx="0" w14:ky="0" w14:algn="tl">
                                <w14:srgbClr w14:val="000000">
                                  <w14:alpha w14:val="60000"/>
                                </w14:srgbClr>
                              </w14:shadow>
                            </w:rPr>
                          </w:pPr>
                          <w:r w:rsidRPr="00703B9A">
                            <w:rPr>
                              <w:b/>
                              <w:bCs/>
                              <w:sz w:val="20"/>
                              <w:szCs w:val="20"/>
                              <w:rtl/>
                              <w14:shadow w14:blurRad="50800" w14:dist="38100" w14:dir="2700000" w14:sx="100000" w14:sy="100000" w14:kx="0" w14:ky="0" w14:algn="tl">
                                <w14:srgbClr w14:val="000000">
                                  <w14:alpha w14:val="60000"/>
                                </w14:srgbClr>
                              </w14:shadow>
                            </w:rPr>
                            <w:fldChar w:fldCharType="begin"/>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14:shadow w14:blurRad="50800" w14:dist="38100" w14:dir="2700000" w14:sx="100000" w14:sy="100000" w14:kx="0" w14:ky="0" w14:algn="tl">
                                <w14:srgbClr w14:val="000000">
                                  <w14:alpha w14:val="60000"/>
                                </w14:srgbClr>
                              </w14:shadow>
                            </w:rPr>
                            <w:instrText>STYLEREF</w:instrText>
                          </w:r>
                          <w:r w:rsidRPr="00703B9A">
                            <w:rPr>
                              <w:b/>
                              <w:bCs/>
                              <w:sz w:val="20"/>
                              <w:szCs w:val="20"/>
                              <w:rtl/>
                              <w14:shadow w14:blurRad="50800" w14:dist="38100" w14:dir="2700000" w14:sx="100000" w14:sy="100000" w14:kx="0" w14:ky="0" w14:algn="tl">
                                <w14:srgbClr w14:val="000000">
                                  <w14:alpha w14:val="60000"/>
                                </w14:srgbClr>
                              </w14:shadow>
                            </w:rPr>
                            <w:instrText xml:space="preserve">  فصل \</w:instrText>
                          </w:r>
                          <w:r w:rsidRPr="00703B9A">
                            <w:rPr>
                              <w:b/>
                              <w:bCs/>
                              <w:sz w:val="20"/>
                              <w:szCs w:val="20"/>
                              <w14:shadow w14:blurRad="50800" w14:dist="38100" w14:dir="2700000" w14:sx="100000" w14:sy="100000" w14:kx="0" w14:ky="0" w14:algn="tl">
                                <w14:srgbClr w14:val="000000">
                                  <w14:alpha w14:val="60000"/>
                                </w14:srgbClr>
                              </w14:shadow>
                            </w:rPr>
                            <w:instrText>t  \* MERGEFORMAT</w:instrText>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rtl/>
                              <w14:shadow w14:blurRad="50800" w14:dist="38100" w14:dir="2700000" w14:sx="100000" w14:sy="100000" w14:kx="0" w14:ky="0" w14:algn="tl">
                                <w14:srgbClr w14:val="000000">
                                  <w14:alpha w14:val="60000"/>
                                </w14:srgbClr>
                              </w14:shadow>
                            </w:rPr>
                            <w:fldChar w:fldCharType="separate"/>
                          </w:r>
                          <w:r w:rsidRPr="00703B9A">
                            <w:rPr>
                              <w:b/>
                              <w:bCs/>
                              <w:noProof/>
                              <w:sz w:val="20"/>
                              <w:szCs w:val="20"/>
                              <w:rtl/>
                              <w14:shadow w14:blurRad="50800" w14:dist="38100" w14:dir="2700000" w14:sx="100000" w14:sy="100000" w14:kx="0" w14:ky="0" w14:algn="tl">
                                <w14:srgbClr w14:val="000000">
                                  <w14:alpha w14:val="60000"/>
                                </w14:srgbClr>
                              </w14:shadow>
                            </w:rPr>
                            <w:br/>
                            <w:t>روش تحقيق</w:t>
                          </w:r>
                          <w:r w:rsidRPr="00703B9A">
                            <w:rPr>
                              <w:b/>
                              <w:bCs/>
                              <w:sz w:val="20"/>
                              <w:szCs w:val="20"/>
                              <w:rtl/>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01" type="#_x0000_t202" style="position:absolute;left:0;text-align:left;margin-left:1.3pt;margin-top:-21.4pt;width:169.7pt;height:3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" filled="f" stroked="f">
              <v:textbox inset="0,0,0,0">
                <w:txbxContent>
                  <w:p w:rsidR="00703B9A" w:rsidRPr="00703B9A" w:rsidRDefault="00703B9A" w:rsidP="00B600EB">
                    <w:pPr>
                      <w:jc w:val="right"/>
                      <w:rPr>
                        <w:rFonts w:hint="cs"/>
                        <w:b/>
                        <w:bCs/>
                        <w:sz w:val="20"/>
                        <w:szCs w:val="20"/>
                        <w:rtl/>
                        <w14:shadow w14:blurRad="50800" w14:dist="38100" w14:dir="2700000" w14:sx="100000" w14:sy="100000" w14:kx="0" w14:ky="0" w14:algn="tl">
                          <w14:srgbClr w14:val="000000">
                            <w14:alpha w14:val="60000"/>
                          </w14:srgbClr>
                        </w14:shadow>
                      </w:rPr>
                    </w:pPr>
                    <w:r w:rsidRPr="00703B9A">
                      <w:rPr>
                        <w:b/>
                        <w:bCs/>
                        <w:sz w:val="20"/>
                        <w:szCs w:val="20"/>
                        <w:rtl/>
                        <w14:shadow w14:blurRad="50800" w14:dist="38100" w14:dir="2700000" w14:sx="100000" w14:sy="100000" w14:kx="0" w14:ky="0" w14:algn="tl">
                          <w14:srgbClr w14:val="000000">
                            <w14:alpha w14:val="60000"/>
                          </w14:srgbClr>
                        </w14:shadow>
                      </w:rPr>
                      <w:fldChar w:fldCharType="begin"/>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14:shadow w14:blurRad="50800" w14:dist="38100" w14:dir="2700000" w14:sx="100000" w14:sy="100000" w14:kx="0" w14:ky="0" w14:algn="tl">
                          <w14:srgbClr w14:val="000000">
                            <w14:alpha w14:val="60000"/>
                          </w14:srgbClr>
                        </w14:shadow>
                      </w:rPr>
                      <w:instrText>STYLEREF</w:instrText>
                    </w:r>
                    <w:r w:rsidRPr="00703B9A">
                      <w:rPr>
                        <w:b/>
                        <w:bCs/>
                        <w:sz w:val="20"/>
                        <w:szCs w:val="20"/>
                        <w:rtl/>
                        <w14:shadow w14:blurRad="50800" w14:dist="38100" w14:dir="2700000" w14:sx="100000" w14:sy="100000" w14:kx="0" w14:ky="0" w14:algn="tl">
                          <w14:srgbClr w14:val="000000">
                            <w14:alpha w14:val="60000"/>
                          </w14:srgbClr>
                        </w14:shadow>
                      </w:rPr>
                      <w:instrText xml:space="preserve">  فصل \</w:instrText>
                    </w:r>
                    <w:r w:rsidRPr="00703B9A">
                      <w:rPr>
                        <w:b/>
                        <w:bCs/>
                        <w:sz w:val="20"/>
                        <w:szCs w:val="20"/>
                        <w14:shadow w14:blurRad="50800" w14:dist="38100" w14:dir="2700000" w14:sx="100000" w14:sy="100000" w14:kx="0" w14:ky="0" w14:algn="tl">
                          <w14:srgbClr w14:val="000000">
                            <w14:alpha w14:val="60000"/>
                          </w14:srgbClr>
                        </w14:shadow>
                      </w:rPr>
                      <w:instrText>t  \* MERGEFORMAT</w:instrText>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rtl/>
                        <w14:shadow w14:blurRad="50800" w14:dist="38100" w14:dir="2700000" w14:sx="100000" w14:sy="100000" w14:kx="0" w14:ky="0" w14:algn="tl">
                          <w14:srgbClr w14:val="000000">
                            <w14:alpha w14:val="60000"/>
                          </w14:srgbClr>
                        </w14:shadow>
                      </w:rPr>
                      <w:fldChar w:fldCharType="separate"/>
                    </w:r>
                    <w:r w:rsidRPr="00703B9A">
                      <w:rPr>
                        <w:b/>
                        <w:bCs/>
                        <w:noProof/>
                        <w:sz w:val="20"/>
                        <w:szCs w:val="20"/>
                        <w:rtl/>
                        <w14:shadow w14:blurRad="50800" w14:dist="38100" w14:dir="2700000" w14:sx="100000" w14:sy="100000" w14:kx="0" w14:ky="0" w14:algn="tl">
                          <w14:srgbClr w14:val="000000">
                            <w14:alpha w14:val="60000"/>
                          </w14:srgbClr>
                        </w14:shadow>
                      </w:rPr>
                      <w:br/>
                      <w:t>روش تحقيق</w:t>
                    </w:r>
                    <w:r w:rsidRPr="00703B9A">
                      <w:rPr>
                        <w:b/>
                        <w:bCs/>
                        <w:sz w:val="20"/>
                        <w:szCs w:val="20"/>
                        <w:rtl/>
                        <w14:shadow w14:blurRad="50800" w14:dist="38100" w14:dir="2700000" w14:sx="100000" w14:sy="100000" w14:kx="0" w14:ky="0" w14:algn="tl">
                          <w14:srgbClr w14:val="000000">
                            <w14:alpha w14:val="60000"/>
                          </w14:srgbClr>
                        </w14:shadow>
                      </w:rPr>
                      <w:fldChar w:fldCharType="end"/>
                    </w:r>
                  </w:p>
                </w:txbxContent>
              </v:textbox>
            </v:shape>
          </w:pict>
        </mc:Fallback>
      </mc:AlternateContent>
    </w:r>
    <w:r>
      <w:rPr>
        <w:b/>
        <w:bCs/>
        <w:sz w:val="18"/>
        <w:szCs w:val="18"/>
        <w:rtl/>
      </w:rPr>
      <w:fldChar w:fldCharType="begin"/>
    </w:r>
    <w:r>
      <w:rPr>
        <w:b/>
        <w:bCs/>
        <w:sz w:val="18"/>
        <w:szCs w:val="18"/>
        <w:rtl/>
      </w:rPr>
      <w:instrText xml:space="preserve"> </w:instrText>
    </w:r>
    <w:r>
      <w:rPr>
        <w:b/>
        <w:bCs/>
        <w:sz w:val="18"/>
        <w:szCs w:val="18"/>
      </w:rPr>
      <w:instrText>STYLEREF</w:instrText>
    </w:r>
    <w:r>
      <w:rPr>
        <w:b/>
        <w:bCs/>
        <w:sz w:val="18"/>
        <w:szCs w:val="18"/>
        <w:rtl/>
      </w:rPr>
      <w:instrText xml:space="preserve">  "عنوان پايان‌نامه"  \* </w:instrText>
    </w:r>
    <w:r>
      <w:rPr>
        <w:b/>
        <w:bCs/>
        <w:sz w:val="18"/>
        <w:szCs w:val="18"/>
      </w:rPr>
      <w:instrText>MERGEFORMAT</w:instrText>
    </w:r>
    <w:r>
      <w:rPr>
        <w:b/>
        <w:bCs/>
        <w:sz w:val="18"/>
        <w:szCs w:val="18"/>
        <w:rtl/>
      </w:rPr>
      <w:instrText xml:space="preserve"> </w:instrText>
    </w:r>
    <w:r>
      <w:rPr>
        <w:b/>
        <w:bCs/>
        <w:sz w:val="18"/>
        <w:szCs w:val="18"/>
        <w:rtl/>
      </w:rPr>
      <w:fldChar w:fldCharType="separate"/>
    </w:r>
    <w:r>
      <w:rPr>
        <w:b/>
        <w:bCs/>
        <w:noProof/>
        <w:sz w:val="18"/>
        <w:szCs w:val="18"/>
        <w:rtl/>
      </w:rPr>
      <w:t>(عنوان سم</w:t>
    </w:r>
    <w:r>
      <w:rPr>
        <w:rFonts w:hint="cs"/>
        <w:b/>
        <w:bCs/>
        <w:noProof/>
        <w:sz w:val="18"/>
        <w:szCs w:val="18"/>
        <w:rtl/>
      </w:rPr>
      <w:t>ی</w:t>
    </w:r>
    <w:r>
      <w:rPr>
        <w:rFonts w:hint="eastAsia"/>
        <w:b/>
        <w:bCs/>
        <w:noProof/>
        <w:sz w:val="18"/>
        <w:szCs w:val="18"/>
        <w:rtl/>
      </w:rPr>
      <w:t>نار</w:t>
    </w:r>
    <w:r>
      <w:rPr>
        <w:b/>
        <w:bCs/>
        <w:noProof/>
        <w:sz w:val="18"/>
        <w:szCs w:val="18"/>
        <w:rtl/>
      </w:rPr>
      <w:t>)</w:t>
    </w:r>
    <w:r>
      <w:rPr>
        <w:b/>
        <w:bCs/>
        <w:sz w:val="18"/>
        <w:szCs w:val="1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EE1748" w:rsidRDefault="00703B9A" w:rsidP="00EE1748">
    <w:pPr>
      <w:pStyle w:val="Header"/>
      <w:rPr>
        <w:rFonts w:hint="cs"/>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0E64F6" w:rsidRDefault="00703B9A" w:rsidP="002A1AAC">
    <w:pPr>
      <w:pBdr>
        <w:bottom w:val="thinThickSmallGap" w:sz="12" w:space="1" w:color="auto"/>
      </w:pBdr>
      <w:spacing w:line="192" w:lineRule="auto"/>
      <w:rPr>
        <w:b/>
        <w:bCs/>
        <w:sz w:val="18"/>
        <w:szCs w:val="18"/>
        <w:rtl/>
        <w:lang w:bidi="fa-IR"/>
      </w:rPr>
    </w:pPr>
    <w:r>
      <w:rPr>
        <w:b/>
        <w:bCs/>
        <w:noProof/>
        <w:sz w:val="18"/>
        <w:szCs w:val="1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-270510</wp:posOffset>
              </wp:positionV>
              <wp:extent cx="2171700" cy="457200"/>
              <wp:effectExtent l="0" t="0" r="4445" b="317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3B9A" w:rsidRPr="00703B9A" w:rsidRDefault="00703B9A" w:rsidP="00B600EB">
                          <w:pPr>
                            <w:jc w:val="right"/>
                            <w:rPr>
                              <w:rFonts w:hint="cs"/>
                              <w:b/>
                              <w:bCs/>
                              <w:sz w:val="20"/>
                              <w:szCs w:val="20"/>
                              <w:rtl/>
                              <w14:shadow w14:blurRad="50800" w14:dist="38100" w14:dir="2700000" w14:sx="100000" w14:sy="100000" w14:kx="0" w14:ky="0" w14:algn="tl">
                                <w14:srgbClr w14:val="000000">
                                  <w14:alpha w14:val="60000"/>
                                </w14:srgbClr>
                              </w14:shadow>
                            </w:rPr>
                          </w:pPr>
                          <w:r w:rsidRPr="00703B9A">
                            <w:rPr>
                              <w:b/>
                              <w:bCs/>
                              <w:sz w:val="20"/>
                              <w:szCs w:val="20"/>
                              <w:rtl/>
                              <w14:shadow w14:blurRad="50800" w14:dist="38100" w14:dir="2700000" w14:sx="100000" w14:sy="100000" w14:kx="0" w14:ky="0" w14:algn="tl">
                                <w14:srgbClr w14:val="000000">
                                  <w14:alpha w14:val="60000"/>
                                </w14:srgbClr>
                              </w14:shadow>
                            </w:rPr>
                            <w:fldChar w:fldCharType="begin"/>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14:shadow w14:blurRad="50800" w14:dist="38100" w14:dir="2700000" w14:sx="100000" w14:sy="100000" w14:kx="0" w14:ky="0" w14:algn="tl">
                                <w14:srgbClr w14:val="000000">
                                  <w14:alpha w14:val="60000"/>
                                </w14:srgbClr>
                              </w14:shadow>
                            </w:rPr>
                            <w:instrText>STYLEREF</w:instrText>
                          </w:r>
                          <w:r w:rsidRPr="00703B9A">
                            <w:rPr>
                              <w:b/>
                              <w:bCs/>
                              <w:sz w:val="20"/>
                              <w:szCs w:val="20"/>
                              <w:rtl/>
                              <w14:shadow w14:blurRad="50800" w14:dist="38100" w14:dir="2700000" w14:sx="100000" w14:sy="100000" w14:kx="0" w14:ky="0" w14:algn="tl">
                                <w14:srgbClr w14:val="000000">
                                  <w14:alpha w14:val="60000"/>
                                </w14:srgbClr>
                              </w14:shadow>
                            </w:rPr>
                            <w:instrText xml:space="preserve">  فصل  \* </w:instrText>
                          </w:r>
                          <w:r w:rsidRPr="00703B9A">
                            <w:rPr>
                              <w:b/>
                              <w:bCs/>
                              <w:sz w:val="20"/>
                              <w:szCs w:val="20"/>
                              <w14:shadow w14:blurRad="50800" w14:dist="38100" w14:dir="2700000" w14:sx="100000" w14:sy="100000" w14:kx="0" w14:ky="0" w14:algn="tl">
                                <w14:srgbClr w14:val="000000">
                                  <w14:alpha w14:val="60000"/>
                                </w14:srgbClr>
                              </w14:shadow>
                            </w:rPr>
                            <w:instrText>MERGEFORMAT</w:instrText>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rtl/>
                              <w14:shadow w14:blurRad="50800" w14:dist="38100" w14:dir="2700000" w14:sx="100000" w14:sy="100000" w14:kx="0" w14:ky="0" w14:algn="tl">
                                <w14:srgbClr w14:val="000000">
                                  <w14:alpha w14:val="60000"/>
                                </w14:srgbClr>
                              </w14:shadow>
                            </w:rPr>
                            <w:fldChar w:fldCharType="separate"/>
                          </w:r>
                          <w:r w:rsidRPr="00703B9A">
                            <w:rPr>
                              <w:b/>
                              <w:bCs/>
                              <w:noProof/>
                              <w:sz w:val="20"/>
                              <w:szCs w:val="20"/>
                              <w:rtl/>
                              <w14:shadow w14:blurRad="50800" w14:dist="38100" w14:dir="2700000" w14:sx="100000" w14:sy="100000" w14:kx="0" w14:ky="0" w14:algn="tl">
                                <w14:srgbClr w14:val="000000">
                                  <w14:alpha w14:val="60000"/>
                                </w14:srgbClr>
                              </w14:shadow>
                            </w:rPr>
                            <w:br/>
                            <w:t>نتايج و تفسير آنها</w:t>
                          </w:r>
                          <w:r w:rsidRPr="00703B9A">
                            <w:rPr>
                              <w:b/>
                              <w:bCs/>
                              <w:sz w:val="20"/>
                              <w:szCs w:val="20"/>
                              <w:rtl/>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02" type="#_x0000_t202" style="position:absolute;left:0;text-align:left;margin-left:0;margin-top:-21.3pt;width:17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wmsA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" filled="f" stroked="f">
              <v:textbox inset="0,0,0,0">
                <w:txbxContent>
                  <w:p w:rsidR="00703B9A" w:rsidRPr="00703B9A" w:rsidRDefault="00703B9A" w:rsidP="00B600EB">
                    <w:pPr>
                      <w:jc w:val="right"/>
                      <w:rPr>
                        <w:rFonts w:hint="cs"/>
                        <w:b/>
                        <w:bCs/>
                        <w:sz w:val="20"/>
                        <w:szCs w:val="20"/>
                        <w:rtl/>
                        <w14:shadow w14:blurRad="50800" w14:dist="38100" w14:dir="2700000" w14:sx="100000" w14:sy="100000" w14:kx="0" w14:ky="0" w14:algn="tl">
                          <w14:srgbClr w14:val="000000">
                            <w14:alpha w14:val="60000"/>
                          </w14:srgbClr>
                        </w14:shadow>
                      </w:rPr>
                    </w:pPr>
                    <w:r w:rsidRPr="00703B9A">
                      <w:rPr>
                        <w:b/>
                        <w:bCs/>
                        <w:sz w:val="20"/>
                        <w:szCs w:val="20"/>
                        <w:rtl/>
                        <w14:shadow w14:blurRad="50800" w14:dist="38100" w14:dir="2700000" w14:sx="100000" w14:sy="100000" w14:kx="0" w14:ky="0" w14:algn="tl">
                          <w14:srgbClr w14:val="000000">
                            <w14:alpha w14:val="60000"/>
                          </w14:srgbClr>
                        </w14:shadow>
                      </w:rPr>
                      <w:fldChar w:fldCharType="begin"/>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14:shadow w14:blurRad="50800" w14:dist="38100" w14:dir="2700000" w14:sx="100000" w14:sy="100000" w14:kx="0" w14:ky="0" w14:algn="tl">
                          <w14:srgbClr w14:val="000000">
                            <w14:alpha w14:val="60000"/>
                          </w14:srgbClr>
                        </w14:shadow>
                      </w:rPr>
                      <w:instrText>STYLEREF</w:instrText>
                    </w:r>
                    <w:r w:rsidRPr="00703B9A">
                      <w:rPr>
                        <w:b/>
                        <w:bCs/>
                        <w:sz w:val="20"/>
                        <w:szCs w:val="20"/>
                        <w:rtl/>
                        <w14:shadow w14:blurRad="50800" w14:dist="38100" w14:dir="2700000" w14:sx="100000" w14:sy="100000" w14:kx="0" w14:ky="0" w14:algn="tl">
                          <w14:srgbClr w14:val="000000">
                            <w14:alpha w14:val="60000"/>
                          </w14:srgbClr>
                        </w14:shadow>
                      </w:rPr>
                      <w:instrText xml:space="preserve">  فصل  \* </w:instrText>
                    </w:r>
                    <w:r w:rsidRPr="00703B9A">
                      <w:rPr>
                        <w:b/>
                        <w:bCs/>
                        <w:sz w:val="20"/>
                        <w:szCs w:val="20"/>
                        <w14:shadow w14:blurRad="50800" w14:dist="38100" w14:dir="2700000" w14:sx="100000" w14:sy="100000" w14:kx="0" w14:ky="0" w14:algn="tl">
                          <w14:srgbClr w14:val="000000">
                            <w14:alpha w14:val="60000"/>
                          </w14:srgbClr>
                        </w14:shadow>
                      </w:rPr>
                      <w:instrText>MERGEFORMAT</w:instrText>
                    </w:r>
                    <w:r w:rsidRPr="00703B9A">
                      <w:rPr>
                        <w:b/>
                        <w:bCs/>
                        <w:sz w:val="20"/>
                        <w:szCs w:val="20"/>
                        <w:rtl/>
                        <w14:shadow w14:blurRad="50800" w14:dist="38100" w14:dir="2700000" w14:sx="100000" w14:sy="100000" w14:kx="0" w14:ky="0" w14:algn="tl">
                          <w14:srgbClr w14:val="000000">
                            <w14:alpha w14:val="60000"/>
                          </w14:srgbClr>
                        </w14:shadow>
                      </w:rPr>
                      <w:instrText xml:space="preserve"> </w:instrText>
                    </w:r>
                    <w:r w:rsidRPr="00703B9A">
                      <w:rPr>
                        <w:b/>
                        <w:bCs/>
                        <w:sz w:val="20"/>
                        <w:szCs w:val="20"/>
                        <w:rtl/>
                        <w14:shadow w14:blurRad="50800" w14:dist="38100" w14:dir="2700000" w14:sx="100000" w14:sy="100000" w14:kx="0" w14:ky="0" w14:algn="tl">
                          <w14:srgbClr w14:val="000000">
                            <w14:alpha w14:val="60000"/>
                          </w14:srgbClr>
                        </w14:shadow>
                      </w:rPr>
                      <w:fldChar w:fldCharType="separate"/>
                    </w:r>
                    <w:r w:rsidRPr="00703B9A">
                      <w:rPr>
                        <w:b/>
                        <w:bCs/>
                        <w:noProof/>
                        <w:sz w:val="20"/>
                        <w:szCs w:val="20"/>
                        <w:rtl/>
                        <w14:shadow w14:blurRad="50800" w14:dist="38100" w14:dir="2700000" w14:sx="100000" w14:sy="100000" w14:kx="0" w14:ky="0" w14:algn="tl">
                          <w14:srgbClr w14:val="000000">
                            <w14:alpha w14:val="60000"/>
                          </w14:srgbClr>
                        </w14:shadow>
                      </w:rPr>
                      <w:br/>
                      <w:t>نتايج و تفسير آنها</w:t>
                    </w:r>
                    <w:r w:rsidRPr="00703B9A">
                      <w:rPr>
                        <w:b/>
                        <w:bCs/>
                        <w:sz w:val="20"/>
                        <w:szCs w:val="20"/>
                        <w:rtl/>
                        <w14:shadow w14:blurRad="50800" w14:dist="38100" w14:dir="2700000" w14:sx="100000" w14:sy="100000" w14:kx="0" w14:ky="0" w14:algn="tl">
                          <w14:srgbClr w14:val="000000">
                            <w14:alpha w14:val="60000"/>
                          </w14:srgbClr>
                        </w14:shadow>
                      </w:rPr>
                      <w:fldChar w:fldCharType="end"/>
                    </w:r>
                  </w:p>
                </w:txbxContent>
              </v:textbox>
            </v:shape>
          </w:pict>
        </mc:Fallback>
      </mc:AlternateContent>
    </w:r>
    <w:r>
      <w:rPr>
        <w:b/>
        <w:bCs/>
        <w:sz w:val="18"/>
        <w:szCs w:val="18"/>
        <w:rtl/>
      </w:rPr>
      <w:fldChar w:fldCharType="begin"/>
    </w:r>
    <w:r>
      <w:rPr>
        <w:b/>
        <w:bCs/>
        <w:sz w:val="18"/>
        <w:szCs w:val="18"/>
        <w:rtl/>
      </w:rPr>
      <w:instrText xml:space="preserve"> </w:instrText>
    </w:r>
    <w:r>
      <w:rPr>
        <w:b/>
        <w:bCs/>
        <w:sz w:val="18"/>
        <w:szCs w:val="18"/>
      </w:rPr>
      <w:instrText>STYLEREF</w:instrText>
    </w:r>
    <w:r>
      <w:rPr>
        <w:b/>
        <w:bCs/>
        <w:sz w:val="18"/>
        <w:szCs w:val="18"/>
        <w:rtl/>
      </w:rPr>
      <w:instrText xml:space="preserve">  "عنوان پايان‌نامه"  \* </w:instrText>
    </w:r>
    <w:r>
      <w:rPr>
        <w:b/>
        <w:bCs/>
        <w:sz w:val="18"/>
        <w:szCs w:val="18"/>
      </w:rPr>
      <w:instrText>MERGEFORMAT</w:instrText>
    </w:r>
    <w:r>
      <w:rPr>
        <w:b/>
        <w:bCs/>
        <w:sz w:val="18"/>
        <w:szCs w:val="18"/>
        <w:rtl/>
      </w:rPr>
      <w:instrText xml:space="preserve"> </w:instrText>
    </w:r>
    <w:r>
      <w:rPr>
        <w:b/>
        <w:bCs/>
        <w:sz w:val="18"/>
        <w:szCs w:val="18"/>
        <w:rtl/>
      </w:rPr>
      <w:fldChar w:fldCharType="separate"/>
    </w:r>
    <w:r>
      <w:rPr>
        <w:b/>
        <w:bCs/>
        <w:noProof/>
        <w:sz w:val="18"/>
        <w:szCs w:val="18"/>
        <w:rtl/>
      </w:rPr>
      <w:t>(عنوان سم</w:t>
    </w:r>
    <w:r>
      <w:rPr>
        <w:rFonts w:hint="cs"/>
        <w:b/>
        <w:bCs/>
        <w:noProof/>
        <w:sz w:val="18"/>
        <w:szCs w:val="18"/>
        <w:rtl/>
      </w:rPr>
      <w:t>ی</w:t>
    </w:r>
    <w:r>
      <w:rPr>
        <w:rFonts w:hint="eastAsia"/>
        <w:b/>
        <w:bCs/>
        <w:noProof/>
        <w:sz w:val="18"/>
        <w:szCs w:val="18"/>
        <w:rtl/>
      </w:rPr>
      <w:t>نار</w:t>
    </w:r>
    <w:r>
      <w:rPr>
        <w:b/>
        <w:bCs/>
        <w:noProof/>
        <w:sz w:val="18"/>
        <w:szCs w:val="18"/>
        <w:rtl/>
      </w:rPr>
      <w:t>)</w:t>
    </w:r>
    <w:r>
      <w:rPr>
        <w:b/>
        <w:bCs/>
        <w:sz w:val="18"/>
        <w:szCs w:val="1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B9A" w:rsidRPr="00EE1748" w:rsidRDefault="00703B9A" w:rsidP="00EE1748">
    <w:pPr>
      <w:pStyle w:val="Header"/>
      <w:rPr>
        <w:rFonts w:hint="cs"/>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46492"/>
    <w:multiLevelType w:val="hybridMultilevel"/>
    <w:tmpl w:val="F82EA148"/>
    <w:lvl w:ilvl="0" w:tplc="04090001">
      <w:start w:val="1"/>
      <w:numFmt w:val="decimal"/>
      <w:lvlText w:val="%1."/>
      <w:lvlJc w:val="left"/>
      <w:pPr>
        <w:tabs>
          <w:tab w:val="num" w:pos="720"/>
        </w:tabs>
        <w:ind w:left="720" w:hanging="360"/>
      </w:pPr>
      <w:rPr>
        <w:rFonts w:ascii="Times New Roman" w:hAnsi="Times New Roman" w:cs="Zar" w:hint="default"/>
        <w:b w:val="0"/>
        <w:bCs w:val="0"/>
        <w:i w:val="0"/>
        <w:iCs w:val="0"/>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EC1E53"/>
    <w:multiLevelType w:val="multilevel"/>
    <w:tmpl w:val="E5E66AE0"/>
    <w:lvl w:ilvl="0">
      <w:start w:val="1"/>
      <w:numFmt w:val="decimal"/>
      <w:pStyle w:val="a"/>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hint="default"/>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0" w:firstLine="0"/>
      </w:pPr>
      <w:rPr>
        <w:rFonts w:cs="Zar" w:hint="cs"/>
        <w:bCs w:val="0"/>
        <w:iCs w:val="0"/>
        <w:szCs w:val="24"/>
      </w:rPr>
    </w:lvl>
    <w:lvl w:ilvl="6">
      <w:start w:val="1"/>
      <w:numFmt w:val="decimal"/>
      <w:lvlRestart w:val="1"/>
      <w:pStyle w:val="a3"/>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4"/>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pStyle w:val="2"/>
      <w:lvlText w:val=""/>
      <w:lvlJc w:val="left"/>
      <w:pPr>
        <w:tabs>
          <w:tab w:val="num" w:pos="2007"/>
        </w:tabs>
        <w:ind w:left="2007" w:hanging="360"/>
      </w:pPr>
      <w:rPr>
        <w:rFonts w:ascii="Symbol" w:hAnsi="Symbol" w:hint="default"/>
        <w:b w:val="0"/>
        <w:i w:val="0"/>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
    <w:nsid w:val="113A1454"/>
    <w:multiLevelType w:val="multilevel"/>
    <w:tmpl w:val="E5E66AE0"/>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4">
    <w:nsid w:val="17844D52"/>
    <w:multiLevelType w:val="multilevel"/>
    <w:tmpl w:val="27B0F558"/>
    <w:lvl w:ilvl="0">
      <w:start w:val="1"/>
      <w:numFmt w:val="decimal"/>
      <w:lvlText w:val="%1."/>
      <w:lvlJc w:val="left"/>
      <w:pPr>
        <w:tabs>
          <w:tab w:val="num" w:pos="1080"/>
        </w:tabs>
        <w:ind w:left="1080" w:hanging="360"/>
      </w:pPr>
      <w:rPr>
        <w:rFonts w:ascii="Times New Roman" w:hAnsi="Times New Roman" w:cs="Zar" w:hint="default"/>
        <w:b w:val="0"/>
        <w:bCs w:val="0"/>
        <w:i w:val="0"/>
        <w:iCs w:val="0"/>
        <w:sz w:val="24"/>
        <w:szCs w:val="28"/>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nsid w:val="23DC7332"/>
    <w:multiLevelType w:val="multilevel"/>
    <w:tmpl w:val="E5E66AE0"/>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6">
    <w:nsid w:val="24DA6614"/>
    <w:multiLevelType w:val="multilevel"/>
    <w:tmpl w:val="056A329A"/>
    <w:lvl w:ilvl="0">
      <w:start w:val="1"/>
      <w:numFmt w:val="decimal"/>
      <w:lvlText w:val="%1."/>
      <w:lvlJc w:val="left"/>
      <w:pPr>
        <w:tabs>
          <w:tab w:val="num" w:pos="720"/>
        </w:tabs>
        <w:ind w:left="720" w:hanging="360"/>
      </w:pPr>
      <w:rPr>
        <w:rFonts w:ascii="Times New Roman" w:hAnsi="Times New Roman" w:cs="Zar" w:hint="default"/>
        <w:b w:val="0"/>
        <w:bCs w:val="0"/>
        <w:i w:val="0"/>
        <w:iCs w:val="0"/>
        <w:sz w:val="24"/>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345F70A1"/>
    <w:multiLevelType w:val="multilevel"/>
    <w:tmpl w:val="E5E66AE0"/>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8">
    <w:nsid w:val="36924151"/>
    <w:multiLevelType w:val="hybridMultilevel"/>
    <w:tmpl w:val="F5DC8510"/>
    <w:lvl w:ilvl="0" w:tplc="2AF6A256">
      <w:start w:val="1"/>
      <w:numFmt w:val="bullet"/>
      <w:pStyle w:val="1"/>
      <w:lvlText w:val=""/>
      <w:lvlJc w:val="left"/>
      <w:pPr>
        <w:tabs>
          <w:tab w:val="num" w:pos="927"/>
        </w:tabs>
        <w:ind w:left="927" w:hanging="360"/>
      </w:pPr>
      <w:rPr>
        <w:rFonts w:ascii="Symbol" w:hAnsi="Symbol" w:hint="default"/>
        <w:color w:val="auto"/>
      </w:rPr>
    </w:lvl>
    <w:lvl w:ilvl="1" w:tplc="04090019">
      <w:start w:val="1"/>
      <w:numFmt w:val="bullet"/>
      <w:lvlText w:val="o"/>
      <w:lvlJc w:val="left"/>
      <w:pPr>
        <w:tabs>
          <w:tab w:val="num" w:pos="2007"/>
        </w:tabs>
        <w:ind w:left="2007" w:hanging="360"/>
      </w:pPr>
      <w:rPr>
        <w:rFonts w:ascii="Courier New" w:hAnsi="Courier New" w:cs="Courier New"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Courier New"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Courier New"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9">
    <w:nsid w:val="37D4728E"/>
    <w:multiLevelType w:val="multilevel"/>
    <w:tmpl w:val="DDC6A050"/>
    <w:lvl w:ilvl="0">
      <w:start w:val="1"/>
      <w:numFmt w:val="decimal"/>
      <w:lvlText w:val="%1."/>
      <w:lvlJc w:val="left"/>
      <w:pPr>
        <w:tabs>
          <w:tab w:val="num" w:pos="720"/>
        </w:tabs>
        <w:ind w:left="720" w:hanging="360"/>
      </w:pPr>
      <w:rPr>
        <w:rFonts w:ascii="Times New Roman" w:hAnsi="Times New Roman" w:cs="Zar" w:hint="default"/>
        <w:b w:val="0"/>
        <w:bCs w:val="0"/>
        <w:i w:val="0"/>
        <w:iCs w:val="0"/>
        <w:sz w:val="24"/>
        <w:szCs w:val="28"/>
      </w:rPr>
    </w:lvl>
    <w:lvl w:ilvl="1">
      <w:start w:val="1"/>
      <w:numFmt w:val="bullet"/>
      <w:lvlText w:val=""/>
      <w:lvlJc w:val="left"/>
      <w:pPr>
        <w:tabs>
          <w:tab w:val="num" w:pos="1440"/>
        </w:tabs>
        <w:ind w:left="1440" w:hanging="360"/>
      </w:pPr>
      <w:rPr>
        <w:rFonts w:ascii="Symbol" w:hAnsi="Symbol" w:hint="default"/>
        <w:b w:val="0"/>
        <w:bCs w:val="0"/>
        <w:i w:val="0"/>
        <w:iCs w:val="0"/>
        <w:color w:val="auto"/>
        <w:sz w:val="24"/>
        <w:szCs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A915AAE"/>
    <w:multiLevelType w:val="hybridMultilevel"/>
    <w:tmpl w:val="8470662A"/>
    <w:lvl w:ilvl="0" w:tplc="90127072">
      <w:start w:val="1"/>
      <w:numFmt w:val="bullet"/>
      <w:pStyle w:val="Bullet2"/>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4DF85BD0"/>
    <w:multiLevelType w:val="hybridMultilevel"/>
    <w:tmpl w:val="A568380E"/>
    <w:lvl w:ilvl="0" w:tplc="FFFFFFFF">
      <w:start w:val="1"/>
      <w:numFmt w:val="bullet"/>
      <w:lvlText w:val=""/>
      <w:lvlJc w:val="left"/>
      <w:pPr>
        <w:tabs>
          <w:tab w:val="num" w:pos="360"/>
        </w:tabs>
        <w:ind w:left="360" w:hanging="360"/>
      </w:pPr>
      <w:rPr>
        <w:rFonts w:ascii="Symbol" w:hAnsi="Symbol" w:hint="default"/>
      </w:rPr>
    </w:lvl>
    <w:lvl w:ilvl="1" w:tplc="FFFFFFFF">
      <w:start w:val="1"/>
      <w:numFmt w:val="bullet"/>
      <w:pStyle w:val="Bullet4"/>
      <w:lvlText w:val=""/>
      <w:lvlJc w:val="left"/>
      <w:pPr>
        <w:tabs>
          <w:tab w:val="num" w:pos="1080"/>
        </w:tabs>
        <w:ind w:left="1080" w:hanging="360"/>
      </w:pPr>
      <w:rPr>
        <w:rFonts w:ascii="Wingdings" w:hAnsi="Wingdings" w:hint="default"/>
      </w:rPr>
    </w:lvl>
    <w:lvl w:ilvl="2" w:tplc="FFFFFFFF">
      <w:start w:val="1"/>
      <w:numFmt w:val="decimal"/>
      <w:lvlText w:val="%3."/>
      <w:lvlJc w:val="left"/>
      <w:pPr>
        <w:tabs>
          <w:tab w:val="num" w:pos="1800"/>
        </w:tabs>
        <w:ind w:left="1800" w:hanging="360"/>
      </w:pPr>
      <w:rPr>
        <w:rFont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nsid w:val="5514177C"/>
    <w:multiLevelType w:val="hybridMultilevel"/>
    <w:tmpl w:val="FC0CEE42"/>
    <w:lvl w:ilvl="0" w:tplc="FFFFFFFF">
      <w:start w:val="1"/>
      <w:numFmt w:val="decimal"/>
      <w:lvlText w:val="%1."/>
      <w:lvlJc w:val="left"/>
      <w:pPr>
        <w:tabs>
          <w:tab w:val="num" w:pos="1332"/>
        </w:tabs>
        <w:ind w:left="1332" w:hanging="360"/>
      </w:pPr>
    </w:lvl>
    <w:lvl w:ilvl="1" w:tplc="FFFFFFFF">
      <w:start w:val="3"/>
      <w:numFmt w:val="bullet"/>
      <w:lvlText w:val="-"/>
      <w:lvlJc w:val="left"/>
      <w:pPr>
        <w:tabs>
          <w:tab w:val="num" w:pos="2052"/>
        </w:tabs>
        <w:ind w:left="2052" w:hanging="360"/>
      </w:pPr>
      <w:rPr>
        <w:rFonts w:ascii="Times New Roman" w:eastAsia="Batang" w:hAnsi="Times New Roman" w:cs="Zar" w:hint="default"/>
      </w:rPr>
    </w:lvl>
    <w:lvl w:ilvl="2" w:tplc="FFFFFFFF">
      <w:numFmt w:val="none"/>
      <w:lvlText w:val=""/>
      <w:lvlJc w:val="left"/>
      <w:pPr>
        <w:tabs>
          <w:tab w:val="num" w:pos="360"/>
        </w:tabs>
      </w:pPr>
    </w:lvl>
    <w:lvl w:ilvl="3" w:tplc="FFFFFFFF" w:tentative="1">
      <w:start w:val="1"/>
      <w:numFmt w:val="decimal"/>
      <w:lvlText w:val="%4."/>
      <w:lvlJc w:val="left"/>
      <w:pPr>
        <w:tabs>
          <w:tab w:val="num" w:pos="3492"/>
        </w:tabs>
        <w:ind w:left="3492" w:hanging="360"/>
      </w:pPr>
    </w:lvl>
    <w:lvl w:ilvl="4" w:tplc="FFFFFFFF" w:tentative="1">
      <w:start w:val="1"/>
      <w:numFmt w:val="lowerLetter"/>
      <w:lvlText w:val="%5."/>
      <w:lvlJc w:val="left"/>
      <w:pPr>
        <w:tabs>
          <w:tab w:val="num" w:pos="4212"/>
        </w:tabs>
        <w:ind w:left="4212" w:hanging="360"/>
      </w:pPr>
    </w:lvl>
    <w:lvl w:ilvl="5" w:tplc="FFFFFFFF" w:tentative="1">
      <w:start w:val="1"/>
      <w:numFmt w:val="lowerRoman"/>
      <w:lvlText w:val="%6."/>
      <w:lvlJc w:val="right"/>
      <w:pPr>
        <w:tabs>
          <w:tab w:val="num" w:pos="4932"/>
        </w:tabs>
        <w:ind w:left="4932" w:hanging="180"/>
      </w:pPr>
    </w:lvl>
    <w:lvl w:ilvl="6" w:tplc="FFFFFFFF" w:tentative="1">
      <w:start w:val="1"/>
      <w:numFmt w:val="decimal"/>
      <w:lvlText w:val="%7."/>
      <w:lvlJc w:val="left"/>
      <w:pPr>
        <w:tabs>
          <w:tab w:val="num" w:pos="5652"/>
        </w:tabs>
        <w:ind w:left="5652" w:hanging="360"/>
      </w:pPr>
    </w:lvl>
    <w:lvl w:ilvl="7" w:tplc="FFFFFFFF" w:tentative="1">
      <w:start w:val="1"/>
      <w:numFmt w:val="lowerLetter"/>
      <w:lvlText w:val="%8."/>
      <w:lvlJc w:val="left"/>
      <w:pPr>
        <w:tabs>
          <w:tab w:val="num" w:pos="6372"/>
        </w:tabs>
        <w:ind w:left="6372" w:hanging="360"/>
      </w:pPr>
    </w:lvl>
    <w:lvl w:ilvl="8" w:tplc="FFFFFFFF" w:tentative="1">
      <w:start w:val="1"/>
      <w:numFmt w:val="lowerRoman"/>
      <w:lvlText w:val="%9."/>
      <w:lvlJc w:val="right"/>
      <w:pPr>
        <w:tabs>
          <w:tab w:val="num" w:pos="7092"/>
        </w:tabs>
        <w:ind w:left="7092" w:hanging="180"/>
      </w:pPr>
    </w:lvl>
  </w:abstractNum>
  <w:abstractNum w:abstractNumId="13">
    <w:nsid w:val="667567F6"/>
    <w:multiLevelType w:val="hybridMultilevel"/>
    <w:tmpl w:val="CB783126"/>
    <w:lvl w:ilvl="0" w:tplc="FFFFFFFF">
      <w:start w:val="1"/>
      <w:numFmt w:val="bullet"/>
      <w:pStyle w:val="Bullet1"/>
      <w:lvlText w:val=""/>
      <w:lvlJc w:val="left"/>
      <w:pPr>
        <w:tabs>
          <w:tab w:val="num" w:pos="720"/>
        </w:tabs>
        <w:ind w:left="720" w:hanging="360"/>
      </w:pPr>
      <w:rPr>
        <w:rFonts w:ascii="Symbol" w:hAnsi="Symbol" w:hint="default"/>
        <w:b/>
        <w:i w:val="0"/>
        <w:color w:val="auto"/>
        <w:sz w:val="24"/>
      </w:rPr>
    </w:lvl>
    <w:lvl w:ilvl="1" w:tplc="FFFFFFFF">
      <w:start w:val="1"/>
      <w:numFmt w:val="decimal"/>
      <w:lvlText w:val="%2."/>
      <w:lvlJc w:val="left"/>
      <w:pPr>
        <w:tabs>
          <w:tab w:val="num" w:pos="1440"/>
        </w:tabs>
        <w:ind w:left="1440" w:hanging="360"/>
      </w:pPr>
      <w:rPr>
        <w:rFonts w:ascii="Times New Roman" w:hAnsi="Times New Roman" w:cs="Zar" w:hint="default"/>
        <w:b w:val="0"/>
        <w:bCs w:val="0"/>
        <w:i w:val="0"/>
        <w:iCs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68363709"/>
    <w:multiLevelType w:val="hybridMultilevel"/>
    <w:tmpl w:val="551EF0AE"/>
    <w:lvl w:ilvl="0" w:tplc="90127072">
      <w:start w:val="1"/>
      <w:numFmt w:val="decimal"/>
      <w:pStyle w:val="a5"/>
      <w:lvlText w:val="[%1]"/>
      <w:lvlJc w:val="left"/>
      <w:pPr>
        <w:tabs>
          <w:tab w:val="num" w:pos="360"/>
        </w:tabs>
        <w:ind w:left="360" w:hanging="360"/>
      </w:pPr>
      <w:rPr>
        <w:rFonts w:ascii="Times New Roman" w:hAnsi="Times New Roman" w:cs="Zar" w:hint="default"/>
        <w:b w:val="0"/>
        <w:bCs w:val="0"/>
        <w:i w:val="0"/>
        <w:iCs w:val="0"/>
        <w:sz w:val="20"/>
        <w:szCs w:val="24"/>
      </w:rPr>
    </w:lvl>
    <w:lvl w:ilvl="1" w:tplc="04090003">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nsid w:val="73F131BB"/>
    <w:multiLevelType w:val="hybridMultilevel"/>
    <w:tmpl w:val="BC3CDFA0"/>
    <w:lvl w:ilvl="0" w:tplc="04090001">
      <w:start w:val="1"/>
      <w:numFmt w:val="decimal"/>
      <w:pStyle w:val="a6"/>
      <w:lvlText w:val="%1."/>
      <w:lvlJc w:val="left"/>
      <w:pPr>
        <w:tabs>
          <w:tab w:val="num" w:pos="720"/>
        </w:tabs>
        <w:ind w:left="720" w:hanging="360"/>
      </w:pPr>
      <w:rPr>
        <w:rFonts w:ascii="Times New Roman" w:hAnsi="Times New Roman" w:cs="Zar" w:hint="default"/>
        <w:b w:val="0"/>
        <w:bCs w:val="0"/>
        <w:i w:val="0"/>
        <w:iCs w:val="0"/>
        <w:sz w:val="24"/>
        <w:szCs w:val="28"/>
      </w:rPr>
    </w:lvl>
    <w:lvl w:ilvl="1" w:tplc="835E2F96">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612AF210"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nsid w:val="7AA012A1"/>
    <w:multiLevelType w:val="hybridMultilevel"/>
    <w:tmpl w:val="A2C017BA"/>
    <w:lvl w:ilvl="0" w:tplc="D6A04890">
      <w:start w:val="1"/>
      <w:numFmt w:val="bullet"/>
      <w:pStyle w:val="a7"/>
      <w:lvlText w:val=""/>
      <w:lvlJc w:val="left"/>
      <w:pPr>
        <w:tabs>
          <w:tab w:val="num" w:pos="720"/>
        </w:tabs>
        <w:ind w:left="720" w:hanging="360"/>
      </w:pPr>
      <w:rPr>
        <w:rFonts w:ascii="Wingdings" w:hAnsi="Wingdings" w:hint="default"/>
        <w:b/>
        <w:i w:val="0"/>
        <w:color w:val="auto"/>
        <w:sz w:val="24"/>
      </w:rPr>
    </w:lvl>
    <w:lvl w:ilvl="1" w:tplc="0409000F">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4"/>
  </w:num>
  <w:num w:numId="3">
    <w:abstractNumId w:val="16"/>
  </w:num>
  <w:num w:numId="4">
    <w:abstractNumId w:val="10"/>
  </w:num>
  <w:num w:numId="5">
    <w:abstractNumId w:val="11"/>
  </w:num>
  <w:num w:numId="6">
    <w:abstractNumId w:val="13"/>
  </w:num>
  <w:num w:numId="7">
    <w:abstractNumId w:val="8"/>
  </w:num>
  <w:num w:numId="8">
    <w:abstractNumId w:val="2"/>
  </w:num>
  <w:num w:numId="9">
    <w:abstractNumId w:val="15"/>
  </w:num>
  <w:num w:numId="10">
    <w:abstractNumId w:val="12"/>
  </w:num>
  <w:num w:numId="11">
    <w:abstractNumId w:val="0"/>
  </w:num>
  <w:num w:numId="12">
    <w:abstractNumId w:val="15"/>
    <w:lvlOverride w:ilvl="0">
      <w:startOverride w:val="1"/>
    </w:lvlOverride>
  </w:num>
  <w:num w:numId="13">
    <w:abstractNumId w:val="5"/>
  </w:num>
  <w:num w:numId="14">
    <w:abstractNumId w:val="3"/>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4"/>
  </w:num>
  <w:num w:numId="18">
    <w:abstractNumId w:val="9"/>
  </w:num>
  <w:num w:numId="19">
    <w:abstractNumId w:val="6"/>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0"/>
    <w:lvlOverride w:ilvl="0">
      <w:startOverride w:val="1"/>
    </w:lvlOverride>
  </w:num>
  <w:num w:numId="26">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B9A"/>
    <w:rsid w:val="00082F5E"/>
    <w:rsid w:val="003726B0"/>
    <w:rsid w:val="00703B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table of figures" w:uiPriority="0"/>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B9A"/>
    <w:pPr>
      <w:bidi/>
      <w:spacing w:after="0" w:line="240" w:lineRule="auto"/>
    </w:pPr>
    <w:rPr>
      <w:rFonts w:ascii="Times New Roman" w:eastAsia="Times New Roman" w:hAnsi="Times New Roman" w:cs="Nazanin"/>
      <w:sz w:val="24"/>
      <w:szCs w:val="28"/>
    </w:rPr>
  </w:style>
  <w:style w:type="paragraph" w:styleId="Heading1">
    <w:name w:val="heading 1"/>
    <w:basedOn w:val="Normal"/>
    <w:next w:val="Normal"/>
    <w:link w:val="Heading1Char"/>
    <w:qFormat/>
    <w:rsid w:val="00703B9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03B9A"/>
    <w:pPr>
      <w:keepNext/>
      <w:spacing w:before="240" w:after="60"/>
      <w:outlineLvl w:val="1"/>
    </w:pPr>
    <w:rPr>
      <w:rFonts w:ascii="Arial" w:hAnsi="Arial" w:cs="Arial"/>
      <w:b/>
      <w:bCs/>
      <w:i/>
      <w:iCs/>
      <w:sz w:val="28"/>
    </w:rPr>
  </w:style>
  <w:style w:type="paragraph" w:styleId="Heading3">
    <w:name w:val="heading 3"/>
    <w:basedOn w:val="Normal"/>
    <w:next w:val="Normal"/>
    <w:link w:val="Heading3Char"/>
    <w:qFormat/>
    <w:rsid w:val="00703B9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03B9A"/>
    <w:pPr>
      <w:keepNext/>
      <w:spacing w:before="240" w:after="60"/>
      <w:outlineLvl w:val="3"/>
    </w:pPr>
    <w:rPr>
      <w:b/>
      <w:bCs/>
      <w:sz w:val="28"/>
    </w:rPr>
  </w:style>
  <w:style w:type="paragraph" w:styleId="Heading5">
    <w:name w:val="heading 5"/>
    <w:basedOn w:val="Normal"/>
    <w:next w:val="Normal"/>
    <w:link w:val="Heading5Char"/>
    <w:qFormat/>
    <w:rsid w:val="00703B9A"/>
    <w:pPr>
      <w:spacing w:before="240" w:after="60"/>
      <w:outlineLvl w:val="4"/>
    </w:pPr>
    <w:rPr>
      <w:b/>
      <w:bCs/>
      <w:i/>
      <w:iCs/>
      <w:sz w:val="26"/>
      <w:szCs w:val="26"/>
    </w:rPr>
  </w:style>
  <w:style w:type="paragraph" w:styleId="Heading6">
    <w:name w:val="heading 6"/>
    <w:basedOn w:val="Normal"/>
    <w:next w:val="Normal"/>
    <w:link w:val="Heading6Char"/>
    <w:qFormat/>
    <w:rsid w:val="00703B9A"/>
    <w:pPr>
      <w:spacing w:before="240" w:after="60"/>
      <w:outlineLvl w:val="5"/>
    </w:pPr>
    <w:rPr>
      <w:b/>
      <w:bCs/>
      <w:sz w:val="22"/>
      <w:szCs w:val="22"/>
    </w:rPr>
  </w:style>
  <w:style w:type="paragraph" w:styleId="Heading7">
    <w:name w:val="heading 7"/>
    <w:basedOn w:val="Normal"/>
    <w:next w:val="Normal"/>
    <w:link w:val="Heading7Char"/>
    <w:qFormat/>
    <w:rsid w:val="00703B9A"/>
    <w:pPr>
      <w:spacing w:before="240" w:after="60"/>
      <w:outlineLvl w:val="6"/>
    </w:pPr>
  </w:style>
  <w:style w:type="paragraph" w:styleId="Heading8">
    <w:name w:val="heading 8"/>
    <w:basedOn w:val="Normal"/>
    <w:next w:val="Normal"/>
    <w:link w:val="Heading8Char"/>
    <w:qFormat/>
    <w:rsid w:val="00703B9A"/>
    <w:pPr>
      <w:spacing w:before="240" w:after="60"/>
      <w:outlineLvl w:val="7"/>
    </w:pPr>
    <w:rPr>
      <w:i/>
      <w:iCs/>
    </w:rPr>
  </w:style>
  <w:style w:type="paragraph" w:styleId="Heading9">
    <w:name w:val="heading 9"/>
    <w:basedOn w:val="Normal"/>
    <w:next w:val="Normal"/>
    <w:link w:val="Heading9Char"/>
    <w:qFormat/>
    <w:rsid w:val="00703B9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703B9A"/>
    <w:rPr>
      <w:rFonts w:ascii="Arial" w:eastAsia="Times New Roman" w:hAnsi="Arial" w:cs="Arial"/>
      <w:b/>
      <w:bCs/>
      <w:kern w:val="32"/>
      <w:sz w:val="32"/>
      <w:szCs w:val="32"/>
    </w:rPr>
  </w:style>
  <w:style w:type="character" w:customStyle="1" w:styleId="Heading2Char">
    <w:name w:val="Heading 2 Char"/>
    <w:basedOn w:val="DefaultParagraphFont"/>
    <w:link w:val="Heading2"/>
    <w:rsid w:val="00703B9A"/>
    <w:rPr>
      <w:rFonts w:ascii="Arial" w:eastAsia="Times New Roman" w:hAnsi="Arial" w:cs="Arial"/>
      <w:b/>
      <w:bCs/>
      <w:i/>
      <w:iCs/>
      <w:sz w:val="28"/>
      <w:szCs w:val="28"/>
    </w:rPr>
  </w:style>
  <w:style w:type="character" w:customStyle="1" w:styleId="Heading3Char">
    <w:name w:val="Heading 3 Char"/>
    <w:basedOn w:val="DefaultParagraphFont"/>
    <w:link w:val="Heading3"/>
    <w:rsid w:val="00703B9A"/>
    <w:rPr>
      <w:rFonts w:ascii="Arial" w:eastAsia="Times New Roman" w:hAnsi="Arial" w:cs="Arial"/>
      <w:b/>
      <w:bCs/>
      <w:sz w:val="26"/>
      <w:szCs w:val="26"/>
    </w:rPr>
  </w:style>
  <w:style w:type="character" w:customStyle="1" w:styleId="Heading4Char">
    <w:name w:val="Heading 4 Char"/>
    <w:basedOn w:val="DefaultParagraphFont"/>
    <w:link w:val="Heading4"/>
    <w:rsid w:val="00703B9A"/>
    <w:rPr>
      <w:rFonts w:ascii="Times New Roman" w:eastAsia="Times New Roman" w:hAnsi="Times New Roman" w:cs="Nazanin"/>
      <w:b/>
      <w:bCs/>
      <w:sz w:val="28"/>
      <w:szCs w:val="28"/>
    </w:rPr>
  </w:style>
  <w:style w:type="character" w:customStyle="1" w:styleId="Heading5Char">
    <w:name w:val="Heading 5 Char"/>
    <w:basedOn w:val="DefaultParagraphFont"/>
    <w:link w:val="Heading5"/>
    <w:rsid w:val="00703B9A"/>
    <w:rPr>
      <w:rFonts w:ascii="Times New Roman" w:eastAsia="Times New Roman" w:hAnsi="Times New Roman" w:cs="Nazanin"/>
      <w:b/>
      <w:bCs/>
      <w:i/>
      <w:iCs/>
      <w:sz w:val="26"/>
      <w:szCs w:val="26"/>
    </w:rPr>
  </w:style>
  <w:style w:type="character" w:customStyle="1" w:styleId="Heading6Char">
    <w:name w:val="Heading 6 Char"/>
    <w:basedOn w:val="DefaultParagraphFont"/>
    <w:link w:val="Heading6"/>
    <w:rsid w:val="00703B9A"/>
    <w:rPr>
      <w:rFonts w:ascii="Times New Roman" w:eastAsia="Times New Roman" w:hAnsi="Times New Roman" w:cs="Nazanin"/>
      <w:b/>
      <w:bCs/>
    </w:rPr>
  </w:style>
  <w:style w:type="character" w:customStyle="1" w:styleId="Heading7Char">
    <w:name w:val="Heading 7 Char"/>
    <w:basedOn w:val="DefaultParagraphFont"/>
    <w:link w:val="Heading7"/>
    <w:rsid w:val="00703B9A"/>
    <w:rPr>
      <w:rFonts w:ascii="Times New Roman" w:eastAsia="Times New Roman" w:hAnsi="Times New Roman" w:cs="Nazanin"/>
      <w:sz w:val="24"/>
      <w:szCs w:val="28"/>
    </w:rPr>
  </w:style>
  <w:style w:type="character" w:customStyle="1" w:styleId="Heading8Char">
    <w:name w:val="Heading 8 Char"/>
    <w:basedOn w:val="DefaultParagraphFont"/>
    <w:link w:val="Heading8"/>
    <w:rsid w:val="00703B9A"/>
    <w:rPr>
      <w:rFonts w:ascii="Times New Roman" w:eastAsia="Times New Roman" w:hAnsi="Times New Roman" w:cs="Nazanin"/>
      <w:i/>
      <w:iCs/>
      <w:sz w:val="24"/>
      <w:szCs w:val="28"/>
    </w:rPr>
  </w:style>
  <w:style w:type="character" w:customStyle="1" w:styleId="Heading9Char">
    <w:name w:val="Heading 9 Char"/>
    <w:basedOn w:val="DefaultParagraphFont"/>
    <w:link w:val="Heading9"/>
    <w:rsid w:val="00703B9A"/>
    <w:rPr>
      <w:rFonts w:ascii="Arial" w:eastAsia="Times New Roman" w:hAnsi="Arial" w:cs="Arial"/>
    </w:rPr>
  </w:style>
  <w:style w:type="paragraph" w:customStyle="1" w:styleId="a8">
    <w:name w:val="متن"/>
    <w:link w:val="Char"/>
    <w:rsid w:val="00703B9A"/>
    <w:pPr>
      <w:widowControl w:val="0"/>
      <w:bidi/>
      <w:spacing w:after="0" w:line="288" w:lineRule="auto"/>
      <w:jc w:val="lowKashida"/>
    </w:pPr>
    <w:rPr>
      <w:rFonts w:ascii="Times New Roman" w:eastAsia="Times New Roman" w:hAnsi="Times New Roman" w:cs="Zar"/>
      <w:sz w:val="24"/>
      <w:szCs w:val="28"/>
    </w:rPr>
  </w:style>
  <w:style w:type="paragraph" w:customStyle="1" w:styleId="a9">
    <w:name w:val="فلوچارت"/>
    <w:rsid w:val="00703B9A"/>
    <w:pPr>
      <w:spacing w:before="40" w:after="0" w:line="192" w:lineRule="auto"/>
      <w:jc w:val="center"/>
    </w:pPr>
    <w:rPr>
      <w:rFonts w:ascii="Times New Roman" w:eastAsia="Times New Roman" w:hAnsi="Times New Roman" w:cs="Zar"/>
      <w:sz w:val="20"/>
      <w:szCs w:val="20"/>
    </w:rPr>
  </w:style>
  <w:style w:type="paragraph" w:customStyle="1" w:styleId="a">
    <w:name w:val="فصل"/>
    <w:next w:val="a8"/>
    <w:rsid w:val="00703B9A"/>
    <w:pPr>
      <w:widowControl w:val="0"/>
      <w:numPr>
        <w:numId w:val="1"/>
      </w:numPr>
      <w:tabs>
        <w:tab w:val="center" w:pos="4253"/>
      </w:tabs>
      <w:bidi/>
      <w:spacing w:after="0" w:line="360" w:lineRule="auto"/>
      <w:jc w:val="center"/>
      <w:outlineLvl w:val="0"/>
    </w:pPr>
    <w:rPr>
      <w:rFonts w:ascii="Times New Roman" w:eastAsia="Times New Roman" w:hAnsi="Times New Roman" w:cs="Titr"/>
      <w:b/>
      <w:bCs/>
      <w:sz w:val="52"/>
      <w:szCs w:val="60"/>
      <w:lang w:bidi="fa-IR"/>
    </w:rPr>
  </w:style>
  <w:style w:type="paragraph" w:customStyle="1" w:styleId="a3">
    <w:name w:val="فرمول"/>
    <w:next w:val="a8"/>
    <w:rsid w:val="00703B9A"/>
    <w:pPr>
      <w:widowControl w:val="0"/>
      <w:numPr>
        <w:ilvl w:val="6"/>
        <w:numId w:val="1"/>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
    <w:name w:val="شکل - جدول"/>
    <w:basedOn w:val="a8"/>
    <w:link w:val="-Char"/>
    <w:rsid w:val="00703B9A"/>
    <w:pPr>
      <w:keepNext/>
      <w:keepLines/>
      <w:spacing w:line="240" w:lineRule="auto"/>
      <w:jc w:val="center"/>
    </w:pPr>
    <w:rPr>
      <w:sz w:val="18"/>
      <w:szCs w:val="20"/>
    </w:rPr>
  </w:style>
  <w:style w:type="paragraph" w:customStyle="1" w:styleId="a2">
    <w:name w:val="زيرنويس شکل"/>
    <w:next w:val="a8"/>
    <w:rsid w:val="00703B9A"/>
    <w:pPr>
      <w:widowControl w:val="0"/>
      <w:numPr>
        <w:ilvl w:val="5"/>
        <w:numId w:val="1"/>
      </w:numPr>
      <w:bidi/>
      <w:adjustRightInd w:val="0"/>
      <w:snapToGrid w:val="0"/>
      <w:spacing w:before="200" w:after="600" w:line="204" w:lineRule="auto"/>
      <w:jc w:val="center"/>
      <w:outlineLvl w:val="5"/>
    </w:pPr>
    <w:rPr>
      <w:rFonts w:ascii="Times New Roman" w:eastAsia="Times New Roman" w:hAnsi="Times New Roman" w:cs="Zar"/>
      <w:sz w:val="18"/>
      <w:szCs w:val="24"/>
      <w:lang w:bidi="fa-IR"/>
    </w:rPr>
  </w:style>
  <w:style w:type="paragraph" w:customStyle="1" w:styleId="aa">
    <w:name w:val="عنوان پايان‌نامه"/>
    <w:basedOn w:val="Normal"/>
    <w:next w:val="a8"/>
    <w:rsid w:val="00703B9A"/>
    <w:pPr>
      <w:widowControl w:val="0"/>
      <w:jc w:val="center"/>
    </w:pPr>
    <w:rPr>
      <w:rFonts w:cs="Titr"/>
      <w:b/>
      <w:bCs/>
      <w:sz w:val="40"/>
      <w:szCs w:val="44"/>
      <w:lang w:bidi="fa-IR"/>
    </w:rPr>
  </w:style>
  <w:style w:type="paragraph" w:customStyle="1" w:styleId="a7">
    <w:name w:val="تيتر سوم"/>
    <w:basedOn w:val="Bullet3"/>
    <w:rsid w:val="00703B9A"/>
    <w:pPr>
      <w:numPr>
        <w:ilvl w:val="0"/>
        <w:numId w:val="3"/>
      </w:numPr>
      <w:spacing w:before="360" w:line="288" w:lineRule="auto"/>
    </w:pPr>
    <w:rPr>
      <w:rFonts w:cs="Zar"/>
      <w:b/>
      <w:bCs/>
    </w:rPr>
  </w:style>
  <w:style w:type="paragraph" w:customStyle="1" w:styleId="a1">
    <w:name w:val="تيتر دوم"/>
    <w:next w:val="a8"/>
    <w:rsid w:val="00703B9A"/>
    <w:pPr>
      <w:keepNext/>
      <w:widowControl w:val="0"/>
      <w:numPr>
        <w:ilvl w:val="2"/>
        <w:numId w:val="1"/>
      </w:numPr>
      <w:bidi/>
      <w:spacing w:before="720" w:after="480" w:line="240" w:lineRule="auto"/>
      <w:outlineLvl w:val="2"/>
    </w:pPr>
    <w:rPr>
      <w:rFonts w:ascii="Times New Roman" w:eastAsia="Times New Roman" w:hAnsi="Times New Roman" w:cs="Zar"/>
      <w:b/>
      <w:bCs/>
      <w:sz w:val="28"/>
      <w:szCs w:val="32"/>
    </w:rPr>
  </w:style>
  <w:style w:type="paragraph" w:customStyle="1" w:styleId="a0">
    <w:name w:val="تيتر اول"/>
    <w:next w:val="a8"/>
    <w:rsid w:val="00703B9A"/>
    <w:pPr>
      <w:keepNext/>
      <w:widowControl w:val="0"/>
      <w:numPr>
        <w:ilvl w:val="1"/>
        <w:numId w:val="1"/>
      </w:numPr>
      <w:bidi/>
      <w:spacing w:before="600" w:after="480" w:line="240" w:lineRule="auto"/>
      <w:outlineLvl w:val="1"/>
    </w:pPr>
    <w:rPr>
      <w:rFonts w:ascii="Times New Roman" w:eastAsia="Times New Roman" w:hAnsi="Times New Roman" w:cs="Zar"/>
      <w:b/>
      <w:bCs/>
      <w:sz w:val="32"/>
      <w:szCs w:val="36"/>
      <w:lang w:bidi="fa-IR"/>
    </w:rPr>
  </w:style>
  <w:style w:type="paragraph" w:customStyle="1" w:styleId="ab">
    <w:name w:val="پاورقي"/>
    <w:rsid w:val="00703B9A"/>
    <w:pPr>
      <w:spacing w:after="0" w:line="240" w:lineRule="auto"/>
    </w:pPr>
    <w:rPr>
      <w:rFonts w:ascii="Times New Roman" w:eastAsia="Times New Roman" w:hAnsi="Times New Roman" w:cs="Zar"/>
      <w:sz w:val="18"/>
      <w:szCs w:val="20"/>
      <w:lang w:val="de-DE" w:bidi="fa-IR"/>
    </w:rPr>
  </w:style>
  <w:style w:type="paragraph" w:customStyle="1" w:styleId="a4">
    <w:name w:val="بالانويس جدول"/>
    <w:next w:val="-"/>
    <w:rsid w:val="00703B9A"/>
    <w:pPr>
      <w:keepNext/>
      <w:numPr>
        <w:ilvl w:val="7"/>
        <w:numId w:val="1"/>
      </w:numPr>
      <w:bidi/>
      <w:spacing w:before="600" w:after="100" w:line="204" w:lineRule="auto"/>
      <w:jc w:val="center"/>
      <w:outlineLvl w:val="7"/>
    </w:pPr>
    <w:rPr>
      <w:rFonts w:ascii="Times New Roman" w:eastAsia="Times New Roman" w:hAnsi="Times New Roman" w:cs="Zar"/>
      <w:sz w:val="18"/>
      <w:szCs w:val="24"/>
      <w:lang w:bidi="fa-IR"/>
    </w:rPr>
  </w:style>
  <w:style w:type="paragraph" w:customStyle="1" w:styleId="ac">
    <w:name w:val="عنوان فهرست"/>
    <w:basedOn w:val="a8"/>
    <w:next w:val="a8"/>
    <w:rsid w:val="00703B9A"/>
    <w:pPr>
      <w:spacing w:after="240" w:line="312" w:lineRule="auto"/>
      <w:jc w:val="center"/>
    </w:pPr>
    <w:rPr>
      <w:b/>
      <w:bCs/>
      <w:sz w:val="28"/>
      <w:szCs w:val="32"/>
      <w:lang w:bidi="fa-IR"/>
    </w:rPr>
  </w:style>
  <w:style w:type="character" w:styleId="Hyperlink">
    <w:name w:val="Hyperlink"/>
    <w:rsid w:val="00703B9A"/>
    <w:rPr>
      <w:rFonts w:ascii="Times New Roman" w:hAnsi="Times New Roman" w:cs="Zar"/>
      <w:b/>
      <w:bCs/>
      <w:color w:val="0000FF"/>
      <w:sz w:val="24"/>
      <w:szCs w:val="28"/>
      <w:u w:val="single"/>
    </w:rPr>
  </w:style>
  <w:style w:type="paragraph" w:styleId="TOC1">
    <w:name w:val="toc 1"/>
    <w:basedOn w:val="Normal"/>
    <w:next w:val="Normal"/>
    <w:autoRedefine/>
    <w:semiHidden/>
    <w:rsid w:val="00703B9A"/>
    <w:pPr>
      <w:widowControl w:val="0"/>
      <w:tabs>
        <w:tab w:val="right" w:pos="7938"/>
      </w:tabs>
      <w:spacing w:before="240"/>
    </w:pPr>
    <w:rPr>
      <w:rFonts w:cs="Zar"/>
      <w:bCs/>
      <w:noProof/>
      <w:lang w:bidi="fa-IR"/>
    </w:rPr>
  </w:style>
  <w:style w:type="paragraph" w:styleId="TOC2">
    <w:name w:val="toc 2"/>
    <w:basedOn w:val="Normal"/>
    <w:next w:val="Normal"/>
    <w:autoRedefine/>
    <w:semiHidden/>
    <w:rsid w:val="00703B9A"/>
    <w:pPr>
      <w:widowControl w:val="0"/>
      <w:tabs>
        <w:tab w:val="right" w:leader="dot" w:pos="7938"/>
      </w:tabs>
      <w:spacing w:line="216" w:lineRule="auto"/>
      <w:ind w:left="227"/>
    </w:pPr>
    <w:rPr>
      <w:rFonts w:cs="Zar"/>
      <w:noProof/>
      <w:lang w:bidi="fa-IR"/>
    </w:rPr>
  </w:style>
  <w:style w:type="paragraph" w:styleId="TOC3">
    <w:name w:val="toc 3"/>
    <w:basedOn w:val="Normal"/>
    <w:next w:val="Normal"/>
    <w:autoRedefine/>
    <w:semiHidden/>
    <w:rsid w:val="00703B9A"/>
    <w:pPr>
      <w:tabs>
        <w:tab w:val="right" w:leader="dot" w:pos="7938"/>
      </w:tabs>
      <w:spacing w:line="216" w:lineRule="auto"/>
      <w:ind w:left="454"/>
    </w:pPr>
    <w:rPr>
      <w:rFonts w:cs="Zar"/>
      <w:noProof/>
      <w:lang w:bidi="fa-IR"/>
    </w:rPr>
  </w:style>
  <w:style w:type="paragraph" w:styleId="TOC4">
    <w:name w:val="toc 4"/>
    <w:basedOn w:val="Normal"/>
    <w:next w:val="Normal"/>
    <w:autoRedefine/>
    <w:semiHidden/>
    <w:rsid w:val="00703B9A"/>
    <w:pPr>
      <w:widowControl w:val="0"/>
      <w:tabs>
        <w:tab w:val="right" w:leader="dot" w:pos="8494"/>
      </w:tabs>
      <w:spacing w:line="216" w:lineRule="auto"/>
      <w:ind w:left="680"/>
    </w:pPr>
    <w:rPr>
      <w:rFonts w:cs="B Mitra"/>
    </w:rPr>
  </w:style>
  <w:style w:type="paragraph" w:styleId="Footer">
    <w:name w:val="footer"/>
    <w:basedOn w:val="Normal"/>
    <w:link w:val="FooterChar"/>
    <w:rsid w:val="00703B9A"/>
    <w:pPr>
      <w:tabs>
        <w:tab w:val="center" w:pos="4153"/>
        <w:tab w:val="right" w:pos="8306"/>
      </w:tabs>
    </w:pPr>
  </w:style>
  <w:style w:type="character" w:customStyle="1" w:styleId="FooterChar">
    <w:name w:val="Footer Char"/>
    <w:basedOn w:val="DefaultParagraphFont"/>
    <w:link w:val="Footer"/>
    <w:rsid w:val="00703B9A"/>
    <w:rPr>
      <w:rFonts w:ascii="Times New Roman" w:eastAsia="Times New Roman" w:hAnsi="Times New Roman" w:cs="Nazanin"/>
      <w:sz w:val="24"/>
      <w:szCs w:val="28"/>
    </w:rPr>
  </w:style>
  <w:style w:type="paragraph" w:styleId="TOC6">
    <w:name w:val="toc 6"/>
    <w:basedOn w:val="Normal"/>
    <w:next w:val="Normal"/>
    <w:autoRedefine/>
    <w:semiHidden/>
    <w:rsid w:val="00703B9A"/>
    <w:pPr>
      <w:tabs>
        <w:tab w:val="right" w:leader="dot" w:pos="7938"/>
      </w:tabs>
      <w:spacing w:line="216" w:lineRule="auto"/>
      <w:ind w:left="227"/>
    </w:pPr>
    <w:rPr>
      <w:rFonts w:cs="Zar"/>
    </w:rPr>
  </w:style>
  <w:style w:type="paragraph" w:styleId="TOC8">
    <w:name w:val="toc 8"/>
    <w:basedOn w:val="Normal"/>
    <w:next w:val="Normal"/>
    <w:autoRedefine/>
    <w:semiHidden/>
    <w:rsid w:val="00703B9A"/>
    <w:pPr>
      <w:tabs>
        <w:tab w:val="right" w:leader="dot" w:pos="7938"/>
      </w:tabs>
      <w:ind w:left="227"/>
    </w:pPr>
    <w:rPr>
      <w:rFonts w:cs="Zar"/>
      <w:noProof/>
      <w:lang w:bidi="fa-IR"/>
    </w:rPr>
  </w:style>
  <w:style w:type="character" w:styleId="PageNumber">
    <w:name w:val="page number"/>
    <w:rsid w:val="00703B9A"/>
    <w:rPr>
      <w:rFonts w:ascii="Times New Roman" w:hAnsi="Times New Roman" w:cs="Zar"/>
      <w:sz w:val="22"/>
      <w:szCs w:val="26"/>
    </w:rPr>
  </w:style>
  <w:style w:type="paragraph" w:styleId="Header">
    <w:name w:val="header"/>
    <w:basedOn w:val="Normal"/>
    <w:link w:val="HeaderChar"/>
    <w:rsid w:val="00703B9A"/>
    <w:pPr>
      <w:tabs>
        <w:tab w:val="center" w:pos="4153"/>
        <w:tab w:val="right" w:pos="8306"/>
      </w:tabs>
    </w:pPr>
  </w:style>
  <w:style w:type="character" w:customStyle="1" w:styleId="HeaderChar">
    <w:name w:val="Header Char"/>
    <w:basedOn w:val="DefaultParagraphFont"/>
    <w:link w:val="Header"/>
    <w:rsid w:val="00703B9A"/>
    <w:rPr>
      <w:rFonts w:ascii="Times New Roman" w:eastAsia="Times New Roman" w:hAnsi="Times New Roman" w:cs="Nazanin"/>
      <w:sz w:val="24"/>
      <w:szCs w:val="28"/>
    </w:rPr>
  </w:style>
  <w:style w:type="paragraph" w:styleId="TOC5">
    <w:name w:val="toc 5"/>
    <w:basedOn w:val="Normal"/>
    <w:next w:val="Normal"/>
    <w:autoRedefine/>
    <w:semiHidden/>
    <w:rsid w:val="00703B9A"/>
    <w:pPr>
      <w:ind w:left="960"/>
    </w:pPr>
  </w:style>
  <w:style w:type="paragraph" w:styleId="TOC7">
    <w:name w:val="toc 7"/>
    <w:basedOn w:val="Normal"/>
    <w:next w:val="Normal"/>
    <w:autoRedefine/>
    <w:semiHidden/>
    <w:rsid w:val="00703B9A"/>
    <w:pPr>
      <w:ind w:left="1440"/>
    </w:pPr>
  </w:style>
  <w:style w:type="paragraph" w:styleId="TOC9">
    <w:name w:val="toc 9"/>
    <w:basedOn w:val="Normal"/>
    <w:next w:val="Normal"/>
    <w:autoRedefine/>
    <w:semiHidden/>
    <w:rsid w:val="00703B9A"/>
    <w:pPr>
      <w:ind w:left="1920"/>
    </w:pPr>
  </w:style>
  <w:style w:type="paragraph" w:styleId="FootnoteText">
    <w:name w:val="footnote text"/>
    <w:basedOn w:val="a8"/>
    <w:link w:val="FootnoteTextChar"/>
    <w:semiHidden/>
    <w:rsid w:val="00703B9A"/>
    <w:rPr>
      <w:sz w:val="16"/>
      <w:szCs w:val="20"/>
    </w:rPr>
  </w:style>
  <w:style w:type="character" w:customStyle="1" w:styleId="FootnoteTextChar">
    <w:name w:val="Footnote Text Char"/>
    <w:basedOn w:val="DefaultParagraphFont"/>
    <w:link w:val="FootnoteText"/>
    <w:semiHidden/>
    <w:rsid w:val="00703B9A"/>
    <w:rPr>
      <w:rFonts w:ascii="Times New Roman" w:eastAsia="Times New Roman" w:hAnsi="Times New Roman" w:cs="Zar"/>
      <w:sz w:val="16"/>
      <w:szCs w:val="20"/>
    </w:rPr>
  </w:style>
  <w:style w:type="character" w:styleId="FootnoteReference">
    <w:name w:val="footnote reference"/>
    <w:semiHidden/>
    <w:rsid w:val="00703B9A"/>
    <w:rPr>
      <w:rFonts w:ascii="Times New Roman" w:hAnsi="Times New Roman" w:cs="Zar"/>
      <w:sz w:val="22"/>
      <w:szCs w:val="26"/>
      <w:vertAlign w:val="superscript"/>
    </w:rPr>
  </w:style>
  <w:style w:type="table" w:styleId="TableGrid">
    <w:name w:val="Table Grid"/>
    <w:basedOn w:val="TableNormal"/>
    <w:rsid w:val="00703B9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703B9A"/>
    <w:pPr>
      <w:spacing w:after="300"/>
      <w:jc w:val="center"/>
    </w:pPr>
    <w:rPr>
      <w:b/>
      <w:bCs/>
      <w:sz w:val="32"/>
      <w:szCs w:val="36"/>
      <w:lang w:bidi="fa-IR"/>
    </w:rPr>
  </w:style>
  <w:style w:type="paragraph" w:customStyle="1" w:styleId="ad">
    <w:name w:val="متن پيوسته"/>
    <w:basedOn w:val="Normal"/>
    <w:rsid w:val="00703B9A"/>
    <w:pPr>
      <w:spacing w:line="288" w:lineRule="auto"/>
      <w:jc w:val="lowKashida"/>
    </w:pPr>
    <w:rPr>
      <w:rFonts w:cs="Zar"/>
      <w:lang w:bidi="fa-IR"/>
    </w:rPr>
  </w:style>
  <w:style w:type="paragraph" w:customStyle="1" w:styleId="TextBody">
    <w:name w:val="TextBody"/>
    <w:basedOn w:val="Normal"/>
    <w:rsid w:val="00703B9A"/>
    <w:pPr>
      <w:jc w:val="lowKashida"/>
    </w:pPr>
    <w:rPr>
      <w:lang w:bidi="fa-IR"/>
    </w:rPr>
  </w:style>
  <w:style w:type="paragraph" w:customStyle="1" w:styleId="Title2">
    <w:name w:val="Title2"/>
    <w:basedOn w:val="a8"/>
    <w:rsid w:val="00703B9A"/>
    <w:pPr>
      <w:spacing w:after="360"/>
      <w:jc w:val="both"/>
    </w:pPr>
    <w:rPr>
      <w:b/>
      <w:bCs/>
      <w:sz w:val="28"/>
      <w:szCs w:val="32"/>
      <w:lang w:bidi="fa-IR"/>
    </w:rPr>
  </w:style>
  <w:style w:type="paragraph" w:styleId="TableofFigures">
    <w:name w:val="table of figures"/>
    <w:basedOn w:val="Normal"/>
    <w:next w:val="Normal"/>
    <w:semiHidden/>
    <w:rsid w:val="00703B9A"/>
    <w:rPr>
      <w:rFonts w:cs="Zar"/>
    </w:rPr>
  </w:style>
  <w:style w:type="paragraph" w:customStyle="1" w:styleId="Bullet3">
    <w:name w:val="Bullet 3"/>
    <w:basedOn w:val="Normal"/>
    <w:rsid w:val="00703B9A"/>
    <w:pPr>
      <w:numPr>
        <w:ilvl w:val="1"/>
        <w:numId w:val="9"/>
      </w:numPr>
      <w:jc w:val="lowKashida"/>
    </w:pPr>
    <w:rPr>
      <w:lang w:bidi="fa-IR"/>
    </w:rPr>
  </w:style>
  <w:style w:type="paragraph" w:customStyle="1" w:styleId="ae">
    <w:name w:val="عنوان پايان‌نامه [داخلي]"/>
    <w:basedOn w:val="aa"/>
    <w:rsid w:val="00703B9A"/>
    <w:rPr>
      <w:rFonts w:cs="Zar"/>
      <w:szCs w:val="40"/>
    </w:rPr>
  </w:style>
  <w:style w:type="character" w:customStyle="1" w:styleId="Char">
    <w:name w:val="متن Char"/>
    <w:link w:val="a8"/>
    <w:rsid w:val="00703B9A"/>
    <w:rPr>
      <w:rFonts w:ascii="Times New Roman" w:eastAsia="Times New Roman" w:hAnsi="Times New Roman" w:cs="Zar"/>
      <w:sz w:val="24"/>
      <w:szCs w:val="28"/>
    </w:rPr>
  </w:style>
  <w:style w:type="character" w:customStyle="1" w:styleId="-Char">
    <w:name w:val="شکل - جدول Char"/>
    <w:link w:val="-"/>
    <w:rsid w:val="00703B9A"/>
    <w:rPr>
      <w:rFonts w:ascii="Times New Roman" w:eastAsia="Times New Roman" w:hAnsi="Times New Roman" w:cs="Zar"/>
      <w:sz w:val="18"/>
      <w:szCs w:val="20"/>
    </w:rPr>
  </w:style>
  <w:style w:type="paragraph" w:customStyle="1" w:styleId="af">
    <w:name w:val="متن ضخيم"/>
    <w:basedOn w:val="a8"/>
    <w:link w:val="CharChar"/>
    <w:rsid w:val="00703B9A"/>
    <w:rPr>
      <w:b/>
      <w:bCs/>
    </w:rPr>
  </w:style>
  <w:style w:type="character" w:customStyle="1" w:styleId="CharChar">
    <w:name w:val="متن ضخيم Char Char"/>
    <w:link w:val="af"/>
    <w:rsid w:val="00703B9A"/>
    <w:rPr>
      <w:rFonts w:ascii="Times New Roman" w:eastAsia="Times New Roman" w:hAnsi="Times New Roman" w:cs="Zar"/>
      <w:b/>
      <w:bCs/>
      <w:sz w:val="24"/>
      <w:szCs w:val="28"/>
    </w:rPr>
  </w:style>
  <w:style w:type="paragraph" w:customStyle="1" w:styleId="af0">
    <w:name w:val="متن روي جلد"/>
    <w:basedOn w:val="a8"/>
    <w:rsid w:val="00703B9A"/>
    <w:pPr>
      <w:jc w:val="center"/>
    </w:pPr>
    <w:rPr>
      <w:b/>
      <w:bCs/>
      <w:lang w:bidi="fa-IR"/>
    </w:rPr>
  </w:style>
  <w:style w:type="paragraph" w:customStyle="1" w:styleId="af1">
    <w:name w:val="تاريخ روي جلد"/>
    <w:basedOn w:val="a8"/>
    <w:rsid w:val="00703B9A"/>
    <w:pPr>
      <w:spacing w:line="240" w:lineRule="auto"/>
      <w:jc w:val="center"/>
    </w:pPr>
    <w:rPr>
      <w:b/>
      <w:bCs/>
      <w:szCs w:val="24"/>
      <w:lang w:bidi="fa-IR"/>
    </w:rPr>
  </w:style>
  <w:style w:type="paragraph" w:customStyle="1" w:styleId="af2">
    <w:name w:val="تاريخ روي جلد انگليسي"/>
    <w:basedOn w:val="af1"/>
    <w:rsid w:val="00703B9A"/>
    <w:pPr>
      <w:bidi w:val="0"/>
    </w:pPr>
  </w:style>
  <w:style w:type="paragraph" w:customStyle="1" w:styleId="af3">
    <w:name w:val="متن روي جلد انگليسي"/>
    <w:basedOn w:val="Normal"/>
    <w:rsid w:val="00703B9A"/>
    <w:pPr>
      <w:bidi w:val="0"/>
      <w:spacing w:line="288" w:lineRule="auto"/>
      <w:jc w:val="center"/>
    </w:pPr>
    <w:rPr>
      <w:rFonts w:cs="Zar"/>
      <w:b/>
      <w:bCs/>
      <w:sz w:val="28"/>
      <w:lang w:bidi="fa-IR"/>
    </w:rPr>
  </w:style>
  <w:style w:type="paragraph" w:customStyle="1" w:styleId="af4">
    <w:name w:val="عنوان پايان‌نامه انگليسي"/>
    <w:basedOn w:val="Normal"/>
    <w:rsid w:val="00703B9A"/>
    <w:pPr>
      <w:bidi w:val="0"/>
      <w:spacing w:before="240" w:after="240"/>
      <w:jc w:val="center"/>
    </w:pPr>
    <w:rPr>
      <w:rFonts w:cs="Zar"/>
      <w:b/>
      <w:bCs/>
      <w:sz w:val="40"/>
      <w:szCs w:val="44"/>
    </w:rPr>
  </w:style>
  <w:style w:type="paragraph" w:customStyle="1" w:styleId="StyleComplexBNazanin">
    <w:name w:val="Style متن روي جلد انگليسي + (Complex) B Nazanin"/>
    <w:basedOn w:val="af3"/>
    <w:rsid w:val="00703B9A"/>
  </w:style>
  <w:style w:type="paragraph" w:customStyle="1" w:styleId="-0">
    <w:name w:val="شکل - جدول (راست چين)"/>
    <w:basedOn w:val="-"/>
    <w:rsid w:val="00703B9A"/>
    <w:pPr>
      <w:jc w:val="left"/>
    </w:pPr>
  </w:style>
  <w:style w:type="paragraph" w:customStyle="1" w:styleId="-1">
    <w:name w:val="شکل - جدول (چپ چين)"/>
    <w:basedOn w:val="-0"/>
    <w:rsid w:val="00703B9A"/>
    <w:pPr>
      <w:jc w:val="right"/>
    </w:pPr>
  </w:style>
  <w:style w:type="paragraph" w:customStyle="1" w:styleId="-2">
    <w:name w:val="شکل - جدول (ضخيم)"/>
    <w:basedOn w:val="-"/>
    <w:rsid w:val="00703B9A"/>
    <w:rPr>
      <w:b/>
      <w:bCs/>
      <w:lang w:val="en-GB" w:eastAsia="en-GB"/>
    </w:rPr>
  </w:style>
  <w:style w:type="paragraph" w:customStyle="1" w:styleId="Bullet1">
    <w:name w:val="Bullet 1"/>
    <w:basedOn w:val="a8"/>
    <w:rsid w:val="00703B9A"/>
    <w:pPr>
      <w:numPr>
        <w:numId w:val="6"/>
      </w:numPr>
    </w:pPr>
  </w:style>
  <w:style w:type="paragraph" w:customStyle="1" w:styleId="a6">
    <w:name w:val="عدد گذاري"/>
    <w:basedOn w:val="Normal"/>
    <w:rsid w:val="00703B9A"/>
    <w:pPr>
      <w:numPr>
        <w:numId w:val="9"/>
      </w:numPr>
      <w:spacing w:line="288" w:lineRule="auto"/>
      <w:jc w:val="lowKashida"/>
    </w:pPr>
    <w:rPr>
      <w:rFonts w:cs="Zar"/>
    </w:rPr>
  </w:style>
  <w:style w:type="paragraph" w:customStyle="1" w:styleId="1">
    <w:name w:val="نشانه گذاري 1"/>
    <w:basedOn w:val="a8"/>
    <w:rsid w:val="00703B9A"/>
    <w:pPr>
      <w:numPr>
        <w:numId w:val="7"/>
      </w:numPr>
    </w:pPr>
  </w:style>
  <w:style w:type="paragraph" w:customStyle="1" w:styleId="2">
    <w:name w:val="نشانه گذاري 2"/>
    <w:basedOn w:val="a8"/>
    <w:rsid w:val="00703B9A"/>
    <w:pPr>
      <w:numPr>
        <w:ilvl w:val="1"/>
        <w:numId w:val="8"/>
      </w:numPr>
      <w:tabs>
        <w:tab w:val="clear" w:pos="2007"/>
        <w:tab w:val="left" w:pos="1474"/>
      </w:tabs>
      <w:ind w:left="1474" w:hanging="340"/>
    </w:pPr>
    <w:rPr>
      <w:lang w:bidi="fa-IR"/>
    </w:rPr>
  </w:style>
  <w:style w:type="paragraph" w:customStyle="1" w:styleId="af5">
    <w:name w:val="متن (انگليسي)"/>
    <w:basedOn w:val="Normal"/>
    <w:rsid w:val="00703B9A"/>
    <w:pPr>
      <w:bidi w:val="0"/>
      <w:jc w:val="lowKashida"/>
    </w:pPr>
    <w:rPr>
      <w:rFonts w:cs="Zar"/>
    </w:rPr>
  </w:style>
  <w:style w:type="paragraph" w:customStyle="1" w:styleId="Bullet2">
    <w:name w:val="Bullet 2"/>
    <w:basedOn w:val="Normal"/>
    <w:rsid w:val="00703B9A"/>
    <w:pPr>
      <w:numPr>
        <w:numId w:val="4"/>
      </w:numPr>
      <w:spacing w:line="288" w:lineRule="auto"/>
      <w:jc w:val="lowKashida"/>
    </w:pPr>
    <w:rPr>
      <w:rFonts w:eastAsia="Batang" w:cs="Zar"/>
      <w:lang w:eastAsia="ko-KR"/>
    </w:rPr>
  </w:style>
  <w:style w:type="paragraph" w:customStyle="1" w:styleId="Bullet4">
    <w:name w:val="Bullet 4"/>
    <w:basedOn w:val="a8"/>
    <w:rsid w:val="00703B9A"/>
    <w:pPr>
      <w:numPr>
        <w:ilvl w:val="1"/>
        <w:numId w:val="5"/>
      </w:numPr>
    </w:pPr>
  </w:style>
  <w:style w:type="paragraph" w:customStyle="1" w:styleId="af6">
    <w:name w:val="متن با هاشيه"/>
    <w:basedOn w:val="a8"/>
    <w:rsid w:val="00703B9A"/>
    <w:pPr>
      <w:ind w:left="397"/>
    </w:pPr>
  </w:style>
  <w:style w:type="paragraph" w:customStyle="1" w:styleId="Formula">
    <w:name w:val="Formula"/>
    <w:basedOn w:val="Normal"/>
    <w:rsid w:val="00703B9A"/>
    <w:pPr>
      <w:numPr>
        <w:numId w:val="10"/>
      </w:numPr>
      <w:bidi w:val="0"/>
      <w:spacing w:before="120" w:after="120" w:line="312" w:lineRule="auto"/>
      <w:ind w:left="0" w:firstLine="567"/>
      <w:jc w:val="lowKashida"/>
    </w:pPr>
    <w:rPr>
      <w:rFonts w:eastAsia="Batang" w:cs="Zar"/>
      <w:i/>
      <w:iCs/>
      <w:lang w:eastAsia="ko-KR" w:bidi="fa-IR"/>
    </w:rPr>
  </w:style>
  <w:style w:type="paragraph" w:customStyle="1" w:styleId="a5">
    <w:name w:val="شماره گذاري مراجع"/>
    <w:basedOn w:val="af5"/>
    <w:rsid w:val="00703B9A"/>
    <w:pPr>
      <w:numPr>
        <w:numId w:val="2"/>
      </w:numPr>
      <w:spacing w:after="120"/>
      <w:ind w:left="357" w:hanging="357"/>
    </w:pPr>
    <w:rPr>
      <w:sz w:val="20"/>
      <w:szCs w:val="24"/>
      <w:lang w:bidi="fa-IR"/>
    </w:rPr>
  </w:style>
  <w:style w:type="paragraph" w:styleId="BalloonText">
    <w:name w:val="Balloon Text"/>
    <w:basedOn w:val="Normal"/>
    <w:link w:val="BalloonTextChar"/>
    <w:uiPriority w:val="99"/>
    <w:semiHidden/>
    <w:unhideWhenUsed/>
    <w:rsid w:val="00703B9A"/>
    <w:rPr>
      <w:rFonts w:ascii="Tahoma" w:hAnsi="Tahoma" w:cs="Tahoma"/>
      <w:sz w:val="16"/>
      <w:szCs w:val="16"/>
    </w:rPr>
  </w:style>
  <w:style w:type="character" w:customStyle="1" w:styleId="BalloonTextChar">
    <w:name w:val="Balloon Text Char"/>
    <w:basedOn w:val="DefaultParagraphFont"/>
    <w:link w:val="BalloonText"/>
    <w:uiPriority w:val="99"/>
    <w:semiHidden/>
    <w:rsid w:val="00703B9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table of figures" w:uiPriority="0"/>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B9A"/>
    <w:pPr>
      <w:bidi/>
      <w:spacing w:after="0" w:line="240" w:lineRule="auto"/>
    </w:pPr>
    <w:rPr>
      <w:rFonts w:ascii="Times New Roman" w:eastAsia="Times New Roman" w:hAnsi="Times New Roman" w:cs="Nazanin"/>
      <w:sz w:val="24"/>
      <w:szCs w:val="28"/>
    </w:rPr>
  </w:style>
  <w:style w:type="paragraph" w:styleId="Heading1">
    <w:name w:val="heading 1"/>
    <w:basedOn w:val="Normal"/>
    <w:next w:val="Normal"/>
    <w:link w:val="Heading1Char"/>
    <w:qFormat/>
    <w:rsid w:val="00703B9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03B9A"/>
    <w:pPr>
      <w:keepNext/>
      <w:spacing w:before="240" w:after="60"/>
      <w:outlineLvl w:val="1"/>
    </w:pPr>
    <w:rPr>
      <w:rFonts w:ascii="Arial" w:hAnsi="Arial" w:cs="Arial"/>
      <w:b/>
      <w:bCs/>
      <w:i/>
      <w:iCs/>
      <w:sz w:val="28"/>
    </w:rPr>
  </w:style>
  <w:style w:type="paragraph" w:styleId="Heading3">
    <w:name w:val="heading 3"/>
    <w:basedOn w:val="Normal"/>
    <w:next w:val="Normal"/>
    <w:link w:val="Heading3Char"/>
    <w:qFormat/>
    <w:rsid w:val="00703B9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03B9A"/>
    <w:pPr>
      <w:keepNext/>
      <w:spacing w:before="240" w:after="60"/>
      <w:outlineLvl w:val="3"/>
    </w:pPr>
    <w:rPr>
      <w:b/>
      <w:bCs/>
      <w:sz w:val="28"/>
    </w:rPr>
  </w:style>
  <w:style w:type="paragraph" w:styleId="Heading5">
    <w:name w:val="heading 5"/>
    <w:basedOn w:val="Normal"/>
    <w:next w:val="Normal"/>
    <w:link w:val="Heading5Char"/>
    <w:qFormat/>
    <w:rsid w:val="00703B9A"/>
    <w:pPr>
      <w:spacing w:before="240" w:after="60"/>
      <w:outlineLvl w:val="4"/>
    </w:pPr>
    <w:rPr>
      <w:b/>
      <w:bCs/>
      <w:i/>
      <w:iCs/>
      <w:sz w:val="26"/>
      <w:szCs w:val="26"/>
    </w:rPr>
  </w:style>
  <w:style w:type="paragraph" w:styleId="Heading6">
    <w:name w:val="heading 6"/>
    <w:basedOn w:val="Normal"/>
    <w:next w:val="Normal"/>
    <w:link w:val="Heading6Char"/>
    <w:qFormat/>
    <w:rsid w:val="00703B9A"/>
    <w:pPr>
      <w:spacing w:before="240" w:after="60"/>
      <w:outlineLvl w:val="5"/>
    </w:pPr>
    <w:rPr>
      <w:b/>
      <w:bCs/>
      <w:sz w:val="22"/>
      <w:szCs w:val="22"/>
    </w:rPr>
  </w:style>
  <w:style w:type="paragraph" w:styleId="Heading7">
    <w:name w:val="heading 7"/>
    <w:basedOn w:val="Normal"/>
    <w:next w:val="Normal"/>
    <w:link w:val="Heading7Char"/>
    <w:qFormat/>
    <w:rsid w:val="00703B9A"/>
    <w:pPr>
      <w:spacing w:before="240" w:after="60"/>
      <w:outlineLvl w:val="6"/>
    </w:pPr>
  </w:style>
  <w:style w:type="paragraph" w:styleId="Heading8">
    <w:name w:val="heading 8"/>
    <w:basedOn w:val="Normal"/>
    <w:next w:val="Normal"/>
    <w:link w:val="Heading8Char"/>
    <w:qFormat/>
    <w:rsid w:val="00703B9A"/>
    <w:pPr>
      <w:spacing w:before="240" w:after="60"/>
      <w:outlineLvl w:val="7"/>
    </w:pPr>
    <w:rPr>
      <w:i/>
      <w:iCs/>
    </w:rPr>
  </w:style>
  <w:style w:type="paragraph" w:styleId="Heading9">
    <w:name w:val="heading 9"/>
    <w:basedOn w:val="Normal"/>
    <w:next w:val="Normal"/>
    <w:link w:val="Heading9Char"/>
    <w:qFormat/>
    <w:rsid w:val="00703B9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703B9A"/>
    <w:rPr>
      <w:rFonts w:ascii="Arial" w:eastAsia="Times New Roman" w:hAnsi="Arial" w:cs="Arial"/>
      <w:b/>
      <w:bCs/>
      <w:kern w:val="32"/>
      <w:sz w:val="32"/>
      <w:szCs w:val="32"/>
    </w:rPr>
  </w:style>
  <w:style w:type="character" w:customStyle="1" w:styleId="Heading2Char">
    <w:name w:val="Heading 2 Char"/>
    <w:basedOn w:val="DefaultParagraphFont"/>
    <w:link w:val="Heading2"/>
    <w:rsid w:val="00703B9A"/>
    <w:rPr>
      <w:rFonts w:ascii="Arial" w:eastAsia="Times New Roman" w:hAnsi="Arial" w:cs="Arial"/>
      <w:b/>
      <w:bCs/>
      <w:i/>
      <w:iCs/>
      <w:sz w:val="28"/>
      <w:szCs w:val="28"/>
    </w:rPr>
  </w:style>
  <w:style w:type="character" w:customStyle="1" w:styleId="Heading3Char">
    <w:name w:val="Heading 3 Char"/>
    <w:basedOn w:val="DefaultParagraphFont"/>
    <w:link w:val="Heading3"/>
    <w:rsid w:val="00703B9A"/>
    <w:rPr>
      <w:rFonts w:ascii="Arial" w:eastAsia="Times New Roman" w:hAnsi="Arial" w:cs="Arial"/>
      <w:b/>
      <w:bCs/>
      <w:sz w:val="26"/>
      <w:szCs w:val="26"/>
    </w:rPr>
  </w:style>
  <w:style w:type="character" w:customStyle="1" w:styleId="Heading4Char">
    <w:name w:val="Heading 4 Char"/>
    <w:basedOn w:val="DefaultParagraphFont"/>
    <w:link w:val="Heading4"/>
    <w:rsid w:val="00703B9A"/>
    <w:rPr>
      <w:rFonts w:ascii="Times New Roman" w:eastAsia="Times New Roman" w:hAnsi="Times New Roman" w:cs="Nazanin"/>
      <w:b/>
      <w:bCs/>
      <w:sz w:val="28"/>
      <w:szCs w:val="28"/>
    </w:rPr>
  </w:style>
  <w:style w:type="character" w:customStyle="1" w:styleId="Heading5Char">
    <w:name w:val="Heading 5 Char"/>
    <w:basedOn w:val="DefaultParagraphFont"/>
    <w:link w:val="Heading5"/>
    <w:rsid w:val="00703B9A"/>
    <w:rPr>
      <w:rFonts w:ascii="Times New Roman" w:eastAsia="Times New Roman" w:hAnsi="Times New Roman" w:cs="Nazanin"/>
      <w:b/>
      <w:bCs/>
      <w:i/>
      <w:iCs/>
      <w:sz w:val="26"/>
      <w:szCs w:val="26"/>
    </w:rPr>
  </w:style>
  <w:style w:type="character" w:customStyle="1" w:styleId="Heading6Char">
    <w:name w:val="Heading 6 Char"/>
    <w:basedOn w:val="DefaultParagraphFont"/>
    <w:link w:val="Heading6"/>
    <w:rsid w:val="00703B9A"/>
    <w:rPr>
      <w:rFonts w:ascii="Times New Roman" w:eastAsia="Times New Roman" w:hAnsi="Times New Roman" w:cs="Nazanin"/>
      <w:b/>
      <w:bCs/>
    </w:rPr>
  </w:style>
  <w:style w:type="character" w:customStyle="1" w:styleId="Heading7Char">
    <w:name w:val="Heading 7 Char"/>
    <w:basedOn w:val="DefaultParagraphFont"/>
    <w:link w:val="Heading7"/>
    <w:rsid w:val="00703B9A"/>
    <w:rPr>
      <w:rFonts w:ascii="Times New Roman" w:eastAsia="Times New Roman" w:hAnsi="Times New Roman" w:cs="Nazanin"/>
      <w:sz w:val="24"/>
      <w:szCs w:val="28"/>
    </w:rPr>
  </w:style>
  <w:style w:type="character" w:customStyle="1" w:styleId="Heading8Char">
    <w:name w:val="Heading 8 Char"/>
    <w:basedOn w:val="DefaultParagraphFont"/>
    <w:link w:val="Heading8"/>
    <w:rsid w:val="00703B9A"/>
    <w:rPr>
      <w:rFonts w:ascii="Times New Roman" w:eastAsia="Times New Roman" w:hAnsi="Times New Roman" w:cs="Nazanin"/>
      <w:i/>
      <w:iCs/>
      <w:sz w:val="24"/>
      <w:szCs w:val="28"/>
    </w:rPr>
  </w:style>
  <w:style w:type="character" w:customStyle="1" w:styleId="Heading9Char">
    <w:name w:val="Heading 9 Char"/>
    <w:basedOn w:val="DefaultParagraphFont"/>
    <w:link w:val="Heading9"/>
    <w:rsid w:val="00703B9A"/>
    <w:rPr>
      <w:rFonts w:ascii="Arial" w:eastAsia="Times New Roman" w:hAnsi="Arial" w:cs="Arial"/>
    </w:rPr>
  </w:style>
  <w:style w:type="paragraph" w:customStyle="1" w:styleId="a8">
    <w:name w:val="متن"/>
    <w:link w:val="Char"/>
    <w:rsid w:val="00703B9A"/>
    <w:pPr>
      <w:widowControl w:val="0"/>
      <w:bidi/>
      <w:spacing w:after="0" w:line="288" w:lineRule="auto"/>
      <w:jc w:val="lowKashida"/>
    </w:pPr>
    <w:rPr>
      <w:rFonts w:ascii="Times New Roman" w:eastAsia="Times New Roman" w:hAnsi="Times New Roman" w:cs="Zar"/>
      <w:sz w:val="24"/>
      <w:szCs w:val="28"/>
    </w:rPr>
  </w:style>
  <w:style w:type="paragraph" w:customStyle="1" w:styleId="a9">
    <w:name w:val="فلوچارت"/>
    <w:rsid w:val="00703B9A"/>
    <w:pPr>
      <w:spacing w:before="40" w:after="0" w:line="192" w:lineRule="auto"/>
      <w:jc w:val="center"/>
    </w:pPr>
    <w:rPr>
      <w:rFonts w:ascii="Times New Roman" w:eastAsia="Times New Roman" w:hAnsi="Times New Roman" w:cs="Zar"/>
      <w:sz w:val="20"/>
      <w:szCs w:val="20"/>
    </w:rPr>
  </w:style>
  <w:style w:type="paragraph" w:customStyle="1" w:styleId="a">
    <w:name w:val="فصل"/>
    <w:next w:val="a8"/>
    <w:rsid w:val="00703B9A"/>
    <w:pPr>
      <w:widowControl w:val="0"/>
      <w:numPr>
        <w:numId w:val="1"/>
      </w:numPr>
      <w:tabs>
        <w:tab w:val="center" w:pos="4253"/>
      </w:tabs>
      <w:bidi/>
      <w:spacing w:after="0" w:line="360" w:lineRule="auto"/>
      <w:jc w:val="center"/>
      <w:outlineLvl w:val="0"/>
    </w:pPr>
    <w:rPr>
      <w:rFonts w:ascii="Times New Roman" w:eastAsia="Times New Roman" w:hAnsi="Times New Roman" w:cs="Titr"/>
      <w:b/>
      <w:bCs/>
      <w:sz w:val="52"/>
      <w:szCs w:val="60"/>
      <w:lang w:bidi="fa-IR"/>
    </w:rPr>
  </w:style>
  <w:style w:type="paragraph" w:customStyle="1" w:styleId="a3">
    <w:name w:val="فرمول"/>
    <w:next w:val="a8"/>
    <w:rsid w:val="00703B9A"/>
    <w:pPr>
      <w:widowControl w:val="0"/>
      <w:numPr>
        <w:ilvl w:val="6"/>
        <w:numId w:val="1"/>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
    <w:name w:val="شکل - جدول"/>
    <w:basedOn w:val="a8"/>
    <w:link w:val="-Char"/>
    <w:rsid w:val="00703B9A"/>
    <w:pPr>
      <w:keepNext/>
      <w:keepLines/>
      <w:spacing w:line="240" w:lineRule="auto"/>
      <w:jc w:val="center"/>
    </w:pPr>
    <w:rPr>
      <w:sz w:val="18"/>
      <w:szCs w:val="20"/>
    </w:rPr>
  </w:style>
  <w:style w:type="paragraph" w:customStyle="1" w:styleId="a2">
    <w:name w:val="زيرنويس شکل"/>
    <w:next w:val="a8"/>
    <w:rsid w:val="00703B9A"/>
    <w:pPr>
      <w:widowControl w:val="0"/>
      <w:numPr>
        <w:ilvl w:val="5"/>
        <w:numId w:val="1"/>
      </w:numPr>
      <w:bidi/>
      <w:adjustRightInd w:val="0"/>
      <w:snapToGrid w:val="0"/>
      <w:spacing w:before="200" w:after="600" w:line="204" w:lineRule="auto"/>
      <w:jc w:val="center"/>
      <w:outlineLvl w:val="5"/>
    </w:pPr>
    <w:rPr>
      <w:rFonts w:ascii="Times New Roman" w:eastAsia="Times New Roman" w:hAnsi="Times New Roman" w:cs="Zar"/>
      <w:sz w:val="18"/>
      <w:szCs w:val="24"/>
      <w:lang w:bidi="fa-IR"/>
    </w:rPr>
  </w:style>
  <w:style w:type="paragraph" w:customStyle="1" w:styleId="aa">
    <w:name w:val="عنوان پايان‌نامه"/>
    <w:basedOn w:val="Normal"/>
    <w:next w:val="a8"/>
    <w:rsid w:val="00703B9A"/>
    <w:pPr>
      <w:widowControl w:val="0"/>
      <w:jc w:val="center"/>
    </w:pPr>
    <w:rPr>
      <w:rFonts w:cs="Titr"/>
      <w:b/>
      <w:bCs/>
      <w:sz w:val="40"/>
      <w:szCs w:val="44"/>
      <w:lang w:bidi="fa-IR"/>
    </w:rPr>
  </w:style>
  <w:style w:type="paragraph" w:customStyle="1" w:styleId="a7">
    <w:name w:val="تيتر سوم"/>
    <w:basedOn w:val="Bullet3"/>
    <w:rsid w:val="00703B9A"/>
    <w:pPr>
      <w:numPr>
        <w:ilvl w:val="0"/>
        <w:numId w:val="3"/>
      </w:numPr>
      <w:spacing w:before="360" w:line="288" w:lineRule="auto"/>
    </w:pPr>
    <w:rPr>
      <w:rFonts w:cs="Zar"/>
      <w:b/>
      <w:bCs/>
    </w:rPr>
  </w:style>
  <w:style w:type="paragraph" w:customStyle="1" w:styleId="a1">
    <w:name w:val="تيتر دوم"/>
    <w:next w:val="a8"/>
    <w:rsid w:val="00703B9A"/>
    <w:pPr>
      <w:keepNext/>
      <w:widowControl w:val="0"/>
      <w:numPr>
        <w:ilvl w:val="2"/>
        <w:numId w:val="1"/>
      </w:numPr>
      <w:bidi/>
      <w:spacing w:before="720" w:after="480" w:line="240" w:lineRule="auto"/>
      <w:outlineLvl w:val="2"/>
    </w:pPr>
    <w:rPr>
      <w:rFonts w:ascii="Times New Roman" w:eastAsia="Times New Roman" w:hAnsi="Times New Roman" w:cs="Zar"/>
      <w:b/>
      <w:bCs/>
      <w:sz w:val="28"/>
      <w:szCs w:val="32"/>
    </w:rPr>
  </w:style>
  <w:style w:type="paragraph" w:customStyle="1" w:styleId="a0">
    <w:name w:val="تيتر اول"/>
    <w:next w:val="a8"/>
    <w:rsid w:val="00703B9A"/>
    <w:pPr>
      <w:keepNext/>
      <w:widowControl w:val="0"/>
      <w:numPr>
        <w:ilvl w:val="1"/>
        <w:numId w:val="1"/>
      </w:numPr>
      <w:bidi/>
      <w:spacing w:before="600" w:after="480" w:line="240" w:lineRule="auto"/>
      <w:outlineLvl w:val="1"/>
    </w:pPr>
    <w:rPr>
      <w:rFonts w:ascii="Times New Roman" w:eastAsia="Times New Roman" w:hAnsi="Times New Roman" w:cs="Zar"/>
      <w:b/>
      <w:bCs/>
      <w:sz w:val="32"/>
      <w:szCs w:val="36"/>
      <w:lang w:bidi="fa-IR"/>
    </w:rPr>
  </w:style>
  <w:style w:type="paragraph" w:customStyle="1" w:styleId="ab">
    <w:name w:val="پاورقي"/>
    <w:rsid w:val="00703B9A"/>
    <w:pPr>
      <w:spacing w:after="0" w:line="240" w:lineRule="auto"/>
    </w:pPr>
    <w:rPr>
      <w:rFonts w:ascii="Times New Roman" w:eastAsia="Times New Roman" w:hAnsi="Times New Roman" w:cs="Zar"/>
      <w:sz w:val="18"/>
      <w:szCs w:val="20"/>
      <w:lang w:val="de-DE" w:bidi="fa-IR"/>
    </w:rPr>
  </w:style>
  <w:style w:type="paragraph" w:customStyle="1" w:styleId="a4">
    <w:name w:val="بالانويس جدول"/>
    <w:next w:val="-"/>
    <w:rsid w:val="00703B9A"/>
    <w:pPr>
      <w:keepNext/>
      <w:numPr>
        <w:ilvl w:val="7"/>
        <w:numId w:val="1"/>
      </w:numPr>
      <w:bidi/>
      <w:spacing w:before="600" w:after="100" w:line="204" w:lineRule="auto"/>
      <w:jc w:val="center"/>
      <w:outlineLvl w:val="7"/>
    </w:pPr>
    <w:rPr>
      <w:rFonts w:ascii="Times New Roman" w:eastAsia="Times New Roman" w:hAnsi="Times New Roman" w:cs="Zar"/>
      <w:sz w:val="18"/>
      <w:szCs w:val="24"/>
      <w:lang w:bidi="fa-IR"/>
    </w:rPr>
  </w:style>
  <w:style w:type="paragraph" w:customStyle="1" w:styleId="ac">
    <w:name w:val="عنوان فهرست"/>
    <w:basedOn w:val="a8"/>
    <w:next w:val="a8"/>
    <w:rsid w:val="00703B9A"/>
    <w:pPr>
      <w:spacing w:after="240" w:line="312" w:lineRule="auto"/>
      <w:jc w:val="center"/>
    </w:pPr>
    <w:rPr>
      <w:b/>
      <w:bCs/>
      <w:sz w:val="28"/>
      <w:szCs w:val="32"/>
      <w:lang w:bidi="fa-IR"/>
    </w:rPr>
  </w:style>
  <w:style w:type="character" w:styleId="Hyperlink">
    <w:name w:val="Hyperlink"/>
    <w:rsid w:val="00703B9A"/>
    <w:rPr>
      <w:rFonts w:ascii="Times New Roman" w:hAnsi="Times New Roman" w:cs="Zar"/>
      <w:b/>
      <w:bCs/>
      <w:color w:val="0000FF"/>
      <w:sz w:val="24"/>
      <w:szCs w:val="28"/>
      <w:u w:val="single"/>
    </w:rPr>
  </w:style>
  <w:style w:type="paragraph" w:styleId="TOC1">
    <w:name w:val="toc 1"/>
    <w:basedOn w:val="Normal"/>
    <w:next w:val="Normal"/>
    <w:autoRedefine/>
    <w:semiHidden/>
    <w:rsid w:val="00703B9A"/>
    <w:pPr>
      <w:widowControl w:val="0"/>
      <w:tabs>
        <w:tab w:val="right" w:pos="7938"/>
      </w:tabs>
      <w:spacing w:before="240"/>
    </w:pPr>
    <w:rPr>
      <w:rFonts w:cs="Zar"/>
      <w:bCs/>
      <w:noProof/>
      <w:lang w:bidi="fa-IR"/>
    </w:rPr>
  </w:style>
  <w:style w:type="paragraph" w:styleId="TOC2">
    <w:name w:val="toc 2"/>
    <w:basedOn w:val="Normal"/>
    <w:next w:val="Normal"/>
    <w:autoRedefine/>
    <w:semiHidden/>
    <w:rsid w:val="00703B9A"/>
    <w:pPr>
      <w:widowControl w:val="0"/>
      <w:tabs>
        <w:tab w:val="right" w:leader="dot" w:pos="7938"/>
      </w:tabs>
      <w:spacing w:line="216" w:lineRule="auto"/>
      <w:ind w:left="227"/>
    </w:pPr>
    <w:rPr>
      <w:rFonts w:cs="Zar"/>
      <w:noProof/>
      <w:lang w:bidi="fa-IR"/>
    </w:rPr>
  </w:style>
  <w:style w:type="paragraph" w:styleId="TOC3">
    <w:name w:val="toc 3"/>
    <w:basedOn w:val="Normal"/>
    <w:next w:val="Normal"/>
    <w:autoRedefine/>
    <w:semiHidden/>
    <w:rsid w:val="00703B9A"/>
    <w:pPr>
      <w:tabs>
        <w:tab w:val="right" w:leader="dot" w:pos="7938"/>
      </w:tabs>
      <w:spacing w:line="216" w:lineRule="auto"/>
      <w:ind w:left="454"/>
    </w:pPr>
    <w:rPr>
      <w:rFonts w:cs="Zar"/>
      <w:noProof/>
      <w:lang w:bidi="fa-IR"/>
    </w:rPr>
  </w:style>
  <w:style w:type="paragraph" w:styleId="TOC4">
    <w:name w:val="toc 4"/>
    <w:basedOn w:val="Normal"/>
    <w:next w:val="Normal"/>
    <w:autoRedefine/>
    <w:semiHidden/>
    <w:rsid w:val="00703B9A"/>
    <w:pPr>
      <w:widowControl w:val="0"/>
      <w:tabs>
        <w:tab w:val="right" w:leader="dot" w:pos="8494"/>
      </w:tabs>
      <w:spacing w:line="216" w:lineRule="auto"/>
      <w:ind w:left="680"/>
    </w:pPr>
    <w:rPr>
      <w:rFonts w:cs="B Mitra"/>
    </w:rPr>
  </w:style>
  <w:style w:type="paragraph" w:styleId="Footer">
    <w:name w:val="footer"/>
    <w:basedOn w:val="Normal"/>
    <w:link w:val="FooterChar"/>
    <w:rsid w:val="00703B9A"/>
    <w:pPr>
      <w:tabs>
        <w:tab w:val="center" w:pos="4153"/>
        <w:tab w:val="right" w:pos="8306"/>
      </w:tabs>
    </w:pPr>
  </w:style>
  <w:style w:type="character" w:customStyle="1" w:styleId="FooterChar">
    <w:name w:val="Footer Char"/>
    <w:basedOn w:val="DefaultParagraphFont"/>
    <w:link w:val="Footer"/>
    <w:rsid w:val="00703B9A"/>
    <w:rPr>
      <w:rFonts w:ascii="Times New Roman" w:eastAsia="Times New Roman" w:hAnsi="Times New Roman" w:cs="Nazanin"/>
      <w:sz w:val="24"/>
      <w:szCs w:val="28"/>
    </w:rPr>
  </w:style>
  <w:style w:type="paragraph" w:styleId="TOC6">
    <w:name w:val="toc 6"/>
    <w:basedOn w:val="Normal"/>
    <w:next w:val="Normal"/>
    <w:autoRedefine/>
    <w:semiHidden/>
    <w:rsid w:val="00703B9A"/>
    <w:pPr>
      <w:tabs>
        <w:tab w:val="right" w:leader="dot" w:pos="7938"/>
      </w:tabs>
      <w:spacing w:line="216" w:lineRule="auto"/>
      <w:ind w:left="227"/>
    </w:pPr>
    <w:rPr>
      <w:rFonts w:cs="Zar"/>
    </w:rPr>
  </w:style>
  <w:style w:type="paragraph" w:styleId="TOC8">
    <w:name w:val="toc 8"/>
    <w:basedOn w:val="Normal"/>
    <w:next w:val="Normal"/>
    <w:autoRedefine/>
    <w:semiHidden/>
    <w:rsid w:val="00703B9A"/>
    <w:pPr>
      <w:tabs>
        <w:tab w:val="right" w:leader="dot" w:pos="7938"/>
      </w:tabs>
      <w:ind w:left="227"/>
    </w:pPr>
    <w:rPr>
      <w:rFonts w:cs="Zar"/>
      <w:noProof/>
      <w:lang w:bidi="fa-IR"/>
    </w:rPr>
  </w:style>
  <w:style w:type="character" w:styleId="PageNumber">
    <w:name w:val="page number"/>
    <w:rsid w:val="00703B9A"/>
    <w:rPr>
      <w:rFonts w:ascii="Times New Roman" w:hAnsi="Times New Roman" w:cs="Zar"/>
      <w:sz w:val="22"/>
      <w:szCs w:val="26"/>
    </w:rPr>
  </w:style>
  <w:style w:type="paragraph" w:styleId="Header">
    <w:name w:val="header"/>
    <w:basedOn w:val="Normal"/>
    <w:link w:val="HeaderChar"/>
    <w:rsid w:val="00703B9A"/>
    <w:pPr>
      <w:tabs>
        <w:tab w:val="center" w:pos="4153"/>
        <w:tab w:val="right" w:pos="8306"/>
      </w:tabs>
    </w:pPr>
  </w:style>
  <w:style w:type="character" w:customStyle="1" w:styleId="HeaderChar">
    <w:name w:val="Header Char"/>
    <w:basedOn w:val="DefaultParagraphFont"/>
    <w:link w:val="Header"/>
    <w:rsid w:val="00703B9A"/>
    <w:rPr>
      <w:rFonts w:ascii="Times New Roman" w:eastAsia="Times New Roman" w:hAnsi="Times New Roman" w:cs="Nazanin"/>
      <w:sz w:val="24"/>
      <w:szCs w:val="28"/>
    </w:rPr>
  </w:style>
  <w:style w:type="paragraph" w:styleId="TOC5">
    <w:name w:val="toc 5"/>
    <w:basedOn w:val="Normal"/>
    <w:next w:val="Normal"/>
    <w:autoRedefine/>
    <w:semiHidden/>
    <w:rsid w:val="00703B9A"/>
    <w:pPr>
      <w:ind w:left="960"/>
    </w:pPr>
  </w:style>
  <w:style w:type="paragraph" w:styleId="TOC7">
    <w:name w:val="toc 7"/>
    <w:basedOn w:val="Normal"/>
    <w:next w:val="Normal"/>
    <w:autoRedefine/>
    <w:semiHidden/>
    <w:rsid w:val="00703B9A"/>
    <w:pPr>
      <w:ind w:left="1440"/>
    </w:pPr>
  </w:style>
  <w:style w:type="paragraph" w:styleId="TOC9">
    <w:name w:val="toc 9"/>
    <w:basedOn w:val="Normal"/>
    <w:next w:val="Normal"/>
    <w:autoRedefine/>
    <w:semiHidden/>
    <w:rsid w:val="00703B9A"/>
    <w:pPr>
      <w:ind w:left="1920"/>
    </w:pPr>
  </w:style>
  <w:style w:type="paragraph" w:styleId="FootnoteText">
    <w:name w:val="footnote text"/>
    <w:basedOn w:val="a8"/>
    <w:link w:val="FootnoteTextChar"/>
    <w:semiHidden/>
    <w:rsid w:val="00703B9A"/>
    <w:rPr>
      <w:sz w:val="16"/>
      <w:szCs w:val="20"/>
    </w:rPr>
  </w:style>
  <w:style w:type="character" w:customStyle="1" w:styleId="FootnoteTextChar">
    <w:name w:val="Footnote Text Char"/>
    <w:basedOn w:val="DefaultParagraphFont"/>
    <w:link w:val="FootnoteText"/>
    <w:semiHidden/>
    <w:rsid w:val="00703B9A"/>
    <w:rPr>
      <w:rFonts w:ascii="Times New Roman" w:eastAsia="Times New Roman" w:hAnsi="Times New Roman" w:cs="Zar"/>
      <w:sz w:val="16"/>
      <w:szCs w:val="20"/>
    </w:rPr>
  </w:style>
  <w:style w:type="character" w:styleId="FootnoteReference">
    <w:name w:val="footnote reference"/>
    <w:semiHidden/>
    <w:rsid w:val="00703B9A"/>
    <w:rPr>
      <w:rFonts w:ascii="Times New Roman" w:hAnsi="Times New Roman" w:cs="Zar"/>
      <w:sz w:val="22"/>
      <w:szCs w:val="26"/>
      <w:vertAlign w:val="superscript"/>
    </w:rPr>
  </w:style>
  <w:style w:type="table" w:styleId="TableGrid">
    <w:name w:val="Table Grid"/>
    <w:basedOn w:val="TableNormal"/>
    <w:rsid w:val="00703B9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703B9A"/>
    <w:pPr>
      <w:spacing w:after="300"/>
      <w:jc w:val="center"/>
    </w:pPr>
    <w:rPr>
      <w:b/>
      <w:bCs/>
      <w:sz w:val="32"/>
      <w:szCs w:val="36"/>
      <w:lang w:bidi="fa-IR"/>
    </w:rPr>
  </w:style>
  <w:style w:type="paragraph" w:customStyle="1" w:styleId="ad">
    <w:name w:val="متن پيوسته"/>
    <w:basedOn w:val="Normal"/>
    <w:rsid w:val="00703B9A"/>
    <w:pPr>
      <w:spacing w:line="288" w:lineRule="auto"/>
      <w:jc w:val="lowKashida"/>
    </w:pPr>
    <w:rPr>
      <w:rFonts w:cs="Zar"/>
      <w:lang w:bidi="fa-IR"/>
    </w:rPr>
  </w:style>
  <w:style w:type="paragraph" w:customStyle="1" w:styleId="TextBody">
    <w:name w:val="TextBody"/>
    <w:basedOn w:val="Normal"/>
    <w:rsid w:val="00703B9A"/>
    <w:pPr>
      <w:jc w:val="lowKashida"/>
    </w:pPr>
    <w:rPr>
      <w:lang w:bidi="fa-IR"/>
    </w:rPr>
  </w:style>
  <w:style w:type="paragraph" w:customStyle="1" w:styleId="Title2">
    <w:name w:val="Title2"/>
    <w:basedOn w:val="a8"/>
    <w:rsid w:val="00703B9A"/>
    <w:pPr>
      <w:spacing w:after="360"/>
      <w:jc w:val="both"/>
    </w:pPr>
    <w:rPr>
      <w:b/>
      <w:bCs/>
      <w:sz w:val="28"/>
      <w:szCs w:val="32"/>
      <w:lang w:bidi="fa-IR"/>
    </w:rPr>
  </w:style>
  <w:style w:type="paragraph" w:styleId="TableofFigures">
    <w:name w:val="table of figures"/>
    <w:basedOn w:val="Normal"/>
    <w:next w:val="Normal"/>
    <w:semiHidden/>
    <w:rsid w:val="00703B9A"/>
    <w:rPr>
      <w:rFonts w:cs="Zar"/>
    </w:rPr>
  </w:style>
  <w:style w:type="paragraph" w:customStyle="1" w:styleId="Bullet3">
    <w:name w:val="Bullet 3"/>
    <w:basedOn w:val="Normal"/>
    <w:rsid w:val="00703B9A"/>
    <w:pPr>
      <w:numPr>
        <w:ilvl w:val="1"/>
        <w:numId w:val="9"/>
      </w:numPr>
      <w:jc w:val="lowKashida"/>
    </w:pPr>
    <w:rPr>
      <w:lang w:bidi="fa-IR"/>
    </w:rPr>
  </w:style>
  <w:style w:type="paragraph" w:customStyle="1" w:styleId="ae">
    <w:name w:val="عنوان پايان‌نامه [داخلي]"/>
    <w:basedOn w:val="aa"/>
    <w:rsid w:val="00703B9A"/>
    <w:rPr>
      <w:rFonts w:cs="Zar"/>
      <w:szCs w:val="40"/>
    </w:rPr>
  </w:style>
  <w:style w:type="character" w:customStyle="1" w:styleId="Char">
    <w:name w:val="متن Char"/>
    <w:link w:val="a8"/>
    <w:rsid w:val="00703B9A"/>
    <w:rPr>
      <w:rFonts w:ascii="Times New Roman" w:eastAsia="Times New Roman" w:hAnsi="Times New Roman" w:cs="Zar"/>
      <w:sz w:val="24"/>
      <w:szCs w:val="28"/>
    </w:rPr>
  </w:style>
  <w:style w:type="character" w:customStyle="1" w:styleId="-Char">
    <w:name w:val="شکل - جدول Char"/>
    <w:link w:val="-"/>
    <w:rsid w:val="00703B9A"/>
    <w:rPr>
      <w:rFonts w:ascii="Times New Roman" w:eastAsia="Times New Roman" w:hAnsi="Times New Roman" w:cs="Zar"/>
      <w:sz w:val="18"/>
      <w:szCs w:val="20"/>
    </w:rPr>
  </w:style>
  <w:style w:type="paragraph" w:customStyle="1" w:styleId="af">
    <w:name w:val="متن ضخيم"/>
    <w:basedOn w:val="a8"/>
    <w:link w:val="CharChar"/>
    <w:rsid w:val="00703B9A"/>
    <w:rPr>
      <w:b/>
      <w:bCs/>
    </w:rPr>
  </w:style>
  <w:style w:type="character" w:customStyle="1" w:styleId="CharChar">
    <w:name w:val="متن ضخيم Char Char"/>
    <w:link w:val="af"/>
    <w:rsid w:val="00703B9A"/>
    <w:rPr>
      <w:rFonts w:ascii="Times New Roman" w:eastAsia="Times New Roman" w:hAnsi="Times New Roman" w:cs="Zar"/>
      <w:b/>
      <w:bCs/>
      <w:sz w:val="24"/>
      <w:szCs w:val="28"/>
    </w:rPr>
  </w:style>
  <w:style w:type="paragraph" w:customStyle="1" w:styleId="af0">
    <w:name w:val="متن روي جلد"/>
    <w:basedOn w:val="a8"/>
    <w:rsid w:val="00703B9A"/>
    <w:pPr>
      <w:jc w:val="center"/>
    </w:pPr>
    <w:rPr>
      <w:b/>
      <w:bCs/>
      <w:lang w:bidi="fa-IR"/>
    </w:rPr>
  </w:style>
  <w:style w:type="paragraph" w:customStyle="1" w:styleId="af1">
    <w:name w:val="تاريخ روي جلد"/>
    <w:basedOn w:val="a8"/>
    <w:rsid w:val="00703B9A"/>
    <w:pPr>
      <w:spacing w:line="240" w:lineRule="auto"/>
      <w:jc w:val="center"/>
    </w:pPr>
    <w:rPr>
      <w:b/>
      <w:bCs/>
      <w:szCs w:val="24"/>
      <w:lang w:bidi="fa-IR"/>
    </w:rPr>
  </w:style>
  <w:style w:type="paragraph" w:customStyle="1" w:styleId="af2">
    <w:name w:val="تاريخ روي جلد انگليسي"/>
    <w:basedOn w:val="af1"/>
    <w:rsid w:val="00703B9A"/>
    <w:pPr>
      <w:bidi w:val="0"/>
    </w:pPr>
  </w:style>
  <w:style w:type="paragraph" w:customStyle="1" w:styleId="af3">
    <w:name w:val="متن روي جلد انگليسي"/>
    <w:basedOn w:val="Normal"/>
    <w:rsid w:val="00703B9A"/>
    <w:pPr>
      <w:bidi w:val="0"/>
      <w:spacing w:line="288" w:lineRule="auto"/>
      <w:jc w:val="center"/>
    </w:pPr>
    <w:rPr>
      <w:rFonts w:cs="Zar"/>
      <w:b/>
      <w:bCs/>
      <w:sz w:val="28"/>
      <w:lang w:bidi="fa-IR"/>
    </w:rPr>
  </w:style>
  <w:style w:type="paragraph" w:customStyle="1" w:styleId="af4">
    <w:name w:val="عنوان پايان‌نامه انگليسي"/>
    <w:basedOn w:val="Normal"/>
    <w:rsid w:val="00703B9A"/>
    <w:pPr>
      <w:bidi w:val="0"/>
      <w:spacing w:before="240" w:after="240"/>
      <w:jc w:val="center"/>
    </w:pPr>
    <w:rPr>
      <w:rFonts w:cs="Zar"/>
      <w:b/>
      <w:bCs/>
      <w:sz w:val="40"/>
      <w:szCs w:val="44"/>
    </w:rPr>
  </w:style>
  <w:style w:type="paragraph" w:customStyle="1" w:styleId="StyleComplexBNazanin">
    <w:name w:val="Style متن روي جلد انگليسي + (Complex) B Nazanin"/>
    <w:basedOn w:val="af3"/>
    <w:rsid w:val="00703B9A"/>
  </w:style>
  <w:style w:type="paragraph" w:customStyle="1" w:styleId="-0">
    <w:name w:val="شکل - جدول (راست چين)"/>
    <w:basedOn w:val="-"/>
    <w:rsid w:val="00703B9A"/>
    <w:pPr>
      <w:jc w:val="left"/>
    </w:pPr>
  </w:style>
  <w:style w:type="paragraph" w:customStyle="1" w:styleId="-1">
    <w:name w:val="شکل - جدول (چپ چين)"/>
    <w:basedOn w:val="-0"/>
    <w:rsid w:val="00703B9A"/>
    <w:pPr>
      <w:jc w:val="right"/>
    </w:pPr>
  </w:style>
  <w:style w:type="paragraph" w:customStyle="1" w:styleId="-2">
    <w:name w:val="شکل - جدول (ضخيم)"/>
    <w:basedOn w:val="-"/>
    <w:rsid w:val="00703B9A"/>
    <w:rPr>
      <w:b/>
      <w:bCs/>
      <w:lang w:val="en-GB" w:eastAsia="en-GB"/>
    </w:rPr>
  </w:style>
  <w:style w:type="paragraph" w:customStyle="1" w:styleId="Bullet1">
    <w:name w:val="Bullet 1"/>
    <w:basedOn w:val="a8"/>
    <w:rsid w:val="00703B9A"/>
    <w:pPr>
      <w:numPr>
        <w:numId w:val="6"/>
      </w:numPr>
    </w:pPr>
  </w:style>
  <w:style w:type="paragraph" w:customStyle="1" w:styleId="a6">
    <w:name w:val="عدد گذاري"/>
    <w:basedOn w:val="Normal"/>
    <w:rsid w:val="00703B9A"/>
    <w:pPr>
      <w:numPr>
        <w:numId w:val="9"/>
      </w:numPr>
      <w:spacing w:line="288" w:lineRule="auto"/>
      <w:jc w:val="lowKashida"/>
    </w:pPr>
    <w:rPr>
      <w:rFonts w:cs="Zar"/>
    </w:rPr>
  </w:style>
  <w:style w:type="paragraph" w:customStyle="1" w:styleId="1">
    <w:name w:val="نشانه گذاري 1"/>
    <w:basedOn w:val="a8"/>
    <w:rsid w:val="00703B9A"/>
    <w:pPr>
      <w:numPr>
        <w:numId w:val="7"/>
      </w:numPr>
    </w:pPr>
  </w:style>
  <w:style w:type="paragraph" w:customStyle="1" w:styleId="2">
    <w:name w:val="نشانه گذاري 2"/>
    <w:basedOn w:val="a8"/>
    <w:rsid w:val="00703B9A"/>
    <w:pPr>
      <w:numPr>
        <w:ilvl w:val="1"/>
        <w:numId w:val="8"/>
      </w:numPr>
      <w:tabs>
        <w:tab w:val="clear" w:pos="2007"/>
        <w:tab w:val="left" w:pos="1474"/>
      </w:tabs>
      <w:ind w:left="1474" w:hanging="340"/>
    </w:pPr>
    <w:rPr>
      <w:lang w:bidi="fa-IR"/>
    </w:rPr>
  </w:style>
  <w:style w:type="paragraph" w:customStyle="1" w:styleId="af5">
    <w:name w:val="متن (انگليسي)"/>
    <w:basedOn w:val="Normal"/>
    <w:rsid w:val="00703B9A"/>
    <w:pPr>
      <w:bidi w:val="0"/>
      <w:jc w:val="lowKashida"/>
    </w:pPr>
    <w:rPr>
      <w:rFonts w:cs="Zar"/>
    </w:rPr>
  </w:style>
  <w:style w:type="paragraph" w:customStyle="1" w:styleId="Bullet2">
    <w:name w:val="Bullet 2"/>
    <w:basedOn w:val="Normal"/>
    <w:rsid w:val="00703B9A"/>
    <w:pPr>
      <w:numPr>
        <w:numId w:val="4"/>
      </w:numPr>
      <w:spacing w:line="288" w:lineRule="auto"/>
      <w:jc w:val="lowKashida"/>
    </w:pPr>
    <w:rPr>
      <w:rFonts w:eastAsia="Batang" w:cs="Zar"/>
      <w:lang w:eastAsia="ko-KR"/>
    </w:rPr>
  </w:style>
  <w:style w:type="paragraph" w:customStyle="1" w:styleId="Bullet4">
    <w:name w:val="Bullet 4"/>
    <w:basedOn w:val="a8"/>
    <w:rsid w:val="00703B9A"/>
    <w:pPr>
      <w:numPr>
        <w:ilvl w:val="1"/>
        <w:numId w:val="5"/>
      </w:numPr>
    </w:pPr>
  </w:style>
  <w:style w:type="paragraph" w:customStyle="1" w:styleId="af6">
    <w:name w:val="متن با هاشيه"/>
    <w:basedOn w:val="a8"/>
    <w:rsid w:val="00703B9A"/>
    <w:pPr>
      <w:ind w:left="397"/>
    </w:pPr>
  </w:style>
  <w:style w:type="paragraph" w:customStyle="1" w:styleId="Formula">
    <w:name w:val="Formula"/>
    <w:basedOn w:val="Normal"/>
    <w:rsid w:val="00703B9A"/>
    <w:pPr>
      <w:numPr>
        <w:numId w:val="10"/>
      </w:numPr>
      <w:bidi w:val="0"/>
      <w:spacing w:before="120" w:after="120" w:line="312" w:lineRule="auto"/>
      <w:ind w:left="0" w:firstLine="567"/>
      <w:jc w:val="lowKashida"/>
    </w:pPr>
    <w:rPr>
      <w:rFonts w:eastAsia="Batang" w:cs="Zar"/>
      <w:i/>
      <w:iCs/>
      <w:lang w:eastAsia="ko-KR" w:bidi="fa-IR"/>
    </w:rPr>
  </w:style>
  <w:style w:type="paragraph" w:customStyle="1" w:styleId="a5">
    <w:name w:val="شماره گذاري مراجع"/>
    <w:basedOn w:val="af5"/>
    <w:rsid w:val="00703B9A"/>
    <w:pPr>
      <w:numPr>
        <w:numId w:val="2"/>
      </w:numPr>
      <w:spacing w:after="120"/>
      <w:ind w:left="357" w:hanging="357"/>
    </w:pPr>
    <w:rPr>
      <w:sz w:val="20"/>
      <w:szCs w:val="24"/>
      <w:lang w:bidi="fa-IR"/>
    </w:rPr>
  </w:style>
  <w:style w:type="paragraph" w:styleId="BalloonText">
    <w:name w:val="Balloon Text"/>
    <w:basedOn w:val="Normal"/>
    <w:link w:val="BalloonTextChar"/>
    <w:uiPriority w:val="99"/>
    <w:semiHidden/>
    <w:unhideWhenUsed/>
    <w:rsid w:val="00703B9A"/>
    <w:rPr>
      <w:rFonts w:ascii="Tahoma" w:hAnsi="Tahoma" w:cs="Tahoma"/>
      <w:sz w:val="16"/>
      <w:szCs w:val="16"/>
    </w:rPr>
  </w:style>
  <w:style w:type="character" w:customStyle="1" w:styleId="BalloonTextChar">
    <w:name w:val="Balloon Text Char"/>
    <w:basedOn w:val="DefaultParagraphFont"/>
    <w:link w:val="BalloonText"/>
    <w:uiPriority w:val="99"/>
    <w:semiHidden/>
    <w:rsid w:val="00703B9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hyperlink" Target="http://www.w3.org/2001/XMLSchema" TargetMode="External"/><Relationship Id="rId42" Type="http://schemas.openxmlformats.org/officeDocument/2006/relationships/oleObject" Target="embeddings/oleObject4.bin"/><Relationship Id="rId47" Type="http://schemas.openxmlformats.org/officeDocument/2006/relationships/image" Target="media/image16.emf"/><Relationship Id="rId63" Type="http://schemas.openxmlformats.org/officeDocument/2006/relationships/header" Target="header14.xml"/><Relationship Id="rId68" Type="http://schemas.openxmlformats.org/officeDocument/2006/relationships/image" Target="media/image22.png"/><Relationship Id="rId16" Type="http://schemas.openxmlformats.org/officeDocument/2006/relationships/header" Target="header2.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image" Target="media/image11.wmf"/><Relationship Id="rId37" Type="http://schemas.openxmlformats.org/officeDocument/2006/relationships/footer" Target="footer8.xml"/><Relationship Id="rId40" Type="http://schemas.openxmlformats.org/officeDocument/2006/relationships/image" Target="media/image15.emf"/><Relationship Id="rId45" Type="http://schemas.openxmlformats.org/officeDocument/2006/relationships/header" Target="header7.xml"/><Relationship Id="rId53" Type="http://schemas.openxmlformats.org/officeDocument/2006/relationships/footer" Target="footer12.xml"/><Relationship Id="rId58" Type="http://schemas.openxmlformats.org/officeDocument/2006/relationships/header" Target="header11.xml"/><Relationship Id="rId66" Type="http://schemas.openxmlformats.org/officeDocument/2006/relationships/header" Target="header16.xml"/><Relationship Id="rId74" Type="http://schemas.openxmlformats.org/officeDocument/2006/relationships/header" Target="header19.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3.xml"/><Relationship Id="rId19" Type="http://schemas.openxmlformats.org/officeDocument/2006/relationships/footer" Target="footer7.xml"/><Relationship Id="rId14" Type="http://schemas.openxmlformats.org/officeDocument/2006/relationships/header" Target="header1.xml"/><Relationship Id="rId22" Type="http://schemas.openxmlformats.org/officeDocument/2006/relationships/hyperlink" Target="http://www.w3.org/2001/XMLSchema" TargetMode="External"/><Relationship Id="rId27" Type="http://schemas.openxmlformats.org/officeDocument/2006/relationships/image" Target="media/image6.jpeg"/><Relationship Id="rId30" Type="http://schemas.openxmlformats.org/officeDocument/2006/relationships/image" Target="media/image9.wmf"/><Relationship Id="rId35" Type="http://schemas.openxmlformats.org/officeDocument/2006/relationships/image" Target="media/image14.jpeg"/><Relationship Id="rId43" Type="http://schemas.openxmlformats.org/officeDocument/2006/relationships/header" Target="header6.xml"/><Relationship Id="rId48" Type="http://schemas.openxmlformats.org/officeDocument/2006/relationships/image" Target="media/image17.emf"/><Relationship Id="rId56" Type="http://schemas.openxmlformats.org/officeDocument/2006/relationships/header" Target="header10.xml"/><Relationship Id="rId64" Type="http://schemas.openxmlformats.org/officeDocument/2006/relationships/header" Target="header15.xml"/><Relationship Id="rId69" Type="http://schemas.openxmlformats.org/officeDocument/2006/relationships/image" Target="media/image23.png"/><Relationship Id="rId77" Type="http://schemas.openxmlformats.org/officeDocument/2006/relationships/footer" Target="footer20.xml"/><Relationship Id="rId8" Type="http://schemas.openxmlformats.org/officeDocument/2006/relationships/image" Target="media/image1.jpeg"/><Relationship Id="rId51" Type="http://schemas.openxmlformats.org/officeDocument/2006/relationships/image" Target="media/image20.emf"/><Relationship Id="rId72" Type="http://schemas.openxmlformats.org/officeDocument/2006/relationships/header" Target="header18.xml"/><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5.wmf"/><Relationship Id="rId33" Type="http://schemas.openxmlformats.org/officeDocument/2006/relationships/image" Target="media/image12.wmf"/><Relationship Id="rId38" Type="http://schemas.openxmlformats.org/officeDocument/2006/relationships/header" Target="header5.xml"/><Relationship Id="rId46" Type="http://schemas.openxmlformats.org/officeDocument/2006/relationships/footer" Target="footer11.xml"/><Relationship Id="rId59" Type="http://schemas.openxmlformats.org/officeDocument/2006/relationships/footer" Target="footer15.xml"/><Relationship Id="rId67" Type="http://schemas.openxmlformats.org/officeDocument/2006/relationships/image" Target="media/image21.png"/><Relationship Id="rId20" Type="http://schemas.openxmlformats.org/officeDocument/2006/relationships/image" Target="media/image3.emf"/><Relationship Id="rId41" Type="http://schemas.openxmlformats.org/officeDocument/2006/relationships/oleObject" Target="embeddings/oleObject3.bin"/><Relationship Id="rId54" Type="http://schemas.openxmlformats.org/officeDocument/2006/relationships/header" Target="header9.xml"/><Relationship Id="rId62" Type="http://schemas.openxmlformats.org/officeDocument/2006/relationships/footer" Target="footer16.xml"/><Relationship Id="rId70" Type="http://schemas.openxmlformats.org/officeDocument/2006/relationships/header" Target="header17.xml"/><Relationship Id="rId75"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4.wmf"/><Relationship Id="rId28" Type="http://schemas.openxmlformats.org/officeDocument/2006/relationships/image" Target="media/image7.jpeg"/><Relationship Id="rId36" Type="http://schemas.openxmlformats.org/officeDocument/2006/relationships/header" Target="header4.xml"/><Relationship Id="rId49" Type="http://schemas.openxmlformats.org/officeDocument/2006/relationships/image" Target="media/image18.emf"/><Relationship Id="rId57" Type="http://schemas.openxmlformats.org/officeDocument/2006/relationships/footer" Target="footer14.xml"/><Relationship Id="rId10" Type="http://schemas.openxmlformats.org/officeDocument/2006/relationships/footer" Target="footer1.xml"/><Relationship Id="rId31" Type="http://schemas.openxmlformats.org/officeDocument/2006/relationships/image" Target="media/image10.wmf"/><Relationship Id="rId44" Type="http://schemas.openxmlformats.org/officeDocument/2006/relationships/footer" Target="footer10.xml"/><Relationship Id="rId52" Type="http://schemas.openxmlformats.org/officeDocument/2006/relationships/header" Target="header8.xml"/><Relationship Id="rId60" Type="http://schemas.openxmlformats.org/officeDocument/2006/relationships/header" Target="header12.xml"/><Relationship Id="rId65" Type="http://schemas.openxmlformats.org/officeDocument/2006/relationships/footer" Target="footer17.xml"/><Relationship Id="rId73" Type="http://schemas.openxmlformats.org/officeDocument/2006/relationships/image" Target="media/image24.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header" Target="header3.xml"/><Relationship Id="rId39" Type="http://schemas.openxmlformats.org/officeDocument/2006/relationships/footer" Target="footer9.xml"/><Relationship Id="rId34" Type="http://schemas.openxmlformats.org/officeDocument/2006/relationships/image" Target="media/image13.jpeg"/><Relationship Id="rId50" Type="http://schemas.openxmlformats.org/officeDocument/2006/relationships/image" Target="media/image19.emf"/><Relationship Id="rId55" Type="http://schemas.openxmlformats.org/officeDocument/2006/relationships/footer" Target="footer13.xml"/><Relationship Id="rId76"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footer" Target="footer18.xml"/><Relationship Id="rId2" Type="http://schemas.openxmlformats.org/officeDocument/2006/relationships/styles" Target="styles.xml"/><Relationship Id="rId2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19505</Words>
  <Characters>111181</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2014-10-29T00:01:00Z</dcterms:created>
  <dcterms:modified xsi:type="dcterms:W3CDTF">2014-10-29T00:01:00Z</dcterms:modified>
</cp:coreProperties>
</file>